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E210B6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348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315E6F">
        <w:t>e</w:t>
      </w:r>
      <w:r w:rsidR="00D87B3C">
        <w:t xml:space="preserve"> </w:t>
      </w:r>
      <w:r w:rsidR="00315E6F">
        <w:t>4</w:t>
      </w:r>
      <w:r w:rsidR="001B4026">
        <w:t>9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1B4026">
        <w:rPr>
          <w:bCs/>
          <w:iCs/>
        </w:rPr>
        <w:t>18. listopadu</w:t>
      </w:r>
      <w:r w:rsidR="0033764D">
        <w:rPr>
          <w:bCs/>
          <w:iCs/>
        </w:rPr>
        <w:t xml:space="preserve"> 2020</w:t>
      </w:r>
    </w:p>
    <w:p w:rsidR="008C5CDC" w:rsidRPr="008C5CDC" w:rsidRDefault="00A84635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 xml:space="preserve">návrhu </w:t>
      </w:r>
      <w:r w:rsidR="00AB5ECC">
        <w:t>zákona, kterým se mění některé zákony v souvislosti s přijetím</w:t>
      </w:r>
      <w:r w:rsidR="00AB5ECC" w:rsidRPr="003A0815">
        <w:t xml:space="preserve"> stavebního zákona</w:t>
      </w:r>
      <w:r w:rsidR="00AB5ECC">
        <w:t xml:space="preserve"> </w:t>
      </w:r>
      <w:r w:rsidR="008C5CDC" w:rsidRPr="00386BEC">
        <w:t xml:space="preserve">– </w:t>
      </w:r>
      <w:r w:rsidR="008C5CDC" w:rsidRPr="00386BEC">
        <w:rPr>
          <w:b/>
        </w:rPr>
        <w:t xml:space="preserve">sněmovní tisk </w:t>
      </w:r>
      <w:r w:rsidR="00BE3E71">
        <w:rPr>
          <w:b/>
        </w:rPr>
        <w:t>100</w:t>
      </w:r>
      <w:r w:rsidR="00AB5ECC">
        <w:rPr>
          <w:b/>
        </w:rPr>
        <w:t>9</w:t>
      </w:r>
    </w:p>
    <w:p w:rsidR="00060BDA" w:rsidRPr="00315E6F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:rsidR="00E83F84" w:rsidRPr="00E83F84" w:rsidRDefault="00E83F84" w:rsidP="009F556E">
      <w:pPr>
        <w:spacing w:before="600" w:after="36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 w:rsidRPr="00A65B91">
        <w:rPr>
          <w:rFonts w:ascii="Times New Roman" w:hAnsi="Times New Roman"/>
          <w:sz w:val="24"/>
          <w:szCs w:val="24"/>
        </w:rPr>
        <w:t xml:space="preserve"> </w:t>
      </w:r>
      <w:r w:rsidR="00016E93" w:rsidRPr="00E210B6">
        <w:rPr>
          <w:rFonts w:ascii="Times New Roman" w:hAnsi="Times New Roman"/>
          <w:sz w:val="24"/>
          <w:szCs w:val="24"/>
        </w:rPr>
        <w:t>ministryně pro místní rozvoj Kláry Dostálové</w:t>
      </w:r>
      <w:r w:rsidR="00A65B91" w:rsidRPr="00E210B6">
        <w:rPr>
          <w:rFonts w:ascii="Times New Roman" w:hAnsi="Times New Roman"/>
          <w:sz w:val="24"/>
          <w:szCs w:val="24"/>
        </w:rPr>
        <w:t>,</w:t>
      </w:r>
      <w:r w:rsidR="00A65B91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 xml:space="preserve">zprávy poslance </w:t>
      </w:r>
      <w:r w:rsidR="00BE3E71">
        <w:rPr>
          <w:rFonts w:ascii="Times New Roman" w:hAnsi="Times New Roman"/>
          <w:sz w:val="24"/>
          <w:szCs w:val="24"/>
        </w:rPr>
        <w:t>Martina Kolovratníka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>sněmovního tisku</w:t>
      </w:r>
      <w:r w:rsidR="00821A78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BE3E71">
        <w:rPr>
          <w:rFonts w:ascii="Times New Roman" w:hAnsi="Times New Roman"/>
          <w:b/>
          <w:sz w:val="24"/>
          <w:szCs w:val="24"/>
          <w:lang w:eastAsia="cs-CZ"/>
        </w:rPr>
        <w:t>100</w:t>
      </w:r>
      <w:r w:rsidR="00AB5ECC">
        <w:rPr>
          <w:rFonts w:ascii="Times New Roman" w:hAnsi="Times New Roman"/>
          <w:b/>
          <w:sz w:val="24"/>
          <w:szCs w:val="24"/>
          <w:lang w:eastAsia="cs-CZ"/>
        </w:rPr>
        <w:t>9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E210B6" w:rsidRPr="00E210B6" w:rsidRDefault="00E210B6" w:rsidP="00E210B6">
      <w:pPr>
        <w:pStyle w:val="Odstavecseseznamem"/>
        <w:numPr>
          <w:ilvl w:val="0"/>
          <w:numId w:val="32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210B6">
        <w:rPr>
          <w:rFonts w:ascii="Times New Roman" w:hAnsi="Times New Roman"/>
          <w:i/>
          <w:sz w:val="24"/>
          <w:szCs w:val="24"/>
          <w:lang w:eastAsia="cs-CZ"/>
        </w:rPr>
        <w:t>první projednání pozměňovacích návrhů ve</w:t>
      </w:r>
      <w:r w:rsidRPr="00E210B6">
        <w:rPr>
          <w:rFonts w:ascii="Times New Roman" w:hAnsi="Times New Roman"/>
          <w:b/>
          <w:i/>
          <w:sz w:val="24"/>
          <w:szCs w:val="24"/>
          <w:lang w:eastAsia="cs-CZ"/>
        </w:rPr>
        <w:t xml:space="preserve"> středu 6. ledna 2021</w:t>
      </w:r>
      <w:r w:rsidRPr="00E210B6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E210B6" w:rsidRPr="00E210B6" w:rsidRDefault="00E210B6" w:rsidP="00E210B6">
      <w:pPr>
        <w:pStyle w:val="Odstavecseseznamem"/>
        <w:numPr>
          <w:ilvl w:val="0"/>
          <w:numId w:val="32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210B6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 w:rsidRPr="00E210B6">
        <w:rPr>
          <w:rFonts w:ascii="Times New Roman" w:hAnsi="Times New Roman"/>
          <w:b/>
          <w:i/>
          <w:sz w:val="24"/>
          <w:szCs w:val="24"/>
          <w:lang w:eastAsia="cs-CZ"/>
        </w:rPr>
        <w:t xml:space="preserve"> středy 20. ledna 2021 do 14:00 hodin</w:t>
      </w:r>
      <w:r w:rsidRPr="00E210B6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E210B6" w:rsidRPr="00E210B6" w:rsidRDefault="00E210B6" w:rsidP="00E210B6">
      <w:pPr>
        <w:pStyle w:val="Odstavecseseznamem"/>
        <w:numPr>
          <w:ilvl w:val="0"/>
          <w:numId w:val="32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contextualSpacing w:val="0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E210B6">
        <w:rPr>
          <w:rFonts w:ascii="Times New Roman" w:hAnsi="Times New Roman"/>
          <w:i/>
          <w:sz w:val="24"/>
          <w:szCs w:val="24"/>
          <w:lang w:eastAsia="cs-CZ"/>
        </w:rPr>
        <w:t xml:space="preserve">tabulkový materiál s pozměňovacími návrhy (včetně odůvodněných stanovisek) předá MMR na hospodářský výbor do </w:t>
      </w:r>
      <w:r w:rsidRPr="00E210B6">
        <w:rPr>
          <w:rFonts w:ascii="Times New Roman" w:hAnsi="Times New Roman"/>
          <w:b/>
          <w:i/>
          <w:sz w:val="24"/>
          <w:szCs w:val="24"/>
          <w:lang w:eastAsia="cs-CZ"/>
        </w:rPr>
        <w:t>pátku 29. ledna 2021 do 12:00 hodin</w:t>
      </w:r>
      <w:r w:rsidRPr="00E210B6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E210B6" w:rsidRPr="00E210B6" w:rsidRDefault="00E210B6" w:rsidP="00E210B6">
      <w:pPr>
        <w:pStyle w:val="Odstavecseseznamem"/>
        <w:numPr>
          <w:ilvl w:val="0"/>
          <w:numId w:val="32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E210B6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ve </w:t>
      </w:r>
      <w:r w:rsidRPr="00E210B6">
        <w:rPr>
          <w:rFonts w:ascii="Times New Roman" w:hAnsi="Times New Roman"/>
          <w:b/>
          <w:i/>
          <w:sz w:val="24"/>
          <w:szCs w:val="24"/>
          <w:lang w:eastAsia="cs-CZ"/>
        </w:rPr>
        <w:t>středu 3. února 2021</w:t>
      </w:r>
      <w:r w:rsidRPr="00E210B6">
        <w:rPr>
          <w:rFonts w:ascii="Times New Roman" w:hAnsi="Times New Roman"/>
          <w:i/>
          <w:sz w:val="24"/>
          <w:szCs w:val="24"/>
          <w:lang w:eastAsia="cs-CZ"/>
        </w:rPr>
        <w:t>.</w:t>
      </w:r>
    </w:p>
    <w:p w:rsidR="00C3035B" w:rsidRPr="00524661" w:rsidRDefault="006E5D0D" w:rsidP="006E5D0D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     Ondřej POLANSKÝ</w:t>
      </w:r>
      <w:r w:rsidR="00396E51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BE3E71">
        <w:rPr>
          <w:rFonts w:ascii="Times New Roman" w:hAnsi="Times New Roman"/>
          <w:sz w:val="24"/>
          <w:szCs w:val="24"/>
          <w:lang w:eastAsia="cs-CZ"/>
        </w:rPr>
        <w:t>Martin KOLOVRATNÍK</w:t>
      </w:r>
      <w:r w:rsidR="00396E51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96E51">
        <w:rPr>
          <w:rFonts w:ascii="Times New Roman" w:hAnsi="Times New Roman"/>
          <w:sz w:val="24"/>
          <w:szCs w:val="24"/>
          <w:lang w:eastAsia="cs-CZ"/>
        </w:rPr>
        <w:t xml:space="preserve">   </w:t>
      </w:r>
      <w:r w:rsidRPr="00524661">
        <w:rPr>
          <w:rFonts w:ascii="Times New Roman" w:hAnsi="Times New Roman"/>
          <w:sz w:val="24"/>
          <w:szCs w:val="24"/>
          <w:lang w:eastAsia="cs-CZ"/>
        </w:rPr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E210B6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396E51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</w:p>
    <w:p w:rsidR="009F556E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6738EA"/>
    <w:multiLevelType w:val="hybridMultilevel"/>
    <w:tmpl w:val="6E669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3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CF06F3D"/>
    <w:multiLevelType w:val="hybridMultilevel"/>
    <w:tmpl w:val="B5EED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6"/>
  </w:num>
  <w:num w:numId="13">
    <w:abstractNumId w:val="25"/>
  </w:num>
  <w:num w:numId="14">
    <w:abstractNumId w:val="28"/>
  </w:num>
  <w:num w:numId="15">
    <w:abstractNumId w:val="12"/>
  </w:num>
  <w:num w:numId="16">
    <w:abstractNumId w:val="23"/>
  </w:num>
  <w:num w:numId="17">
    <w:abstractNumId w:val="20"/>
  </w:num>
  <w:num w:numId="18">
    <w:abstractNumId w:val="22"/>
  </w:num>
  <w:num w:numId="19">
    <w:abstractNumId w:val="18"/>
  </w:num>
  <w:num w:numId="20">
    <w:abstractNumId w:val="24"/>
  </w:num>
  <w:num w:numId="21">
    <w:abstractNumId w:val="30"/>
  </w:num>
  <w:num w:numId="22">
    <w:abstractNumId w:val="19"/>
  </w:num>
  <w:num w:numId="23">
    <w:abstractNumId w:val="10"/>
  </w:num>
  <w:num w:numId="24">
    <w:abstractNumId w:val="11"/>
  </w:num>
  <w:num w:numId="25">
    <w:abstractNumId w:val="29"/>
  </w:num>
  <w:num w:numId="26">
    <w:abstractNumId w:val="15"/>
  </w:num>
  <w:num w:numId="27">
    <w:abstractNumId w:val="14"/>
  </w:num>
  <w:num w:numId="28">
    <w:abstractNumId w:val="26"/>
  </w:num>
  <w:num w:numId="29">
    <w:abstractNumId w:val="17"/>
  </w:num>
  <w:num w:numId="30">
    <w:abstractNumId w:val="26"/>
  </w:num>
  <w:num w:numId="31">
    <w:abstractNumId w:val="13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16E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B4026"/>
    <w:rsid w:val="001D31DB"/>
    <w:rsid w:val="001D480E"/>
    <w:rsid w:val="001D62A9"/>
    <w:rsid w:val="001E2E72"/>
    <w:rsid w:val="001F6D70"/>
    <w:rsid w:val="002128F2"/>
    <w:rsid w:val="00216D4E"/>
    <w:rsid w:val="002214A3"/>
    <w:rsid w:val="00255747"/>
    <w:rsid w:val="002C5CAA"/>
    <w:rsid w:val="002E355C"/>
    <w:rsid w:val="002F496A"/>
    <w:rsid w:val="00315E6F"/>
    <w:rsid w:val="00323B6C"/>
    <w:rsid w:val="00323DBF"/>
    <w:rsid w:val="003244E5"/>
    <w:rsid w:val="0033764D"/>
    <w:rsid w:val="003628CC"/>
    <w:rsid w:val="0039412C"/>
    <w:rsid w:val="00396E51"/>
    <w:rsid w:val="003C1519"/>
    <w:rsid w:val="003E0A61"/>
    <w:rsid w:val="003E1216"/>
    <w:rsid w:val="003E2997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C2102"/>
    <w:rsid w:val="004D71CF"/>
    <w:rsid w:val="004F072B"/>
    <w:rsid w:val="004F0F9F"/>
    <w:rsid w:val="004F18AA"/>
    <w:rsid w:val="004F6F69"/>
    <w:rsid w:val="00524661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6E5D0D"/>
    <w:rsid w:val="006F0294"/>
    <w:rsid w:val="00704CD8"/>
    <w:rsid w:val="00735DCF"/>
    <w:rsid w:val="00744C47"/>
    <w:rsid w:val="0077108E"/>
    <w:rsid w:val="007958F9"/>
    <w:rsid w:val="007B1C49"/>
    <w:rsid w:val="007B5DE5"/>
    <w:rsid w:val="007B6DE0"/>
    <w:rsid w:val="007C01CF"/>
    <w:rsid w:val="007D5AF0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A29E6"/>
    <w:rsid w:val="008C5CDC"/>
    <w:rsid w:val="008D02DE"/>
    <w:rsid w:val="008E3EAF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9E21D7"/>
    <w:rsid w:val="009F556E"/>
    <w:rsid w:val="00A020C6"/>
    <w:rsid w:val="00A10D38"/>
    <w:rsid w:val="00A371B0"/>
    <w:rsid w:val="00A47BEA"/>
    <w:rsid w:val="00A53E0C"/>
    <w:rsid w:val="00A640F6"/>
    <w:rsid w:val="00A65B91"/>
    <w:rsid w:val="00A84635"/>
    <w:rsid w:val="00AA1BEC"/>
    <w:rsid w:val="00AB30C2"/>
    <w:rsid w:val="00AB5ECC"/>
    <w:rsid w:val="00AF156A"/>
    <w:rsid w:val="00B04998"/>
    <w:rsid w:val="00B17153"/>
    <w:rsid w:val="00B21021"/>
    <w:rsid w:val="00B35523"/>
    <w:rsid w:val="00B611EE"/>
    <w:rsid w:val="00B85113"/>
    <w:rsid w:val="00BD144F"/>
    <w:rsid w:val="00BE35FA"/>
    <w:rsid w:val="00BE3E71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23FCF"/>
    <w:rsid w:val="00D300A9"/>
    <w:rsid w:val="00D42F9F"/>
    <w:rsid w:val="00D62487"/>
    <w:rsid w:val="00D63EDD"/>
    <w:rsid w:val="00D70B05"/>
    <w:rsid w:val="00D87B3C"/>
    <w:rsid w:val="00DA1A01"/>
    <w:rsid w:val="00E210B6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55AFD"/>
    <w:rsid w:val="00F6673C"/>
    <w:rsid w:val="00F67053"/>
    <w:rsid w:val="00F960F2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2D5DE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BFD13-5B31-4A8A-8B4F-F15ECDB70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5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4</cp:revision>
  <cp:lastPrinted>2020-11-18T10:48:00Z</cp:lastPrinted>
  <dcterms:created xsi:type="dcterms:W3CDTF">2020-11-18T10:42:00Z</dcterms:created>
  <dcterms:modified xsi:type="dcterms:W3CDTF">2020-11-18T10:49:00Z</dcterms:modified>
</cp:coreProperties>
</file>