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40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BB6CE3">
        <w:t>22</w:t>
      </w:r>
      <w:r w:rsidR="005B4EA7">
        <w:t xml:space="preserve">. </w:t>
      </w:r>
      <w:r w:rsidR="001D5E7D">
        <w:t>červ</w:t>
      </w:r>
      <w:r w:rsidR="003E6ED3">
        <w:t>na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C54363">
        <w:t>Pavel Čihák,</w:t>
      </w:r>
      <w:r w:rsidR="00AD06C1">
        <w:t xml:space="preserve"> </w:t>
      </w:r>
      <w:r w:rsidR="008940A6">
        <w:t xml:space="preserve">Jaroslav Foldyna, </w:t>
      </w:r>
      <w:r w:rsidR="00AD06C1">
        <w:t xml:space="preserve">Vlastimil </w:t>
      </w:r>
      <w:proofErr w:type="spellStart"/>
      <w:r w:rsidR="00AD06C1">
        <w:t>Gabrhel</w:t>
      </w:r>
      <w:proofErr w:type="spellEnd"/>
      <w:r w:rsidR="00AD06C1">
        <w:t>, Jaroslav Klaška, 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</w:t>
      </w:r>
      <w:r w:rsidR="008940A6">
        <w:t xml:space="preserve">Květa </w:t>
      </w:r>
      <w:proofErr w:type="spellStart"/>
      <w:r w:rsidR="008940A6">
        <w:t>Matušovská</w:t>
      </w:r>
      <w:proofErr w:type="spellEnd"/>
      <w:r w:rsidR="008940A6">
        <w:t xml:space="preserve">, Stanislav </w:t>
      </w:r>
      <w:proofErr w:type="spellStart"/>
      <w:r w:rsidR="008940A6">
        <w:t>Pfléger</w:t>
      </w:r>
      <w:proofErr w:type="spellEnd"/>
      <w:r w:rsidR="008940A6">
        <w:t xml:space="preserve">, </w:t>
      </w:r>
      <w:r w:rsidR="00AD06C1">
        <w:t xml:space="preserve">Ivan Pilný, </w:t>
      </w:r>
      <w:r w:rsidR="001D5E7D">
        <w:t>Václav Snopek, Karel Šidlo, Pavel Šrámek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AD06C1">
        <w:t>Petra Adam,</w:t>
      </w:r>
      <w:r w:rsidR="001D5E7D">
        <w:t xml:space="preserve"> </w:t>
      </w:r>
      <w:r w:rsidR="008940A6">
        <w:t xml:space="preserve">Ivan Adamec, </w:t>
      </w:r>
      <w:r w:rsidR="001D5E7D">
        <w:t xml:space="preserve">Jan </w:t>
      </w:r>
      <w:proofErr w:type="spellStart"/>
      <w:r w:rsidR="001D5E7D">
        <w:t>Birke</w:t>
      </w:r>
      <w:proofErr w:type="spellEnd"/>
      <w:r w:rsidR="001D5E7D">
        <w:t xml:space="preserve">, </w:t>
      </w:r>
      <w:r w:rsidR="008940A6">
        <w:t>Martin Kolovratník, Michal Kučera, Martin Novotný, Anna Putnová, Jeroným Tejc, Milan Urban, Jiří Valenta</w:t>
      </w:r>
      <w:r w:rsidR="00C54363">
        <w:t xml:space="preserve">, </w:t>
      </w:r>
      <w:r w:rsidR="00AD06C1">
        <w:t>Ladislav Velebný</w:t>
      </w:r>
      <w:r w:rsidR="008940A6">
        <w:t>, Vlastimil Vozka</w:t>
      </w:r>
    </w:p>
    <w:p w:rsidR="009A43F3" w:rsidRDefault="007559DA" w:rsidP="00041648">
      <w:pPr>
        <w:pStyle w:val="HVprogram"/>
        <w:spacing w:before="480"/>
      </w:pPr>
      <w:r>
        <w:t>PROGRAM:</w:t>
      </w:r>
    </w:p>
    <w:p w:rsidR="00AC1D4F" w:rsidRDefault="00AC1D4F" w:rsidP="00041648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7D7499">
      <w:pPr>
        <w:pStyle w:val="HVtextbodu"/>
        <w:rPr>
          <w:spacing w:val="-6"/>
        </w:rPr>
      </w:pPr>
      <w:r>
        <w:t xml:space="preserve">Schůzi výboru zahájil a řídil předseda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0E5E17">
        <w:t>;</w:t>
      </w:r>
      <w:r w:rsidR="00957BF3">
        <w:t xml:space="preserve"> k návrhu programu nebylo připomínek – byl schválen všemi přítomnými – 9 pro.</w:t>
      </w:r>
    </w:p>
    <w:p w:rsidR="00F14B41" w:rsidRDefault="00F14B41" w:rsidP="005758A5">
      <w:pPr>
        <w:pStyle w:val="HVslobodu"/>
      </w:pPr>
      <w:r>
        <w:t>2)</w:t>
      </w:r>
    </w:p>
    <w:p w:rsidR="00F14B41" w:rsidRDefault="008306D6" w:rsidP="000B4612">
      <w:pPr>
        <w:pStyle w:val="HVbod-snmovntisk"/>
      </w:pPr>
      <w:r w:rsidRPr="008306D6">
        <w:rPr>
          <w:u w:val="none"/>
        </w:rPr>
        <w:t xml:space="preserve">Vládní návrh, kterým se předkládá Parlamentu České republiky k vyslovení souhlasu návrh na ratifikaci Protokolu o udržitelné dopravě k Rámcové úmluvě o ochraně a udržitelném rozvoji </w:t>
      </w:r>
      <w:r w:rsidRPr="007C2ED7">
        <w:t>Karpat - sněmovní tisk 731</w:t>
      </w:r>
    </w:p>
    <w:p w:rsidR="00065BF9" w:rsidRDefault="000B4612" w:rsidP="007D7499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8306D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Návrh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předložil </w:t>
      </w:r>
      <w:r w:rsidR="00D93C8F"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náměstek ministra </w:t>
      </w:r>
      <w:r w:rsidR="008306D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dopravy Kamil </w:t>
      </w:r>
      <w:proofErr w:type="spellStart"/>
      <w:r w:rsidR="008306D6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Rudolecký</w:t>
      </w:r>
      <w:proofErr w:type="spellEnd"/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t>. K</w:t>
      </w:r>
      <w:r w:rsidR="003C6BD8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onstatoval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že </w:t>
      </w:r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jde o dohodu států, na jejichž území se nachází pohoří Karpaty (ČR, Slovensko, Polsko, Maďarsko, Rumunsko, Ukrajina </w:t>
      </w:r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br/>
        <w:t>a Srbsko)</w:t>
      </w:r>
      <w:r w:rsidR="00F800D1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F800D1">
        <w:rPr>
          <w:rFonts w:ascii="Tahoma" w:eastAsia="SimSun" w:hAnsi="Tahoma" w:cs="Mangal"/>
          <w:kern w:val="3"/>
          <w:sz w:val="19"/>
          <w:szCs w:val="19"/>
          <w:lang w:eastAsia="cs-CZ"/>
        </w:rPr>
        <w:t>i</w:t>
      </w:r>
      <w:r w:rsidR="007C2ED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niciátor dohody Ukrajina, důvod – udržitelná situace v daných </w:t>
      </w:r>
      <w:r w:rsidR="00F800D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regionech; již sjednány tři protokoly – udržitelný rozvoj biologické krajinné rozmanitosti, obhospodařování lesů, cestovní ruch; cíl tohoto protokolu – udržitelný rozvoj dopravní dostupnosti; </w:t>
      </w:r>
      <w:r w:rsidR="0093469C">
        <w:rPr>
          <w:rFonts w:ascii="Tahoma" w:eastAsia="SimSun" w:hAnsi="Tahoma" w:cs="Mangal"/>
          <w:kern w:val="3"/>
          <w:sz w:val="19"/>
          <w:szCs w:val="19"/>
          <w:lang w:eastAsia="cs-CZ"/>
        </w:rPr>
        <w:t>solidarita s Ukrajinou a se Srbskem (nejsou členskými státy EU); ČR má tyto závazky již ve svém právním řádu – žádné změny;</w:t>
      </w:r>
      <w:r w:rsidR="006C278D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příspěvek 30 tis. EUR ročně; dohoda se týká všech druhů dopravy – omezení silniční dopravy ve prospěch železniční.</w:t>
      </w:r>
    </w:p>
    <w:p w:rsidR="00957468" w:rsidRDefault="006C278D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Zpravodaj </w:t>
      </w:r>
      <w:r w:rsidRPr="00B5221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Petr Kudela</w:t>
      </w:r>
      <w:r w:rsidR="00B5221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zrekapituloval průběh projednávání této smlouvy; v r. 2001 zahájila Ukrajina jednání s ČR a ostatními zmíněnými státy; první úmluva vstoupila v platnost 4. ledna 2006; cílem je posílení </w:t>
      </w:r>
      <w:r w:rsidR="00B52211">
        <w:rPr>
          <w:rFonts w:ascii="Tahoma" w:eastAsia="SimSun" w:hAnsi="Tahoma" w:cs="Mangal"/>
          <w:kern w:val="3"/>
          <w:sz w:val="19"/>
          <w:szCs w:val="19"/>
          <w:lang w:eastAsia="cs-CZ"/>
        </w:rPr>
        <w:br/>
        <w:t xml:space="preserve">a usnadnění spolupráce smluvních stran; z přijetí protokolu nevyplývá požadavek na navýšení rozpočtu MD ani MŽP; </w:t>
      </w:r>
      <w:r w:rsidR="00957468">
        <w:rPr>
          <w:rFonts w:ascii="Tahoma" w:eastAsia="SimSun" w:hAnsi="Tahoma" w:cs="Mangal"/>
          <w:kern w:val="3"/>
          <w:sz w:val="19"/>
          <w:szCs w:val="19"/>
          <w:lang w:eastAsia="cs-CZ"/>
        </w:rPr>
        <w:t>doporučil dát souhlas s ratifikací.</w:t>
      </w:r>
    </w:p>
    <w:p w:rsidR="006C278D" w:rsidRDefault="00957468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V rozpravě vystoupil </w:t>
      </w:r>
      <w:r w:rsidRPr="00957468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František </w:t>
      </w:r>
      <w:proofErr w:type="spellStart"/>
      <w:r w:rsidRPr="00957468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Laudát</w:t>
      </w:r>
      <w:proofErr w:type="spellEnd"/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</w:t>
      </w:r>
      <w:r w:rsidR="00BE171A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jde o příklad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zbytečné smlouvy</w:t>
      </w:r>
      <w:r w:rsidR="00AC257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; </w:t>
      </w:r>
      <w:r w:rsidR="00512722">
        <w:rPr>
          <w:rFonts w:ascii="Tahoma" w:eastAsia="SimSun" w:hAnsi="Tahoma" w:cs="Mangal"/>
          <w:kern w:val="3"/>
          <w:sz w:val="19"/>
          <w:szCs w:val="19"/>
          <w:lang w:eastAsia="cs-CZ"/>
        </w:rPr>
        <w:t>(</w:t>
      </w:r>
      <w:r w:rsidR="00AC257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NM Kamil </w:t>
      </w:r>
      <w:proofErr w:type="spellStart"/>
      <w:r w:rsidR="00AC2579">
        <w:rPr>
          <w:rFonts w:ascii="Tahoma" w:eastAsia="SimSun" w:hAnsi="Tahoma" w:cs="Mangal"/>
          <w:kern w:val="3"/>
          <w:sz w:val="19"/>
          <w:szCs w:val="19"/>
          <w:lang w:eastAsia="cs-CZ"/>
        </w:rPr>
        <w:t>Rudolecký</w:t>
      </w:r>
      <w:proofErr w:type="spellEnd"/>
      <w:r w:rsidR="00AC2579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reagoval, že podobnou dohodu mají alpské státy</w:t>
      </w:r>
      <w:r w:rsidR="00BC6E1E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512722">
        <w:rPr>
          <w:rFonts w:ascii="Tahoma" w:eastAsia="SimSun" w:hAnsi="Tahoma" w:cs="Mangal"/>
          <w:kern w:val="3"/>
          <w:sz w:val="19"/>
          <w:szCs w:val="19"/>
          <w:lang w:eastAsia="cs-CZ"/>
        </w:rPr>
        <w:t>– in</w:t>
      </w:r>
      <w:r w:rsidR="00BC6E1E">
        <w:rPr>
          <w:rFonts w:ascii="Tahoma" w:eastAsia="SimSun" w:hAnsi="Tahoma" w:cs="Mangal"/>
          <w:kern w:val="3"/>
          <w:sz w:val="19"/>
          <w:szCs w:val="19"/>
          <w:lang w:eastAsia="cs-CZ"/>
        </w:rPr>
        <w:t>spirace tam.</w:t>
      </w:r>
      <w:r w:rsidR="00512722">
        <w:rPr>
          <w:rFonts w:ascii="Tahoma" w:eastAsia="SimSun" w:hAnsi="Tahoma" w:cs="Mangal"/>
          <w:kern w:val="3"/>
          <w:sz w:val="19"/>
          <w:szCs w:val="19"/>
          <w:lang w:eastAsia="cs-CZ"/>
        </w:rPr>
        <w:t>)</w:t>
      </w:r>
    </w:p>
    <w:p w:rsidR="00957468" w:rsidRPr="00957468" w:rsidRDefault="00957468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Tahoma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957468">
        <w:rPr>
          <w:rFonts w:ascii="Tahoma" w:eastAsia="SimSun" w:hAnsi="Tahoma" w:cs="Tahoma"/>
          <w:kern w:val="3"/>
          <w:sz w:val="19"/>
          <w:szCs w:val="19"/>
          <w:lang w:eastAsia="cs-CZ"/>
        </w:rPr>
        <w:t xml:space="preserve">Zpravodaj </w:t>
      </w:r>
      <w:r w:rsidRPr="00AC2579">
        <w:rPr>
          <w:rFonts w:ascii="Tahoma" w:eastAsia="SimSun" w:hAnsi="Tahoma" w:cs="Tahoma"/>
          <w:b/>
          <w:kern w:val="3"/>
          <w:sz w:val="19"/>
          <w:szCs w:val="19"/>
          <w:lang w:eastAsia="cs-CZ"/>
        </w:rPr>
        <w:t>Petr Kudela</w:t>
      </w:r>
      <w:r w:rsidRPr="00957468">
        <w:rPr>
          <w:rFonts w:ascii="Tahoma" w:eastAsia="SimSun" w:hAnsi="Tahoma" w:cs="Tahoma"/>
          <w:kern w:val="3"/>
          <w:sz w:val="19"/>
          <w:szCs w:val="19"/>
          <w:lang w:eastAsia="cs-CZ"/>
        </w:rPr>
        <w:t xml:space="preserve"> přednesl návrh usnesení:</w:t>
      </w:r>
    </w:p>
    <w:p w:rsidR="00957468" w:rsidRPr="00AC2579" w:rsidRDefault="00957468" w:rsidP="00957468">
      <w:pPr>
        <w:pStyle w:val="Zkladntextodsazen2"/>
        <w:suppressAutoHyphens/>
        <w:spacing w:before="120" w:after="0" w:line="240" w:lineRule="auto"/>
        <w:ind w:left="0" w:firstLine="708"/>
        <w:jc w:val="both"/>
        <w:rPr>
          <w:rFonts w:ascii="Tahoma" w:hAnsi="Tahoma" w:cs="Tahoma"/>
          <w:b/>
          <w:i/>
          <w:sz w:val="19"/>
          <w:szCs w:val="19"/>
        </w:rPr>
      </w:pPr>
      <w:r w:rsidRPr="00AC2579">
        <w:rPr>
          <w:rFonts w:ascii="Tahoma" w:hAnsi="Tahoma" w:cs="Tahoma"/>
          <w:i/>
          <w:sz w:val="19"/>
          <w:szCs w:val="19"/>
        </w:rPr>
        <w:t xml:space="preserve">HV PSP ČR </w:t>
      </w:r>
      <w:r w:rsidRPr="00AC2579">
        <w:rPr>
          <w:rFonts w:ascii="Tahoma" w:hAnsi="Tahoma" w:cs="Tahoma"/>
          <w:b/>
          <w:i/>
          <w:sz w:val="19"/>
          <w:szCs w:val="19"/>
        </w:rPr>
        <w:t xml:space="preserve">doporučuje </w:t>
      </w:r>
      <w:r w:rsidRPr="00AC2579">
        <w:rPr>
          <w:rFonts w:ascii="Tahoma" w:hAnsi="Tahoma" w:cs="Tahoma"/>
          <w:i/>
          <w:sz w:val="19"/>
          <w:szCs w:val="19"/>
        </w:rPr>
        <w:t>Poslanecké sněmovně přijmout následující usnesení:</w:t>
      </w:r>
    </w:p>
    <w:p w:rsidR="00957468" w:rsidRDefault="00957468" w:rsidP="00AC2579">
      <w:pPr>
        <w:pStyle w:val="Zkladntextodsazen2"/>
        <w:spacing w:after="0" w:line="240" w:lineRule="auto"/>
        <w:ind w:left="709"/>
        <w:jc w:val="both"/>
        <w:rPr>
          <w:rFonts w:ascii="Tahoma" w:hAnsi="Tahoma" w:cs="Tahoma"/>
          <w:i/>
          <w:sz w:val="19"/>
          <w:szCs w:val="19"/>
        </w:rPr>
      </w:pPr>
      <w:r w:rsidRPr="00AC2579">
        <w:rPr>
          <w:rFonts w:ascii="Tahoma" w:hAnsi="Tahoma" w:cs="Tahoma"/>
          <w:i/>
          <w:sz w:val="19"/>
          <w:szCs w:val="19"/>
        </w:rPr>
        <w:t xml:space="preserve">„Poslanecká sněmovna </w:t>
      </w:r>
      <w:r w:rsidRPr="00AC2579">
        <w:rPr>
          <w:rFonts w:ascii="Tahoma" w:hAnsi="Tahoma" w:cs="Tahoma"/>
          <w:b/>
          <w:i/>
          <w:sz w:val="19"/>
          <w:szCs w:val="19"/>
        </w:rPr>
        <w:t xml:space="preserve">dává souhlas </w:t>
      </w:r>
      <w:r w:rsidRPr="00AC2579">
        <w:rPr>
          <w:rFonts w:ascii="Tahoma" w:hAnsi="Tahoma" w:cs="Tahoma"/>
          <w:b/>
          <w:i/>
          <w:spacing w:val="-3"/>
          <w:sz w:val="19"/>
          <w:szCs w:val="19"/>
        </w:rPr>
        <w:t>k ratifikaci</w:t>
      </w:r>
      <w:r w:rsidRPr="00AC2579">
        <w:rPr>
          <w:rFonts w:ascii="Tahoma" w:hAnsi="Tahoma" w:cs="Tahoma"/>
          <w:i/>
          <w:spacing w:val="-3"/>
          <w:sz w:val="19"/>
          <w:szCs w:val="19"/>
        </w:rPr>
        <w:t xml:space="preserve"> </w:t>
      </w:r>
      <w:r w:rsidRPr="00AC2579">
        <w:rPr>
          <w:rFonts w:ascii="Tahoma" w:hAnsi="Tahoma" w:cs="Tahoma"/>
          <w:i/>
          <w:sz w:val="19"/>
          <w:szCs w:val="19"/>
        </w:rPr>
        <w:t xml:space="preserve">Rámcové úmluvy o ochraně a udržitelném </w:t>
      </w:r>
      <w:r w:rsidR="00AC2579" w:rsidRPr="00AC2579">
        <w:rPr>
          <w:rFonts w:ascii="Tahoma" w:hAnsi="Tahoma" w:cs="Tahoma"/>
          <w:i/>
          <w:sz w:val="19"/>
          <w:szCs w:val="19"/>
        </w:rPr>
        <w:t>r</w:t>
      </w:r>
      <w:r w:rsidRPr="00AC2579">
        <w:rPr>
          <w:rFonts w:ascii="Tahoma" w:hAnsi="Tahoma" w:cs="Tahoma"/>
          <w:i/>
          <w:sz w:val="19"/>
          <w:szCs w:val="19"/>
        </w:rPr>
        <w:t>ozvoji Karpat.“</w:t>
      </w:r>
      <w:r w:rsidR="00AC2579">
        <w:rPr>
          <w:rFonts w:ascii="Tahoma" w:hAnsi="Tahoma" w:cs="Tahoma"/>
          <w:i/>
          <w:sz w:val="19"/>
          <w:szCs w:val="19"/>
        </w:rPr>
        <w:t>.</w:t>
      </w:r>
    </w:p>
    <w:p w:rsidR="00AC2579" w:rsidRPr="00AC2579" w:rsidRDefault="00AC2579" w:rsidP="00AC2579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 xml:space="preserve">: 8 pro, 0 proti, 1 se zdržel – usnesení č. </w:t>
      </w:r>
      <w:r w:rsidRPr="00AC2579">
        <w:rPr>
          <w:rFonts w:ascii="Tahoma" w:hAnsi="Tahoma" w:cs="Tahoma"/>
          <w:b/>
          <w:sz w:val="19"/>
          <w:szCs w:val="19"/>
        </w:rPr>
        <w:t>290</w:t>
      </w:r>
      <w:r>
        <w:rPr>
          <w:rFonts w:ascii="Tahoma" w:hAnsi="Tahoma" w:cs="Tahoma"/>
          <w:sz w:val="19"/>
          <w:szCs w:val="19"/>
        </w:rPr>
        <w:t>.</w:t>
      </w:r>
    </w:p>
    <w:p w:rsidR="00A63CFC" w:rsidRDefault="00560CC4" w:rsidP="00A63CFC">
      <w:pPr>
        <w:pStyle w:val="HVslobodu"/>
      </w:pPr>
      <w:r>
        <w:lastRenderedPageBreak/>
        <w:t>3</w:t>
      </w:r>
      <w:r w:rsidR="00A63CFC">
        <w:t>)</w:t>
      </w:r>
    </w:p>
    <w:p w:rsidR="004C5E2B" w:rsidRPr="004C5E2B" w:rsidRDefault="00370B19" w:rsidP="004C5E2B">
      <w:pPr>
        <w:pStyle w:val="HVbod-snmovntisk"/>
      </w:pPr>
      <w:r w:rsidRPr="00370B19">
        <w:rPr>
          <w:u w:val="none"/>
        </w:rPr>
        <w:t xml:space="preserve">Vládní návrh zákona, kterým se mění zákon č. 49/1997 Sb., o civilním letectví a o změně a doplnění zákona č. 455/1991 Sb., o živnostenském podnikání (živnostenský zákon), ve znění pozdějších předpisů, ve znění pozdějších předpisů, a zákon č. 634/2004 Sb., o správních </w:t>
      </w:r>
      <w:r w:rsidRPr="00CE2A8F">
        <w:t>poplatcích, ve znění pozdějších předpisů – sněmovní tisk 747</w:t>
      </w:r>
    </w:p>
    <w:p w:rsidR="00560CC4" w:rsidRPr="00197479" w:rsidRDefault="00560CC4" w:rsidP="00370B19">
      <w:pPr>
        <w:pStyle w:val="HVtextbodu"/>
      </w:pPr>
      <w:r>
        <w:t xml:space="preserve">Úvodní slovo přednesl </w:t>
      </w:r>
      <w:r w:rsidR="00370B19" w:rsidRPr="00CE2A8F">
        <w:rPr>
          <w:b/>
        </w:rPr>
        <w:t>náměstek ministra dopravy</w:t>
      </w:r>
      <w:r w:rsidR="00370B19">
        <w:t xml:space="preserve"> </w:t>
      </w:r>
      <w:r w:rsidR="00370B19" w:rsidRPr="00370B19">
        <w:rPr>
          <w:b/>
        </w:rPr>
        <w:t>Jakub Kopřiva</w:t>
      </w:r>
      <w:r w:rsidR="002A3162">
        <w:t xml:space="preserve">. </w:t>
      </w:r>
      <w:r w:rsidR="00CE2A8F">
        <w:t>Základní cíl úpravy</w:t>
      </w:r>
      <w:r w:rsidR="00DF023A">
        <w:t>:</w:t>
      </w:r>
      <w:r w:rsidR="00CE2A8F">
        <w:t xml:space="preserve"> </w:t>
      </w:r>
      <w:proofErr w:type="spellStart"/>
      <w:r w:rsidR="00CE2A8F">
        <w:t>zapra</w:t>
      </w:r>
      <w:r w:rsidR="00DF023A">
        <w:t>-</w:t>
      </w:r>
      <w:r w:rsidR="00CE2A8F">
        <w:t>cování</w:t>
      </w:r>
      <w:proofErr w:type="spellEnd"/>
      <w:r w:rsidR="00CE2A8F">
        <w:t xml:space="preserve"> právních předpisů EU do českého právního řádu; podáno velké množství </w:t>
      </w:r>
      <w:r w:rsidR="00DF023A">
        <w:t>PN</w:t>
      </w:r>
      <w:r w:rsidR="00CE2A8F">
        <w:t>; proběhla řada jednání</w:t>
      </w:r>
      <w:r w:rsidR="000920D1">
        <w:t xml:space="preserve"> (mimo jiné s ministrem Stropnickým)</w:t>
      </w:r>
      <w:r w:rsidR="00CE2A8F">
        <w:t>;</w:t>
      </w:r>
      <w:r w:rsidR="000920D1">
        <w:t xml:space="preserve"> změna stanoviska k PN Snopka – původně neutrální, nyní negativní.</w:t>
      </w:r>
    </w:p>
    <w:p w:rsidR="00A63CFC" w:rsidRDefault="00A63CFC" w:rsidP="001D5D3C">
      <w:pPr>
        <w:pStyle w:val="HVtextbodu"/>
      </w:pPr>
      <w:r w:rsidRPr="00341B13">
        <w:t xml:space="preserve">Zpravodaj </w:t>
      </w:r>
      <w:r w:rsidR="00370B19" w:rsidRPr="00370B19">
        <w:rPr>
          <w:b/>
        </w:rPr>
        <w:t>Václav Snopek</w:t>
      </w:r>
      <w:r w:rsidRPr="00B419F6">
        <w:rPr>
          <w:b/>
        </w:rPr>
        <w:t xml:space="preserve"> </w:t>
      </w:r>
      <w:r w:rsidR="00186A6A">
        <w:t xml:space="preserve">potvrdil, že proběhla řada jednání; stanoviska jednotlivých stran se v podstatě nezměnila; </w:t>
      </w:r>
      <w:r w:rsidR="001C42FA">
        <w:t xml:space="preserve">vypořádání PN od MD doručeno ve stanoveném termínu; při druhém čtení budou načteny pravděpodobně další PN; </w:t>
      </w:r>
      <w:r w:rsidR="009A0DAC">
        <w:t>navrhl postup hlasování</w:t>
      </w:r>
      <w:r w:rsidR="00AC06BA">
        <w:t>; avizoval žádost o vystoupení prezidenta CZALPA.</w:t>
      </w:r>
    </w:p>
    <w:p w:rsidR="001D5D3C" w:rsidRPr="005F204D" w:rsidRDefault="001D5D3C" w:rsidP="001D5D3C">
      <w:pPr>
        <w:pStyle w:val="HVtextbodu"/>
        <w:rPr>
          <w:u w:val="single"/>
        </w:rPr>
      </w:pPr>
      <w:r w:rsidRPr="009A0DAC">
        <w:t>V</w:t>
      </w:r>
      <w:r w:rsidR="00D714A3" w:rsidRPr="009A0DAC">
        <w:t xml:space="preserve"> rozpravě </w:t>
      </w:r>
      <w:r w:rsidRPr="009A0DAC">
        <w:t>vystoupili:</w:t>
      </w:r>
    </w:p>
    <w:p w:rsidR="002B08DE" w:rsidRDefault="00271E32" w:rsidP="00370B19">
      <w:pPr>
        <w:pStyle w:val="HVtextbodu"/>
        <w:spacing w:before="120"/>
      </w:pPr>
      <w:r>
        <w:rPr>
          <w:b/>
        </w:rPr>
        <w:t xml:space="preserve">Ivan Pilný – </w:t>
      </w:r>
      <w:r w:rsidR="00AC06BA">
        <w:t>krátce shrnul situaci – HV přeruš</w:t>
      </w:r>
      <w:r w:rsidR="00B63EF8">
        <w:t>ilo</w:t>
      </w:r>
      <w:r w:rsidR="00AC06BA">
        <w:t xml:space="preserve"> projednávání; proběhla schůzka mezi MD, MO </w:t>
      </w:r>
      <w:r w:rsidR="00B63EF8">
        <w:br/>
      </w:r>
      <w:r w:rsidR="00AC06BA">
        <w:t>a ČAH; přibyl další účastník jednání – MMR (změna vyvlastňovacího zákona);</w:t>
      </w:r>
    </w:p>
    <w:p w:rsidR="00A66BD1" w:rsidRDefault="004E235B" w:rsidP="00370B19">
      <w:pPr>
        <w:pStyle w:val="HVtextbodu"/>
        <w:spacing w:before="120"/>
      </w:pPr>
      <w:r w:rsidRPr="004E235B">
        <w:rPr>
          <w:b/>
        </w:rPr>
        <w:t xml:space="preserve">František </w:t>
      </w:r>
      <w:proofErr w:type="spellStart"/>
      <w:r w:rsidRPr="004E235B">
        <w:rPr>
          <w:b/>
        </w:rPr>
        <w:t>Laudát</w:t>
      </w:r>
      <w:proofErr w:type="spellEnd"/>
      <w:r>
        <w:t xml:space="preserve"> – jednání proběhlo; MD připravilo návrh univerzálního vyvlastňování</w:t>
      </w:r>
      <w:r w:rsidR="00EA4C5E">
        <w:t xml:space="preserve"> – v této podobě se k němu nepřihlásí; </w:t>
      </w:r>
      <w:r>
        <w:t>situací by se měla zabývat Bezpečnostní rada státu</w:t>
      </w:r>
      <w:r w:rsidR="00657617">
        <w:t xml:space="preserve"> – doprovodné usnesení</w:t>
      </w:r>
      <w:r>
        <w:t xml:space="preserve">; činnost MD považuje za alarmující; </w:t>
      </w:r>
    </w:p>
    <w:p w:rsidR="004E235B" w:rsidRDefault="004E235B" w:rsidP="00370B19">
      <w:pPr>
        <w:pStyle w:val="HVtextbodu"/>
        <w:spacing w:before="120"/>
      </w:pPr>
      <w:r w:rsidRPr="00C02E9A">
        <w:rPr>
          <w:b/>
        </w:rPr>
        <w:t>Karel Šidlo</w:t>
      </w:r>
      <w:r>
        <w:t xml:space="preserve"> – </w:t>
      </w:r>
      <w:r w:rsidR="00C02E9A">
        <w:t>dotaz k § 36 a 37 – MD vypouští přesnější definici – specifikace, co slouží k zabezpečení leteckého provozu a co se stane součástí stavby</w:t>
      </w:r>
      <w:r w:rsidR="003528FB">
        <w:t>?</w:t>
      </w:r>
      <w:r w:rsidR="00C02E9A">
        <w:t xml:space="preserve">; definice příliš obecná, </w:t>
      </w:r>
      <w:r w:rsidR="00657617">
        <w:t xml:space="preserve">hrozí </w:t>
      </w:r>
      <w:r w:rsidR="00C02E9A">
        <w:t xml:space="preserve">výkladové problémy; </w:t>
      </w:r>
    </w:p>
    <w:p w:rsidR="003528FB" w:rsidRDefault="003528FB" w:rsidP="00370B19">
      <w:pPr>
        <w:pStyle w:val="HVtextbodu"/>
        <w:spacing w:before="120"/>
      </w:pPr>
      <w:r w:rsidRPr="003528FB">
        <w:rPr>
          <w:b/>
        </w:rPr>
        <w:t>Jaroslav Klaška</w:t>
      </w:r>
      <w:r>
        <w:t xml:space="preserve"> – </w:t>
      </w:r>
      <w:r w:rsidR="008D2374">
        <w:t xml:space="preserve">očekával </w:t>
      </w:r>
      <w:r>
        <w:t xml:space="preserve">dohodu mezi ministerstvy; průběh jednání mezi MD a MO – požádal </w:t>
      </w:r>
      <w:r w:rsidR="008D2374">
        <w:br/>
      </w:r>
      <w:r>
        <w:t xml:space="preserve">o </w:t>
      </w:r>
      <w:proofErr w:type="spellStart"/>
      <w:r>
        <w:t>info</w:t>
      </w:r>
      <w:proofErr w:type="spellEnd"/>
      <w:r>
        <w:t xml:space="preserve">; </w:t>
      </w:r>
      <w:r w:rsidR="008D2374">
        <w:t>nutný rozumný kompromis; vyvlastnění „naruby“ – státní majetek ve prospěch soukromého subjektu – silná káva;</w:t>
      </w:r>
    </w:p>
    <w:p w:rsidR="00492290" w:rsidRDefault="00A319E4" w:rsidP="00492290">
      <w:pPr>
        <w:pStyle w:val="HVtextbodu"/>
        <w:spacing w:before="120"/>
      </w:pPr>
      <w:r w:rsidRPr="00A319E4">
        <w:rPr>
          <w:b/>
        </w:rPr>
        <w:t>NM Jakub Kopřiva</w:t>
      </w:r>
      <w:r>
        <w:t xml:space="preserve"> – vyvlastnění: vytrženo z kontextu, již dnes je možno zákon o vyvlastnění využít i na vyvlastnění státního majetku obecně; problém stávající úpravy – ČAH potřebuje vybudovat infrastrukturu pro ochranu letiště – zákon</w:t>
      </w:r>
      <w:r w:rsidR="003B7D40">
        <w:t xml:space="preserve"> na to</w:t>
      </w:r>
      <w:r>
        <w:t xml:space="preserve"> nelze použít – ZCL posledn</w:t>
      </w:r>
      <w:r w:rsidR="00095F02">
        <w:t>í</w:t>
      </w:r>
      <w:r>
        <w:t xml:space="preserve"> segmentový resortní předpis, který nemá odkaz na zvláštní právní předpis;</w:t>
      </w:r>
      <w:r w:rsidR="00D40B0D">
        <w:t xml:space="preserve"> připravili PN pro </w:t>
      </w:r>
      <w:proofErr w:type="spellStart"/>
      <w:r w:rsidR="00D40B0D">
        <w:t>posl</w:t>
      </w:r>
      <w:proofErr w:type="spellEnd"/>
      <w:r w:rsidR="00D40B0D">
        <w:t xml:space="preserve">. </w:t>
      </w:r>
      <w:proofErr w:type="spellStart"/>
      <w:r w:rsidR="00D40B0D">
        <w:t>Laudáta</w:t>
      </w:r>
      <w:proofErr w:type="spellEnd"/>
      <w:r w:rsidR="00D40B0D">
        <w:t xml:space="preserve">, příp. </w:t>
      </w:r>
      <w:proofErr w:type="spellStart"/>
      <w:r w:rsidR="00D40B0D">
        <w:t>posl</w:t>
      </w:r>
      <w:proofErr w:type="spellEnd"/>
      <w:r w:rsidR="00D40B0D">
        <w:t>. Snopka v tomto smyslu;</w:t>
      </w:r>
      <w:r w:rsidR="00BB00A1">
        <w:t xml:space="preserve"> </w:t>
      </w:r>
      <w:r w:rsidR="00324BFD">
        <w:t>střet dvou veřejných zájmů</w:t>
      </w:r>
      <w:r w:rsidR="00095F02">
        <w:t xml:space="preserve"> – pom</w:t>
      </w:r>
      <w:r w:rsidR="00324BFD">
        <w:t>ěř</w:t>
      </w:r>
      <w:r w:rsidR="00095F02">
        <w:t>e</w:t>
      </w:r>
      <w:r w:rsidR="00324BFD">
        <w:t xml:space="preserve">ní, který je silnější – </w:t>
      </w:r>
      <w:r w:rsidR="00492290">
        <w:t>ne</w:t>
      </w:r>
      <w:r w:rsidR="00324BFD">
        <w:t>existuje silnější</w:t>
      </w:r>
      <w:r w:rsidR="00492290">
        <w:t xml:space="preserve"> veřejný zájem</w:t>
      </w:r>
      <w:r w:rsidR="00324BFD">
        <w:t xml:space="preserve">, než obrana republiky </w:t>
      </w:r>
      <w:r w:rsidR="00095F02">
        <w:br/>
      </w:r>
      <w:r w:rsidR="00324BFD">
        <w:t>– nechápe obavy MO;</w:t>
      </w:r>
      <w:r w:rsidR="00B05467">
        <w:t xml:space="preserve"> </w:t>
      </w:r>
      <w:r w:rsidR="00095F02">
        <w:t>n</w:t>
      </w:r>
      <w:r w:rsidR="00B63EF8">
        <w:t>euspořádan</w:t>
      </w:r>
      <w:r w:rsidR="00095F02">
        <w:t>á</w:t>
      </w:r>
      <w:r w:rsidR="00B63EF8">
        <w:t xml:space="preserve"> situace v území starých zátěží – </w:t>
      </w:r>
      <w:r w:rsidR="00095F02">
        <w:t xml:space="preserve">MD </w:t>
      </w:r>
      <w:r w:rsidR="00B63EF8">
        <w:t>připravil</w:t>
      </w:r>
      <w:r w:rsidR="00095F02">
        <w:t>o</w:t>
      </w:r>
      <w:r w:rsidR="00B63EF8">
        <w:t xml:space="preserve"> komplexní úpravu</w:t>
      </w:r>
      <w:r w:rsidR="00657617">
        <w:t xml:space="preserve">; nepodporují parciální vstupy do této úpravy – komplikovaná a provázaná; </w:t>
      </w:r>
    </w:p>
    <w:p w:rsidR="00657617" w:rsidRDefault="00657617" w:rsidP="00492290">
      <w:pPr>
        <w:pStyle w:val="HVtextbodu"/>
        <w:spacing w:before="120"/>
      </w:pPr>
      <w:r w:rsidRPr="00657617">
        <w:rPr>
          <w:b/>
        </w:rPr>
        <w:t>Zdeněk Jelínek – zástupce ŘO civilního letectví, MD</w:t>
      </w:r>
      <w:r>
        <w:t xml:space="preserve"> – k dotazu </w:t>
      </w:r>
      <w:proofErr w:type="spellStart"/>
      <w:r>
        <w:t>posl</w:t>
      </w:r>
      <w:proofErr w:type="spellEnd"/>
      <w:r>
        <w:t xml:space="preserve">. </w:t>
      </w:r>
      <w:r w:rsidR="009A3AEE">
        <w:t>Šidla: letecké stavby mimo prostor letiště – stavby procházejí schvalovacím řízením</w:t>
      </w:r>
      <w:r w:rsidR="00E42DC7">
        <w:t>, vše je osvědčováno</w:t>
      </w:r>
      <w:r w:rsidR="00A55BA9">
        <w:t>;</w:t>
      </w:r>
      <w:r w:rsidR="00E42DC7">
        <w:t xml:space="preserve"> ví se, které stavby slouží k zajištění leteckého provozu – řada předpisů; </w:t>
      </w:r>
    </w:p>
    <w:p w:rsidR="00E42DC7" w:rsidRDefault="00E42DC7" w:rsidP="00492290">
      <w:pPr>
        <w:pStyle w:val="HVtextbodu"/>
        <w:spacing w:before="120"/>
      </w:pPr>
      <w:r w:rsidRPr="00E42DC7">
        <w:rPr>
          <w:b/>
        </w:rPr>
        <w:t>Pavel Beran – náměstek ministra obrany</w:t>
      </w:r>
      <w:r>
        <w:t xml:space="preserve"> – návrh by ohrozil některá letiště, MO by o ně v zásadě přišlo; institut původní věcného břemene – přechodné ustanovení toto umožňuje; dohoda ministrů</w:t>
      </w:r>
      <w:r w:rsidR="004911FB">
        <w:t>:</w:t>
      </w:r>
      <w:r>
        <w:t xml:space="preserve"> PN </w:t>
      </w:r>
      <w:proofErr w:type="spellStart"/>
      <w:r>
        <w:t>posl</w:t>
      </w:r>
      <w:proofErr w:type="spellEnd"/>
      <w:r>
        <w:t xml:space="preserve">. Snopka – negativní stanovisko; </w:t>
      </w:r>
      <w:r w:rsidR="003D0AC3">
        <w:t xml:space="preserve">PN </w:t>
      </w:r>
      <w:proofErr w:type="spellStart"/>
      <w:r w:rsidR="003D0AC3">
        <w:t>posl</w:t>
      </w:r>
      <w:proofErr w:type="spellEnd"/>
      <w:r w:rsidR="003D0AC3">
        <w:t>. Klašky – MO souhlas (</w:t>
      </w:r>
      <w:r w:rsidR="00A55BA9">
        <w:t xml:space="preserve">pouze </w:t>
      </w:r>
      <w:r w:rsidR="004911FB">
        <w:t>PN</w:t>
      </w:r>
      <w:r w:rsidR="004B3055">
        <w:t xml:space="preserve"> č.</w:t>
      </w:r>
      <w:r w:rsidR="004911FB">
        <w:t xml:space="preserve"> </w:t>
      </w:r>
      <w:r w:rsidR="003D0AC3">
        <w:t>2 neutrální); dohoda se zástupci ČAH</w:t>
      </w:r>
      <w:r w:rsidR="007B4BDC">
        <w:t>:</w:t>
      </w:r>
      <w:r w:rsidR="003D0AC3">
        <w:t xml:space="preserve"> do nové právní úpravy institut vyvlastnění s určitými podmínkami (např. vyvlastnění ve prospěch toho, kdo má většinu)</w:t>
      </w:r>
      <w:r w:rsidR="004911FB">
        <w:t xml:space="preserve"> – takový návrh by MO podpořilo, z MD </w:t>
      </w:r>
      <w:r w:rsidR="0034361C">
        <w:t xml:space="preserve">ale </w:t>
      </w:r>
      <w:r w:rsidR="004911FB">
        <w:t xml:space="preserve">nepřišel </w:t>
      </w:r>
      <w:r w:rsidR="00FE73E3">
        <w:t>(</w:t>
      </w:r>
      <w:r w:rsidR="004911FB">
        <w:t>PN</w:t>
      </w:r>
      <w:r w:rsidR="00FE73E3">
        <w:t xml:space="preserve"> od MD</w:t>
      </w:r>
      <w:r w:rsidR="004911FB">
        <w:t xml:space="preserve"> se týká obecně vyvlastnění</w:t>
      </w:r>
      <w:r w:rsidR="00FE73E3">
        <w:t>)</w:t>
      </w:r>
      <w:r w:rsidR="004B3055">
        <w:t>;</w:t>
      </w:r>
      <w:r w:rsidR="00FE73E3">
        <w:t xml:space="preserve"> </w:t>
      </w:r>
      <w:r w:rsidR="004911FB">
        <w:t>kde je dohoda z minulého týdne</w:t>
      </w:r>
      <w:r w:rsidR="004B3055">
        <w:t>?;</w:t>
      </w:r>
      <w:r w:rsidR="007B4BDC">
        <w:t xml:space="preserve"> MO chce hledat řešení</w:t>
      </w:r>
      <w:r w:rsidR="00FE73E3">
        <w:t>, MD nepředložilo to, na čem se dohodli;</w:t>
      </w:r>
    </w:p>
    <w:p w:rsidR="009E1565" w:rsidRDefault="00FE73E3" w:rsidP="00B25565">
      <w:pPr>
        <w:pStyle w:val="HVtextbodu"/>
        <w:spacing w:before="120"/>
      </w:pPr>
      <w:r w:rsidRPr="00FE73E3">
        <w:rPr>
          <w:b/>
        </w:rPr>
        <w:t>NM Jakub Kopřiva</w:t>
      </w:r>
      <w:r>
        <w:t xml:space="preserve"> – dohoda takto nezněla; zákonná úprava musí být obecná; </w:t>
      </w:r>
      <w:r w:rsidR="00B25565">
        <w:t xml:space="preserve">vyvlastnění: </w:t>
      </w:r>
      <w:r w:rsidR="00DE2FC8">
        <w:t xml:space="preserve">PN </w:t>
      </w:r>
      <w:proofErr w:type="spellStart"/>
      <w:r w:rsidR="00DE2FC8">
        <w:t>posl</w:t>
      </w:r>
      <w:proofErr w:type="spellEnd"/>
      <w:r w:rsidR="00DE2FC8">
        <w:t>. Snopka</w:t>
      </w:r>
      <w:r w:rsidR="00B25565">
        <w:t xml:space="preserve"> +</w:t>
      </w:r>
      <w:r w:rsidR="00DE2FC8">
        <w:t xml:space="preserve"> úprava připravená pro </w:t>
      </w:r>
      <w:proofErr w:type="spellStart"/>
      <w:r w:rsidR="00DE2FC8">
        <w:t>posl</w:t>
      </w:r>
      <w:proofErr w:type="spellEnd"/>
      <w:r w:rsidR="00DE2FC8">
        <w:t xml:space="preserve">. </w:t>
      </w:r>
      <w:proofErr w:type="spellStart"/>
      <w:r w:rsidR="00DE2FC8">
        <w:t>Laudáta</w:t>
      </w:r>
      <w:proofErr w:type="spellEnd"/>
      <w:r w:rsidR="00DE2FC8">
        <w:t xml:space="preserve"> – nemluví o vyvlastnění, pokud jde o minulost</w:t>
      </w:r>
      <w:r w:rsidR="00B25565">
        <w:t>, ale pro situace od účinnosti předpisu do budoucna</w:t>
      </w:r>
      <w:r w:rsidR="00DD22AD">
        <w:t xml:space="preserve"> (věcná břemena, služebnost – obsahově totéž)</w:t>
      </w:r>
      <w:r w:rsidR="00DE2FC8">
        <w:t>;</w:t>
      </w:r>
      <w:r w:rsidR="00B25565">
        <w:t xml:space="preserve"> </w:t>
      </w:r>
    </w:p>
    <w:p w:rsidR="00DE2FC8" w:rsidRDefault="009E1565" w:rsidP="00B25565">
      <w:pPr>
        <w:pStyle w:val="HVtextbodu"/>
        <w:spacing w:before="120"/>
      </w:pPr>
      <w:r w:rsidRPr="009E1565">
        <w:rPr>
          <w:b/>
        </w:rPr>
        <w:t>NM Pavel Beran</w:t>
      </w:r>
      <w:r>
        <w:t xml:space="preserve"> – </w:t>
      </w:r>
      <w:r w:rsidR="00DD22AD">
        <w:t>zkreslování situace; služebnost bude zřízena po dobu platnosti provozního oprávnění – začarovaný kruh,</w:t>
      </w:r>
      <w:r w:rsidR="009615ED">
        <w:t xml:space="preserve"> o oprávnění téměř </w:t>
      </w:r>
      <w:r w:rsidR="00DD22AD">
        <w:t>nelze</w:t>
      </w:r>
      <w:r w:rsidR="007D7499">
        <w:t xml:space="preserve"> </w:t>
      </w:r>
      <w:r w:rsidR="00DD22AD">
        <w:t>přijít – de facto</w:t>
      </w:r>
      <w:r w:rsidR="00A55BA9">
        <w:t xml:space="preserve"> jde o</w:t>
      </w:r>
      <w:r w:rsidR="00DD22AD">
        <w:t xml:space="preserve"> zcizení majetku; </w:t>
      </w:r>
      <w:r w:rsidR="009615ED">
        <w:t>nesouhlas s NM Kopřivou;</w:t>
      </w:r>
    </w:p>
    <w:p w:rsidR="009615ED" w:rsidRDefault="009615ED" w:rsidP="00B25565">
      <w:pPr>
        <w:pStyle w:val="HVtextbodu"/>
        <w:spacing w:before="120"/>
      </w:pPr>
      <w:r w:rsidRPr="009615ED">
        <w:rPr>
          <w:b/>
        </w:rPr>
        <w:t>Ivan Pilný</w:t>
      </w:r>
      <w:r>
        <w:t xml:space="preserve"> – shrnul diskusi; ke změně souhlasných stanovisek</w:t>
      </w:r>
      <w:r w:rsidR="0034361C">
        <w:t xml:space="preserve">, jak bylo </w:t>
      </w:r>
      <w:r>
        <w:t>dohod</w:t>
      </w:r>
      <w:r w:rsidR="0034361C">
        <w:t>nuto,</w:t>
      </w:r>
      <w:r>
        <w:t xml:space="preserve"> nedošlo; otevřený problém potenciálního vyvlastnění (</w:t>
      </w:r>
      <w:r w:rsidR="0034361C">
        <w:t>nutno</w:t>
      </w:r>
      <w:r>
        <w:t xml:space="preserve"> dopracovat a připravit do druhého čtení); </w:t>
      </w:r>
    </w:p>
    <w:p w:rsidR="00502369" w:rsidRDefault="00502369" w:rsidP="00B25565">
      <w:pPr>
        <w:pStyle w:val="HVtextbodu"/>
        <w:spacing w:before="120"/>
      </w:pPr>
      <w:r w:rsidRPr="00502369">
        <w:rPr>
          <w:b/>
        </w:rPr>
        <w:t>Jaroslav Klaška</w:t>
      </w:r>
      <w:r>
        <w:t xml:space="preserve"> – </w:t>
      </w:r>
      <w:r w:rsidR="008F6C4D">
        <w:t xml:space="preserve">vydané </w:t>
      </w:r>
      <w:r>
        <w:t>povolení k provozování letiště – MO</w:t>
      </w:r>
      <w:r w:rsidR="008F6C4D">
        <w:t>/vlastník pozemků bude mít šanci uskutečnit veřejný zájem obrany země?</w:t>
      </w:r>
    </w:p>
    <w:p w:rsidR="00DB6D9E" w:rsidRDefault="00DB6D9E" w:rsidP="00B25565">
      <w:pPr>
        <w:pStyle w:val="HVtextbodu"/>
        <w:spacing w:before="120"/>
      </w:pPr>
      <w:r w:rsidRPr="00DB6D9E">
        <w:rPr>
          <w:b/>
        </w:rPr>
        <w:t>NM Jakub Kopřiva</w:t>
      </w:r>
      <w:r>
        <w:t xml:space="preserve"> – povolení k provozování letiště – žádost </w:t>
      </w:r>
      <w:r w:rsidR="00DF023A">
        <w:t>k</w:t>
      </w:r>
      <w:r>
        <w:t xml:space="preserve"> ÚCL (musí obsahovat mj. doklad, že má ke všem pozemkům/komponentám právní vztah – vlastník, nájemce atd.); po skončení nájemní smlouvy je činnost realizována na pozemku bez právního titulu k němu – v návrhu toto</w:t>
      </w:r>
      <w:r w:rsidR="00A77E29">
        <w:t xml:space="preserve"> nově</w:t>
      </w:r>
      <w:r>
        <w:t xml:space="preserve"> jako podmínka </w:t>
      </w:r>
      <w:r w:rsidR="00A77E29">
        <w:t xml:space="preserve">platnosti povolení; </w:t>
      </w:r>
      <w:r w:rsidR="00DF023A">
        <w:t xml:space="preserve">zdůraznil, že ZCL je norma správního práva – požadavky na dopravce, provozovatele letišť, piloty </w:t>
      </w:r>
      <w:r w:rsidR="00DF023A">
        <w:br/>
        <w:t xml:space="preserve">– nemá řešit soukromoprávní vztahy; </w:t>
      </w:r>
    </w:p>
    <w:p w:rsidR="008D0E84" w:rsidRDefault="008D0E84" w:rsidP="00B25565">
      <w:pPr>
        <w:pStyle w:val="HVtextbodu"/>
        <w:spacing w:before="120"/>
      </w:pPr>
      <w:r w:rsidRPr="008D0E84">
        <w:rPr>
          <w:b/>
        </w:rPr>
        <w:lastRenderedPageBreak/>
        <w:t xml:space="preserve">František </w:t>
      </w:r>
      <w:proofErr w:type="spellStart"/>
      <w:r w:rsidRPr="008D0E84">
        <w:rPr>
          <w:b/>
        </w:rPr>
        <w:t>Laudát</w:t>
      </w:r>
      <w:proofErr w:type="spellEnd"/>
      <w:r>
        <w:t xml:space="preserve"> – problematická norma; ohrožování bezpečnostních zájmů ČR; procedurální návrh – vrátit zákon k dopracování s termínem do září 2016; </w:t>
      </w:r>
    </w:p>
    <w:p w:rsidR="008D0E84" w:rsidRDefault="008D0E84" w:rsidP="00B25565">
      <w:pPr>
        <w:pStyle w:val="HVtextbodu"/>
        <w:spacing w:before="120"/>
      </w:pPr>
      <w:r w:rsidRPr="008D0E84">
        <w:rPr>
          <w:b/>
        </w:rPr>
        <w:t>Stanislav Fiala – prezident CZALPA</w:t>
      </w:r>
      <w:r>
        <w:t xml:space="preserve"> – </w:t>
      </w:r>
      <w:r w:rsidR="00C329C9">
        <w:t xml:space="preserve">obavy o profesní kvalitu pilotů do budoucna; letecká doprava prožívá oživení; poptávka po pilotech – čeští mají ve světě vynikající jméno; obava z dalšího odchodu kvalifikovaných pilotů; výcvik zkušeného kapitána – 10 let; sezónnost práce – uvítali by možnost přejít do režimu OSVČ; příklad TVS – odchod </w:t>
      </w:r>
      <w:r w:rsidR="00583EF1">
        <w:t>90 pilotů – najímají piloty z</w:t>
      </w:r>
      <w:r w:rsidR="007C193B">
        <w:t> </w:t>
      </w:r>
      <w:r w:rsidR="00583EF1">
        <w:t>Asie</w:t>
      </w:r>
      <w:r w:rsidR="007C193B">
        <w:t xml:space="preserve"> – není dobré pro pověst českého letectví;</w:t>
      </w:r>
    </w:p>
    <w:p w:rsidR="007C193B" w:rsidRDefault="007C193B" w:rsidP="00B25565">
      <w:pPr>
        <w:pStyle w:val="HVtextbodu"/>
        <w:spacing w:before="120"/>
      </w:pPr>
      <w:r w:rsidRPr="007C193B">
        <w:rPr>
          <w:b/>
        </w:rPr>
        <w:t>Ivan Pilný</w:t>
      </w:r>
      <w:r>
        <w:t xml:space="preserve"> – úprava není úplně právně korektní – týká se nejen pilotů, ale také palubního personálu – s tím spojena veškerá rizika, nejsou v pracovněprávním poměru – pojištění atd.;</w:t>
      </w:r>
    </w:p>
    <w:p w:rsidR="00FB5AFF" w:rsidRDefault="00FB5AFF" w:rsidP="00FB5AFF">
      <w:pPr>
        <w:pStyle w:val="HVtextbodu"/>
      </w:pPr>
      <w:r>
        <w:t xml:space="preserve">Na úvod podrobné rozpravy bylo </w:t>
      </w:r>
      <w:r w:rsidRPr="00FB5AFF">
        <w:rPr>
          <w:u w:val="single"/>
        </w:rPr>
        <w:t xml:space="preserve">hlasováno o procedurálním návrhu </w:t>
      </w:r>
      <w:proofErr w:type="spellStart"/>
      <w:r w:rsidRPr="00FB5AFF">
        <w:rPr>
          <w:u w:val="single"/>
        </w:rPr>
        <w:t>posl</w:t>
      </w:r>
      <w:proofErr w:type="spellEnd"/>
      <w:r w:rsidRPr="00FB5AFF">
        <w:rPr>
          <w:u w:val="single"/>
        </w:rPr>
        <w:t xml:space="preserve">. </w:t>
      </w:r>
      <w:proofErr w:type="spellStart"/>
      <w:r w:rsidRPr="00FB5AFF">
        <w:rPr>
          <w:u w:val="single"/>
        </w:rPr>
        <w:t>Laudáta</w:t>
      </w:r>
      <w:proofErr w:type="spellEnd"/>
      <w:r>
        <w:t xml:space="preserve"> – vrácení k</w:t>
      </w:r>
      <w:r w:rsidR="000D70A9">
        <w:t> </w:t>
      </w:r>
      <w:proofErr w:type="spellStart"/>
      <w:r>
        <w:t>dopra</w:t>
      </w:r>
      <w:r w:rsidR="000D70A9">
        <w:t>-</w:t>
      </w:r>
      <w:r>
        <w:t>cování</w:t>
      </w:r>
      <w:proofErr w:type="spellEnd"/>
      <w:r>
        <w:t xml:space="preserve"> – 2 pro, 5 proti, 5 se zdrželo – nebyl schválen.</w:t>
      </w:r>
    </w:p>
    <w:p w:rsidR="00FB5AFF" w:rsidRDefault="00FB5AFF" w:rsidP="00FB5AFF">
      <w:pPr>
        <w:pStyle w:val="HVtextbodu"/>
      </w:pPr>
      <w:r>
        <w:t xml:space="preserve">Zpravodaj </w:t>
      </w:r>
      <w:r w:rsidRPr="00FB5AFF">
        <w:rPr>
          <w:b/>
        </w:rPr>
        <w:t>Václav Snopek</w:t>
      </w:r>
      <w:r>
        <w:t xml:space="preserve"> zopakoval proceduru hlasování: 1. PN </w:t>
      </w:r>
      <w:proofErr w:type="spellStart"/>
      <w:r>
        <w:t>posl</w:t>
      </w:r>
      <w:proofErr w:type="spellEnd"/>
      <w:r>
        <w:t xml:space="preserve">. Snopka č. 2; 2. PN </w:t>
      </w:r>
      <w:proofErr w:type="spellStart"/>
      <w:r>
        <w:t>posl</w:t>
      </w:r>
      <w:proofErr w:type="spellEnd"/>
      <w:r>
        <w:t xml:space="preserve">. Klašky č. 5; 3. PN </w:t>
      </w:r>
      <w:proofErr w:type="spellStart"/>
      <w:r>
        <w:t>posl</w:t>
      </w:r>
      <w:proofErr w:type="spellEnd"/>
      <w:r>
        <w:t xml:space="preserve">. Snopka; 4. PN </w:t>
      </w:r>
      <w:proofErr w:type="spellStart"/>
      <w:r>
        <w:t>posl</w:t>
      </w:r>
      <w:proofErr w:type="spellEnd"/>
      <w:r>
        <w:t xml:space="preserve">. Adamce; 5. PN </w:t>
      </w:r>
      <w:proofErr w:type="spellStart"/>
      <w:r>
        <w:t>posl</w:t>
      </w:r>
      <w:proofErr w:type="spellEnd"/>
      <w:r>
        <w:t>. Snopka</w:t>
      </w:r>
      <w:r w:rsidR="00D87B16">
        <w:t xml:space="preserve"> č. 1.</w:t>
      </w:r>
    </w:p>
    <w:p w:rsidR="00D87B16" w:rsidRDefault="00D87B16" w:rsidP="00D87B16">
      <w:pPr>
        <w:pStyle w:val="HVtextbodu"/>
        <w:spacing w:before="120"/>
      </w:pPr>
      <w:r>
        <w:t>Proběhla krátká diskuse k návrhu procedury – nesrozumiteln</w:t>
      </w:r>
      <w:r w:rsidR="00DA51D2">
        <w:t xml:space="preserve">á pro ostatní členy výboru </w:t>
      </w:r>
      <w:r w:rsidR="00C53CF8">
        <w:t xml:space="preserve">(čísla PN) </w:t>
      </w:r>
      <w:r w:rsidR="00C53CF8">
        <w:br/>
      </w:r>
      <w:r w:rsidR="00DA51D2">
        <w:t>– Jaroslav Klaška</w:t>
      </w:r>
      <w:r w:rsidR="00C53CF8">
        <w:t>,</w:t>
      </w:r>
      <w:r w:rsidR="00DA51D2">
        <w:t xml:space="preserve"> Karel Šidlo</w:t>
      </w:r>
      <w:r w:rsidR="00C53CF8">
        <w:t>, Václav Snopek, Ivan Pilný.</w:t>
      </w:r>
    </w:p>
    <w:p w:rsidR="003C4F09" w:rsidRDefault="003C4F09" w:rsidP="003C4F09">
      <w:pPr>
        <w:pStyle w:val="HVtextbodu"/>
        <w:ind w:firstLine="0"/>
      </w:pPr>
      <w:r w:rsidRPr="003C4F09">
        <w:rPr>
          <w:u w:val="single"/>
        </w:rPr>
        <w:t>Hlasování</w:t>
      </w:r>
      <w:r>
        <w:t>:</w:t>
      </w:r>
    </w:p>
    <w:p w:rsidR="003C4F09" w:rsidRDefault="003C4F09" w:rsidP="003C4F09">
      <w:pPr>
        <w:pStyle w:val="HVtextbodu"/>
        <w:numPr>
          <w:ilvl w:val="0"/>
          <w:numId w:val="30"/>
        </w:numPr>
        <w:spacing w:before="12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Snopka č. 2 (MD nesouhlas / zpravodaj souhlas): 1 pro, 9 proti, 2 se zdrželi;</w:t>
      </w:r>
    </w:p>
    <w:p w:rsidR="003C4F09" w:rsidRDefault="003C4F09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Klašky</w:t>
      </w:r>
      <w:r w:rsidR="00F84C60">
        <w:t xml:space="preserve"> č. 1 (MD nesouhlas / zpravodaj souhlas): 8 pro, 4 proti, 0 se zdrželo;</w:t>
      </w:r>
    </w:p>
    <w:p w:rsidR="00F84C60" w:rsidRDefault="00F84C60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Klašky č. 2 (MD nesouhlas / zpravodaj souhlas): 8 pro, 4 proti, 0 se zdrželo;</w:t>
      </w:r>
    </w:p>
    <w:p w:rsidR="00F84C60" w:rsidRDefault="00F84C60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Klašky č. 3 (MD nesouhlas / zpravodaj souhlas): 8 pro, 4 proti, 0 se zdrželo;</w:t>
      </w:r>
    </w:p>
    <w:p w:rsidR="00F84C60" w:rsidRDefault="00F84C60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Klašky č. 4 (MD nesouhlas / zpravodaj souhlas): 8 pro, 4 proti, 0 se zdrželo;</w:t>
      </w:r>
    </w:p>
    <w:p w:rsidR="00F84C60" w:rsidRDefault="00F84C60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Snopka č. 1 (MD souhlas / zpravodaj souhlas): 12 pro, 0 proti, 0 se zdrželo;</w:t>
      </w:r>
    </w:p>
    <w:p w:rsidR="00F84C60" w:rsidRDefault="00F84C60" w:rsidP="003C4F09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Snopka č. 3 (MD nesouhlas / zpravodaj souhlas): 4 pro, 5 proti, 3 se zdrželi;</w:t>
      </w:r>
    </w:p>
    <w:p w:rsidR="00161732" w:rsidRDefault="00161732" w:rsidP="00161732">
      <w:pPr>
        <w:pStyle w:val="HVtextbodu"/>
        <w:numPr>
          <w:ilvl w:val="0"/>
          <w:numId w:val="30"/>
        </w:numPr>
        <w:spacing w:before="0"/>
        <w:ind w:left="284" w:hanging="284"/>
      </w:pPr>
      <w:r>
        <w:t xml:space="preserve">PN </w:t>
      </w:r>
      <w:proofErr w:type="spellStart"/>
      <w:r>
        <w:t>posl</w:t>
      </w:r>
      <w:proofErr w:type="spellEnd"/>
      <w:r>
        <w:t>. Adamce (MD souhlas / zpravodaj souhlas): 12 pro, 0 proti, 0 se zdrželo.</w:t>
      </w:r>
    </w:p>
    <w:p w:rsidR="00161732" w:rsidRDefault="00161732" w:rsidP="004A54F4">
      <w:pPr>
        <w:pStyle w:val="HVtextbodu"/>
        <w:ind w:left="709" w:firstLine="0"/>
      </w:pPr>
      <w:r w:rsidRPr="00161732">
        <w:rPr>
          <w:u w:val="single"/>
        </w:rPr>
        <w:t>Návrh usnesení</w:t>
      </w:r>
      <w:r>
        <w:t>:</w:t>
      </w:r>
    </w:p>
    <w:p w:rsidR="00161732" w:rsidRPr="009B111E" w:rsidRDefault="00161732" w:rsidP="00161732">
      <w:pPr>
        <w:pStyle w:val="HVtextbodu"/>
        <w:spacing w:before="120"/>
        <w:ind w:firstLine="708"/>
        <w:rPr>
          <w:i/>
        </w:rPr>
      </w:pPr>
      <w:r w:rsidRPr="009B111E">
        <w:rPr>
          <w:i/>
        </w:rPr>
        <w:t xml:space="preserve">HV PSP ČR </w:t>
      </w:r>
      <w:r w:rsidRPr="009B111E">
        <w:rPr>
          <w:b/>
          <w:i/>
        </w:rPr>
        <w:t>doporučuje</w:t>
      </w:r>
      <w:r w:rsidRPr="009B111E">
        <w:rPr>
          <w:i/>
        </w:rPr>
        <w:t xml:space="preserve"> Poslanecké sněmovně Parlamentu ČR</w:t>
      </w:r>
      <w:r w:rsidRPr="009B111E">
        <w:rPr>
          <w:i/>
          <w:sz w:val="36"/>
          <w:szCs w:val="36"/>
        </w:rPr>
        <w:t xml:space="preserve"> </w:t>
      </w:r>
      <w:r w:rsidRPr="009B111E">
        <w:rPr>
          <w:i/>
          <w:spacing w:val="24"/>
        </w:rPr>
        <w:t>projednat a schválit</w:t>
      </w:r>
      <w:r w:rsidRPr="00E43BE6">
        <w:rPr>
          <w:i/>
          <w:sz w:val="36"/>
          <w:szCs w:val="36"/>
        </w:rPr>
        <w:t xml:space="preserve"> </w:t>
      </w:r>
      <w:r w:rsidRPr="009B111E">
        <w:rPr>
          <w:b/>
          <w:i/>
        </w:rPr>
        <w:t xml:space="preserve">sněmovní tisk </w:t>
      </w:r>
      <w:r>
        <w:rPr>
          <w:b/>
          <w:i/>
        </w:rPr>
        <w:t>747</w:t>
      </w:r>
      <w:r w:rsidRPr="009B111E">
        <w:rPr>
          <w:i/>
        </w:rPr>
        <w:t xml:space="preserve"> ve znění schválených pozměňovacích návrhů.</w:t>
      </w:r>
    </w:p>
    <w:p w:rsidR="00161732" w:rsidRDefault="00161732" w:rsidP="00161732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12 pro, 0 proti, 0 se zdrželo – usnesení č. </w:t>
      </w:r>
      <w:r w:rsidRPr="00D851E5">
        <w:rPr>
          <w:b/>
          <w:i w:val="0"/>
        </w:rPr>
        <w:t>2</w:t>
      </w:r>
      <w:r>
        <w:rPr>
          <w:b/>
          <w:i w:val="0"/>
        </w:rPr>
        <w:t>91</w:t>
      </w:r>
      <w:r>
        <w:rPr>
          <w:i w:val="0"/>
        </w:rPr>
        <w:t>.</w:t>
      </w:r>
    </w:p>
    <w:p w:rsidR="00161732" w:rsidRDefault="00161732" w:rsidP="00161732">
      <w:pPr>
        <w:pStyle w:val="HVtextbodu"/>
        <w:spacing w:before="0"/>
        <w:ind w:left="708" w:firstLine="0"/>
      </w:pPr>
      <w:r>
        <w:t xml:space="preserve">(viz </w:t>
      </w:r>
      <w:hyperlink r:id="rId8" w:history="1">
        <w:r w:rsidRPr="00864B20">
          <w:rPr>
            <w:rStyle w:val="Hypertextovodkaz"/>
          </w:rPr>
          <w:t>http://www.psp.cz/sqw/text/text2.sqw?idd=90777</w:t>
        </w:r>
      </w:hyperlink>
      <w:r>
        <w:t>)</w:t>
      </w:r>
    </w:p>
    <w:p w:rsidR="00875611" w:rsidRDefault="00F577D0" w:rsidP="00F577D0">
      <w:pPr>
        <w:pStyle w:val="HVtextbodu"/>
        <w:ind w:firstLine="0"/>
      </w:pPr>
      <w:r>
        <w:tab/>
      </w:r>
      <w:r w:rsidRPr="00875611">
        <w:rPr>
          <w:b/>
        </w:rPr>
        <w:t xml:space="preserve">František </w:t>
      </w:r>
      <w:proofErr w:type="spellStart"/>
      <w:r w:rsidRPr="00875611">
        <w:rPr>
          <w:b/>
        </w:rPr>
        <w:t>Laudát</w:t>
      </w:r>
      <w:proofErr w:type="spellEnd"/>
      <w:r>
        <w:t xml:space="preserve"> přednesl návrh doprovodného usnesení: </w:t>
      </w:r>
    </w:p>
    <w:p w:rsidR="00875611" w:rsidRPr="00875611" w:rsidRDefault="00F577D0" w:rsidP="00875611">
      <w:pPr>
        <w:pStyle w:val="HVtextbodu"/>
        <w:spacing w:before="120"/>
        <w:rPr>
          <w:i/>
        </w:rPr>
      </w:pPr>
      <w:r w:rsidRPr="00875611">
        <w:rPr>
          <w:i/>
        </w:rPr>
        <w:t xml:space="preserve">HV </w:t>
      </w:r>
      <w:r w:rsidR="00875611" w:rsidRPr="00875611">
        <w:rPr>
          <w:i/>
        </w:rPr>
        <w:t>PSP ČR:</w:t>
      </w:r>
    </w:p>
    <w:p w:rsidR="00875611" w:rsidRPr="00875611" w:rsidRDefault="00F577D0" w:rsidP="004A54F4">
      <w:pPr>
        <w:pStyle w:val="HVtextbodu"/>
        <w:spacing w:before="0"/>
        <w:rPr>
          <w:i/>
        </w:rPr>
      </w:pPr>
      <w:r w:rsidRPr="00875611">
        <w:rPr>
          <w:b/>
          <w:i/>
        </w:rPr>
        <w:t>1.</w:t>
      </w:r>
      <w:r w:rsidRPr="00875611">
        <w:rPr>
          <w:i/>
        </w:rPr>
        <w:t xml:space="preserve"> upozorňuje p</w:t>
      </w:r>
      <w:r w:rsidR="00875611">
        <w:rPr>
          <w:i/>
        </w:rPr>
        <w:t>ředsedu vlády</w:t>
      </w:r>
      <w:r w:rsidRPr="00875611">
        <w:rPr>
          <w:i/>
        </w:rPr>
        <w:t xml:space="preserve">, že není dostatečně a funkčně řešen vztah majitel pozemku / provozovatel letiště / ÚCL; </w:t>
      </w:r>
    </w:p>
    <w:p w:rsidR="00C53CF8" w:rsidRPr="00875611" w:rsidRDefault="00F577D0" w:rsidP="004A54F4">
      <w:pPr>
        <w:pStyle w:val="HVtextbodu"/>
        <w:spacing w:before="0"/>
        <w:rPr>
          <w:i/>
        </w:rPr>
      </w:pPr>
      <w:r w:rsidRPr="00875611">
        <w:rPr>
          <w:b/>
          <w:i/>
        </w:rPr>
        <w:t>2.</w:t>
      </w:r>
      <w:r w:rsidRPr="00875611">
        <w:rPr>
          <w:i/>
        </w:rPr>
        <w:t xml:space="preserve"> </w:t>
      </w:r>
      <w:r w:rsidR="00875611" w:rsidRPr="00875611">
        <w:rPr>
          <w:i/>
        </w:rPr>
        <w:t xml:space="preserve">upozorňuje, že neřešení majetkových problémů českých letišť může ohrozit bezpečnostní </w:t>
      </w:r>
      <w:r w:rsidR="00875611">
        <w:rPr>
          <w:i/>
        </w:rPr>
        <w:br/>
      </w:r>
      <w:r w:rsidR="00875611" w:rsidRPr="00875611">
        <w:rPr>
          <w:i/>
        </w:rPr>
        <w:t>a ekonomické zájmy ČR;</w:t>
      </w:r>
    </w:p>
    <w:p w:rsidR="00875611" w:rsidRPr="00875611" w:rsidRDefault="00875611" w:rsidP="004A54F4">
      <w:pPr>
        <w:pStyle w:val="HVtextbodu"/>
        <w:spacing w:before="0"/>
        <w:rPr>
          <w:i/>
        </w:rPr>
      </w:pPr>
      <w:r w:rsidRPr="00875611">
        <w:rPr>
          <w:b/>
          <w:i/>
        </w:rPr>
        <w:t>3.</w:t>
      </w:r>
      <w:r w:rsidRPr="00875611">
        <w:rPr>
          <w:i/>
        </w:rPr>
        <w:t xml:space="preserve"> žádá předsedu vlády, aby se situací zabývala Bezpečnostní rada státu;</w:t>
      </w:r>
    </w:p>
    <w:p w:rsidR="00875611" w:rsidRPr="00875611" w:rsidRDefault="00875611" w:rsidP="004A54F4">
      <w:pPr>
        <w:pStyle w:val="HVtextbodu"/>
        <w:spacing w:before="0"/>
        <w:rPr>
          <w:i/>
        </w:rPr>
      </w:pPr>
      <w:r w:rsidRPr="00875611">
        <w:rPr>
          <w:b/>
          <w:i/>
        </w:rPr>
        <w:t>4.</w:t>
      </w:r>
      <w:r w:rsidRPr="00875611">
        <w:rPr>
          <w:i/>
        </w:rPr>
        <w:t xml:space="preserve"> žádá předsedu vlády, aby informoval HV o řešení problému – termín </w:t>
      </w:r>
      <w:proofErr w:type="gramStart"/>
      <w:r w:rsidRPr="00875611">
        <w:rPr>
          <w:i/>
        </w:rPr>
        <w:t>30.11.2016</w:t>
      </w:r>
      <w:proofErr w:type="gramEnd"/>
      <w:r w:rsidRPr="00875611">
        <w:rPr>
          <w:i/>
        </w:rPr>
        <w:t>.</w:t>
      </w:r>
    </w:p>
    <w:p w:rsidR="00875611" w:rsidRDefault="00A44D6D" w:rsidP="00875611">
      <w:pPr>
        <w:pStyle w:val="HVtextbodu"/>
        <w:spacing w:before="120"/>
      </w:pPr>
      <w:r w:rsidRPr="00A44D6D">
        <w:rPr>
          <w:u w:val="single"/>
        </w:rPr>
        <w:t>Hlasování:</w:t>
      </w:r>
      <w:r w:rsidR="003F3397">
        <w:t xml:space="preserve"> 1 pro, 4 proti, 7 se zdrželo.</w:t>
      </w:r>
    </w:p>
    <w:p w:rsidR="003F3397" w:rsidRDefault="003F3397" w:rsidP="003F3397">
      <w:pPr>
        <w:pStyle w:val="HVslobodu"/>
      </w:pPr>
      <w:r>
        <w:t>4)</w:t>
      </w:r>
    </w:p>
    <w:p w:rsidR="00A44D6D" w:rsidRDefault="003F3397" w:rsidP="003F3397">
      <w:pPr>
        <w:pStyle w:val="HVnzevbodu"/>
      </w:pPr>
      <w:r w:rsidRPr="001B21EC">
        <w:rPr>
          <w:shd w:val="clear" w:color="auto" w:fill="FFFFFF"/>
        </w:rPr>
        <w:t xml:space="preserve">Vládní návrh zákona, kterým se mění zákon č. 56/2001 Sb., o podmínkách provozu vozidel na pozemních komunikacích a o změně zákona č. 168/1999 Sb., o pojištění odpovědnosti za škodu způsobenou provozem vozidla a o změně některých souvisejících zákonů (zákon o pojištění odpovědnosti z provozu vozidla), ve znění zákona č. 307/1999 Sb., ve znění </w:t>
      </w:r>
      <w:r w:rsidRPr="003F3397">
        <w:rPr>
          <w:u w:val="single"/>
          <w:shd w:val="clear" w:color="auto" w:fill="FFFFFF"/>
        </w:rPr>
        <w:t>pozdějších předpisů, a další související zákony – sněmovní tisk 683</w:t>
      </w:r>
    </w:p>
    <w:p w:rsidR="00E71151" w:rsidRDefault="003F3397" w:rsidP="006F12A8">
      <w:pPr>
        <w:pStyle w:val="HV-navrhusnesenihlas"/>
        <w:spacing w:before="240" w:after="0"/>
        <w:rPr>
          <w:i w:val="0"/>
        </w:rPr>
      </w:pPr>
      <w:r>
        <w:rPr>
          <w:i w:val="0"/>
        </w:rPr>
        <w:t xml:space="preserve">Návrh zákona představil </w:t>
      </w:r>
      <w:r w:rsidRPr="00CD426A">
        <w:rPr>
          <w:b/>
          <w:i w:val="0"/>
        </w:rPr>
        <w:t xml:space="preserve">náměstek </w:t>
      </w:r>
      <w:r w:rsidR="00CD426A" w:rsidRPr="00CD426A">
        <w:rPr>
          <w:b/>
          <w:i w:val="0"/>
        </w:rPr>
        <w:t>ministra dopravy Jakub Kopřiva</w:t>
      </w:r>
      <w:r w:rsidR="00CD426A">
        <w:rPr>
          <w:i w:val="0"/>
        </w:rPr>
        <w:t xml:space="preserve">. </w:t>
      </w:r>
      <w:r w:rsidR="00D92FC1">
        <w:rPr>
          <w:i w:val="0"/>
        </w:rPr>
        <w:t>Novela se převážně věnuje vnitrostátní potřebě některé skutečnosti doplnit, příp. odstranit</w:t>
      </w:r>
      <w:r w:rsidR="008A090B">
        <w:rPr>
          <w:i w:val="0"/>
        </w:rPr>
        <w:t xml:space="preserve"> některé mezerovitosti. Dochází k rozvolnění výlučné místní příslušnosti – přeregistrace vozidla u jakéhokoliv úřadu; </w:t>
      </w:r>
      <w:r w:rsidR="004A7335">
        <w:rPr>
          <w:i w:val="0"/>
        </w:rPr>
        <w:t xml:space="preserve">odstraňování některých součástí vozidel (zvýšení výkonu </w:t>
      </w:r>
      <w:r w:rsidR="002872FA">
        <w:rPr>
          <w:i w:val="0"/>
        </w:rPr>
        <w:t>/</w:t>
      </w:r>
      <w:r w:rsidR="004A7335">
        <w:rPr>
          <w:i w:val="0"/>
        </w:rPr>
        <w:t xml:space="preserve"> snížení spotřeby – zvýšení škodlivých látek v emisích – uhlíkové filtry naftových vozidel) – nově povinnost pro autoservisy písemně upozornit provozovatele, že tímto </w:t>
      </w:r>
      <w:r w:rsidR="002872FA">
        <w:rPr>
          <w:i w:val="0"/>
        </w:rPr>
        <w:t>zásahem</w:t>
      </w:r>
      <w:r w:rsidR="004A7335">
        <w:rPr>
          <w:i w:val="0"/>
        </w:rPr>
        <w:t xml:space="preserve"> dochází k zániku </w:t>
      </w:r>
      <w:r w:rsidR="0082602A">
        <w:rPr>
          <w:i w:val="0"/>
        </w:rPr>
        <w:t>technické způsobilosti (totéž platí o inzerci).</w:t>
      </w:r>
    </w:p>
    <w:p w:rsidR="0082602A" w:rsidRDefault="00DA0698" w:rsidP="006F12A8">
      <w:pPr>
        <w:pStyle w:val="HV-navrhusnesenihlas"/>
        <w:spacing w:before="240" w:after="0"/>
        <w:rPr>
          <w:i w:val="0"/>
        </w:rPr>
      </w:pPr>
      <w:r>
        <w:rPr>
          <w:i w:val="0"/>
        </w:rPr>
        <w:t>Z</w:t>
      </w:r>
      <w:r w:rsidR="0082602A">
        <w:rPr>
          <w:i w:val="0"/>
        </w:rPr>
        <w:t xml:space="preserve">a omluveného zpravodaje </w:t>
      </w:r>
      <w:r w:rsidR="0082602A" w:rsidRPr="0082602A">
        <w:rPr>
          <w:b/>
          <w:i w:val="0"/>
        </w:rPr>
        <w:t xml:space="preserve">Stanislav </w:t>
      </w:r>
      <w:proofErr w:type="spellStart"/>
      <w:r w:rsidR="0082602A" w:rsidRPr="0082602A">
        <w:rPr>
          <w:b/>
          <w:i w:val="0"/>
        </w:rPr>
        <w:t>Pfléger</w:t>
      </w:r>
      <w:proofErr w:type="spellEnd"/>
      <w:r>
        <w:rPr>
          <w:i w:val="0"/>
        </w:rPr>
        <w:t xml:space="preserve"> pouze avizoval, že na závěr rozpravy navrhne přerušení projednávání a harmonogram pro podávání PN. </w:t>
      </w:r>
    </w:p>
    <w:p w:rsidR="00DA0698" w:rsidRDefault="00DA0698" w:rsidP="006F12A8">
      <w:pPr>
        <w:pStyle w:val="HV-navrhusnesenihlas"/>
        <w:spacing w:before="240" w:after="0"/>
        <w:rPr>
          <w:i w:val="0"/>
        </w:rPr>
      </w:pPr>
      <w:r>
        <w:rPr>
          <w:i w:val="0"/>
        </w:rPr>
        <w:t>V rozpravě vystoupili:</w:t>
      </w:r>
    </w:p>
    <w:p w:rsidR="00DA0698" w:rsidRDefault="00DA0698" w:rsidP="00DA0698">
      <w:pPr>
        <w:pStyle w:val="HVrozprava"/>
      </w:pPr>
      <w:r w:rsidRPr="00DA0698">
        <w:rPr>
          <w:b/>
        </w:rPr>
        <w:t>Petr Kudela</w:t>
      </w:r>
      <w:r>
        <w:t xml:space="preserve"> – navrhovaná účinnost od </w:t>
      </w:r>
      <w:proofErr w:type="gramStart"/>
      <w:r>
        <w:t>1.7.2016</w:t>
      </w:r>
      <w:proofErr w:type="gramEnd"/>
      <w:r>
        <w:t xml:space="preserve"> – </w:t>
      </w:r>
      <w:r w:rsidR="002872FA">
        <w:t>nestihne se – j</w:t>
      </w:r>
      <w:r>
        <w:t>e ČR vázána nějakými termíny?;</w:t>
      </w:r>
    </w:p>
    <w:p w:rsidR="00DA0698" w:rsidRDefault="00DA0698" w:rsidP="00DA0698">
      <w:pPr>
        <w:pStyle w:val="HVrozprava"/>
      </w:pPr>
      <w:r w:rsidRPr="00DA0698">
        <w:rPr>
          <w:b/>
        </w:rPr>
        <w:t xml:space="preserve">František </w:t>
      </w:r>
      <w:proofErr w:type="spellStart"/>
      <w:r w:rsidRPr="00DA0698">
        <w:rPr>
          <w:b/>
        </w:rPr>
        <w:t>Laudát</w:t>
      </w:r>
      <w:proofErr w:type="spellEnd"/>
      <w:r>
        <w:t xml:space="preserve"> – dopady na zemědělce;</w:t>
      </w:r>
    </w:p>
    <w:p w:rsidR="00DA0698" w:rsidRDefault="00DA0698" w:rsidP="00DA0698">
      <w:pPr>
        <w:pStyle w:val="HVrozprava"/>
      </w:pPr>
      <w:r w:rsidRPr="00EC2EC1">
        <w:rPr>
          <w:b/>
        </w:rPr>
        <w:t>NM Jakub Kopřiva</w:t>
      </w:r>
      <w:r>
        <w:t xml:space="preserve"> – </w:t>
      </w:r>
      <w:r w:rsidR="00EC2EC1">
        <w:t>účinnost: zdržení v legisl</w:t>
      </w:r>
      <w:r w:rsidR="002872FA">
        <w:t>ativním</w:t>
      </w:r>
      <w:r w:rsidR="00EC2EC1">
        <w:t xml:space="preserve"> procesu – není spěch; prostřednictvím PN posun účinnosti na 1. čtvrtletí 2017; </w:t>
      </w:r>
    </w:p>
    <w:p w:rsidR="00EC2EC1" w:rsidRDefault="00EC2EC1" w:rsidP="00DA0698">
      <w:pPr>
        <w:pStyle w:val="HVrozprava"/>
      </w:pPr>
      <w:r w:rsidRPr="00EC2EC1">
        <w:rPr>
          <w:b/>
        </w:rPr>
        <w:t>Martin Vavřina – ŘO legislativy, MD</w:t>
      </w:r>
      <w:r>
        <w:t xml:space="preserve"> – zemědělci: zákon se </w:t>
      </w:r>
      <w:r w:rsidR="00681AC1">
        <w:t>pri</w:t>
      </w:r>
      <w:r>
        <w:t>márně věnuje části registrační; nedotýká se pravidelných prohlídek</w:t>
      </w:r>
      <w:r w:rsidR="00681AC1">
        <w:t>;</w:t>
      </w:r>
      <w:r>
        <w:t xml:space="preserve"> specifické dopady na zemědělce</w:t>
      </w:r>
      <w:r w:rsidR="00681AC1">
        <w:t xml:space="preserve"> nebudou </w:t>
      </w:r>
      <w:r>
        <w:t xml:space="preserve">(s výjimkou </w:t>
      </w:r>
      <w:r w:rsidR="00D36570">
        <w:t xml:space="preserve">těch </w:t>
      </w:r>
      <w:r>
        <w:t xml:space="preserve">příznivých </w:t>
      </w:r>
      <w:r w:rsidR="00681AC1">
        <w:br/>
      </w:r>
      <w:r>
        <w:t>– zjednodušení postupu při registraci</w:t>
      </w:r>
      <w:r w:rsidR="00A169E0">
        <w:t>, prodloužení použitelnosti evidenčního protokolu</w:t>
      </w:r>
      <w:r>
        <w:t>); další změn</w:t>
      </w:r>
      <w:r w:rsidR="00A169E0">
        <w:t>a</w:t>
      </w:r>
      <w:r>
        <w:t xml:space="preserve"> v</w:t>
      </w:r>
      <w:r w:rsidR="00A169E0">
        <w:t> </w:t>
      </w:r>
      <w:r>
        <w:t>zákoně</w:t>
      </w:r>
      <w:r w:rsidR="00A169E0">
        <w:t xml:space="preserve"> – z</w:t>
      </w:r>
      <w:r>
        <w:t xml:space="preserve">avedení </w:t>
      </w:r>
      <w:r w:rsidR="003E1450">
        <w:t xml:space="preserve">speciální </w:t>
      </w:r>
      <w:r>
        <w:t>krátkodobé vývozní značky;</w:t>
      </w:r>
      <w:r w:rsidR="00681AC1">
        <w:t xml:space="preserve"> obecn</w:t>
      </w:r>
      <w:r w:rsidR="00D36570">
        <w:t>ě</w:t>
      </w:r>
      <w:r w:rsidR="00681AC1">
        <w:t xml:space="preserve"> pozitivní dopady;</w:t>
      </w:r>
    </w:p>
    <w:p w:rsidR="00681AC1" w:rsidRDefault="00681AC1" w:rsidP="00DA0698">
      <w:pPr>
        <w:pStyle w:val="HVrozprava"/>
      </w:pPr>
      <w:r w:rsidRPr="00681AC1">
        <w:rPr>
          <w:b/>
        </w:rPr>
        <w:t xml:space="preserve">Stanislav </w:t>
      </w:r>
      <w:proofErr w:type="spellStart"/>
      <w:r w:rsidRPr="00681AC1">
        <w:rPr>
          <w:b/>
        </w:rPr>
        <w:t>Pfléger</w:t>
      </w:r>
      <w:proofErr w:type="spellEnd"/>
      <w:r>
        <w:t xml:space="preserve"> – zákaz veškerých certifikovaných přestaveb motocyklů – je toto pravda?;</w:t>
      </w:r>
    </w:p>
    <w:p w:rsidR="00681AC1" w:rsidRDefault="00681AC1" w:rsidP="00DA0698">
      <w:pPr>
        <w:pStyle w:val="HVrozprava"/>
      </w:pPr>
      <w:r w:rsidRPr="00681AC1">
        <w:rPr>
          <w:b/>
        </w:rPr>
        <w:t>NM Jakub Kopřiva</w:t>
      </w:r>
      <w:r>
        <w:t xml:space="preserve"> – zákon nepřichází s žádnými novými zákazy v tomto směru; prověří na příslušném odboru – na příští schůzi HV </w:t>
      </w:r>
      <w:r w:rsidR="00D36570">
        <w:t xml:space="preserve">podá </w:t>
      </w:r>
      <w:proofErr w:type="spellStart"/>
      <w:r>
        <w:t>info</w:t>
      </w:r>
      <w:proofErr w:type="spellEnd"/>
      <w:r>
        <w:t xml:space="preserve">; </w:t>
      </w:r>
    </w:p>
    <w:p w:rsidR="001827C6" w:rsidRDefault="001827C6" w:rsidP="001827C6">
      <w:pPr>
        <w:pStyle w:val="HVtextbodu"/>
      </w:pPr>
      <w:r>
        <w:t xml:space="preserve">Na závěr rozpravy </w:t>
      </w:r>
      <w:r w:rsidRPr="001827C6">
        <w:rPr>
          <w:b/>
        </w:rPr>
        <w:t xml:space="preserve">Stanislav </w:t>
      </w:r>
      <w:proofErr w:type="spellStart"/>
      <w:r w:rsidRPr="001827C6">
        <w:rPr>
          <w:b/>
        </w:rPr>
        <w:t>Pfléger</w:t>
      </w:r>
      <w:proofErr w:type="spellEnd"/>
      <w:r>
        <w:t xml:space="preserve"> navrhl přerušení a následující harmonogram projednávání tohoto tisku:</w:t>
      </w:r>
    </w:p>
    <w:p w:rsidR="001827C6" w:rsidRPr="00B64EF3" w:rsidRDefault="001827C6" w:rsidP="001827C6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  <w:rPr>
          <w:b/>
        </w:rPr>
      </w:pPr>
      <w:r w:rsidRPr="00B64EF3">
        <w:t xml:space="preserve">pozměňovací návrhy předat na hospodářský výbor </w:t>
      </w:r>
      <w:r w:rsidRPr="00B64EF3">
        <w:rPr>
          <w:b/>
        </w:rPr>
        <w:t xml:space="preserve">do </w:t>
      </w:r>
      <w:r>
        <w:rPr>
          <w:b/>
        </w:rPr>
        <w:t>středy 17. srpna 2016</w:t>
      </w:r>
      <w:r w:rsidRPr="00B64EF3">
        <w:rPr>
          <w:b/>
        </w:rPr>
        <w:t>;</w:t>
      </w:r>
    </w:p>
    <w:p w:rsidR="001827C6" w:rsidRPr="00B64EF3" w:rsidRDefault="001827C6" w:rsidP="001827C6">
      <w:pPr>
        <w:pStyle w:val="HV-navrhusnesenihlas"/>
        <w:numPr>
          <w:ilvl w:val="0"/>
          <w:numId w:val="16"/>
        </w:numPr>
        <w:tabs>
          <w:tab w:val="left" w:pos="993"/>
        </w:tabs>
        <w:ind w:left="993" w:hanging="295"/>
      </w:pPr>
      <w:r w:rsidRPr="00B64EF3">
        <w:t>tabulkový materiál se zapracov</w:t>
      </w:r>
      <w:r>
        <w:t>anými pozměňovacími návrhy předá Ministerstvo dopravy</w:t>
      </w:r>
      <w:r w:rsidRPr="00B64EF3">
        <w:t xml:space="preserve"> zpět na hospodářský výbor </w:t>
      </w:r>
      <w:r w:rsidRPr="00B64EF3">
        <w:rPr>
          <w:b/>
        </w:rPr>
        <w:t xml:space="preserve">do </w:t>
      </w:r>
      <w:r>
        <w:rPr>
          <w:b/>
        </w:rPr>
        <w:t>pondělí 29. srpna 2016</w:t>
      </w:r>
      <w:r w:rsidRPr="00B64EF3">
        <w:rPr>
          <w:b/>
        </w:rPr>
        <w:t>;</w:t>
      </w:r>
    </w:p>
    <w:p w:rsidR="001827C6" w:rsidRPr="006B689A" w:rsidRDefault="001827C6" w:rsidP="001827C6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</w:pPr>
      <w:r w:rsidRPr="00B64EF3">
        <w:t xml:space="preserve">projednávání na schůzi hospodářského výboru </w:t>
      </w:r>
      <w:r w:rsidRPr="00B64EF3">
        <w:rPr>
          <w:b/>
        </w:rPr>
        <w:t xml:space="preserve">ve </w:t>
      </w:r>
      <w:r>
        <w:rPr>
          <w:b/>
        </w:rPr>
        <w:t>středu 31. srpna</w:t>
      </w:r>
      <w:r w:rsidRPr="00B64EF3">
        <w:rPr>
          <w:b/>
        </w:rPr>
        <w:t xml:space="preserve"> 201</w:t>
      </w:r>
      <w:r>
        <w:rPr>
          <w:b/>
        </w:rPr>
        <w:t>6</w:t>
      </w:r>
      <w:r w:rsidRPr="00B64EF3">
        <w:rPr>
          <w:b/>
        </w:rPr>
        <w:t>.</w:t>
      </w:r>
    </w:p>
    <w:p w:rsidR="001827C6" w:rsidRDefault="001827C6" w:rsidP="001827C6">
      <w:pPr>
        <w:pStyle w:val="HV-navrhusnesenihlas"/>
        <w:tabs>
          <w:tab w:val="left" w:pos="993"/>
        </w:tabs>
        <w:ind w:left="709" w:firstLine="0"/>
        <w:rPr>
          <w:i w:val="0"/>
        </w:rPr>
      </w:pPr>
      <w:r w:rsidRPr="006B689A">
        <w:rPr>
          <w:i w:val="0"/>
          <w:u w:val="single"/>
        </w:rPr>
        <w:t>Hlasování</w:t>
      </w:r>
      <w:r w:rsidRPr="006B689A">
        <w:rPr>
          <w:i w:val="0"/>
        </w:rPr>
        <w:t xml:space="preserve">: </w:t>
      </w:r>
      <w:r w:rsidR="005D4145">
        <w:rPr>
          <w:i w:val="0"/>
        </w:rPr>
        <w:t>12 pro</w:t>
      </w:r>
      <w:r>
        <w:rPr>
          <w:i w:val="0"/>
        </w:rPr>
        <w:t xml:space="preserve">, 0 proti, 0 se zdrželo – usnesení č. </w:t>
      </w:r>
      <w:r w:rsidRPr="006B689A">
        <w:rPr>
          <w:b/>
          <w:i w:val="0"/>
        </w:rPr>
        <w:t>2</w:t>
      </w:r>
      <w:r>
        <w:rPr>
          <w:b/>
          <w:i w:val="0"/>
        </w:rPr>
        <w:t>92</w:t>
      </w:r>
      <w:r>
        <w:rPr>
          <w:i w:val="0"/>
        </w:rPr>
        <w:t>.</w:t>
      </w:r>
    </w:p>
    <w:p w:rsidR="004243C6" w:rsidRPr="004243C6" w:rsidRDefault="004243C6" w:rsidP="004243C6">
      <w:pPr>
        <w:pStyle w:val="HVslobodu"/>
        <w:spacing w:before="360"/>
        <w:rPr>
          <w:b w:val="0"/>
          <w:i/>
        </w:rPr>
      </w:pPr>
      <w:r w:rsidRPr="004243C6">
        <w:rPr>
          <w:b w:val="0"/>
          <w:i/>
        </w:rPr>
        <w:t>Vzhledem k časovému prostoru byl</w:t>
      </w:r>
      <w:r w:rsidR="0078071A">
        <w:rPr>
          <w:b w:val="0"/>
          <w:i/>
        </w:rPr>
        <w:t>y</w:t>
      </w:r>
      <w:r w:rsidRPr="004243C6">
        <w:rPr>
          <w:b w:val="0"/>
          <w:i/>
        </w:rPr>
        <w:t xml:space="preserve"> předřazen</w:t>
      </w:r>
      <w:r w:rsidR="0078071A">
        <w:rPr>
          <w:b w:val="0"/>
          <w:i/>
        </w:rPr>
        <w:t>y</w:t>
      </w:r>
      <w:r w:rsidRPr="004243C6">
        <w:rPr>
          <w:b w:val="0"/>
          <w:i/>
        </w:rPr>
        <w:t xml:space="preserve"> bod</w:t>
      </w:r>
      <w:r w:rsidR="0078071A">
        <w:rPr>
          <w:b w:val="0"/>
          <w:i/>
        </w:rPr>
        <w:t>y</w:t>
      </w:r>
      <w:r w:rsidRPr="004243C6">
        <w:rPr>
          <w:b w:val="0"/>
          <w:i/>
        </w:rPr>
        <w:t xml:space="preserve"> 7. </w:t>
      </w:r>
      <w:r w:rsidR="0078071A">
        <w:rPr>
          <w:b w:val="0"/>
          <w:i/>
        </w:rPr>
        <w:t>a 8.</w:t>
      </w:r>
      <w:r w:rsidRPr="004243C6">
        <w:rPr>
          <w:b w:val="0"/>
          <w:i/>
        </w:rPr>
        <w:t>:</w:t>
      </w:r>
    </w:p>
    <w:p w:rsidR="004243C6" w:rsidRDefault="004243C6" w:rsidP="004243C6">
      <w:pPr>
        <w:pStyle w:val="HVslobodu"/>
        <w:spacing w:before="0"/>
      </w:pPr>
      <w:r>
        <w:t>7)</w:t>
      </w:r>
    </w:p>
    <w:p w:rsidR="004243C6" w:rsidRDefault="004243C6" w:rsidP="004243C6">
      <w:pPr>
        <w:pStyle w:val="HVbod-snmovntisk"/>
      </w:pPr>
      <w:r>
        <w:t>Různé</w:t>
      </w:r>
    </w:p>
    <w:p w:rsidR="004243C6" w:rsidRDefault="004243C6" w:rsidP="004243C6">
      <w:pPr>
        <w:pStyle w:val="HVtextbodu"/>
      </w:pPr>
      <w:r w:rsidRPr="004243C6">
        <w:rPr>
          <w:b/>
        </w:rPr>
        <w:t>Ivan Pilný</w:t>
      </w:r>
      <w:r>
        <w:t xml:space="preserve"> – informoval členy HV o dopisu ministra Brabce – dopravní stavby (EIA) – 10 prioritních staveb – jednání s EK; žádost o podporu zákona – podle § 90</w:t>
      </w:r>
      <w:r w:rsidR="00586DC6">
        <w:t xml:space="preserve"> + pevné zařazení na 29/6 odpoledne</w:t>
      </w:r>
      <w:r>
        <w:t>; seminář 28/6 od 17 hodin v prostorách PS</w:t>
      </w:r>
      <w:r w:rsidR="009C5FB4">
        <w:t xml:space="preserve"> (nešťastně zvolený termín)</w:t>
      </w:r>
      <w:r>
        <w:t xml:space="preserve">; dopis od ministra </w:t>
      </w:r>
      <w:proofErr w:type="spellStart"/>
      <w:r>
        <w:t>Ťoka</w:t>
      </w:r>
      <w:proofErr w:type="spellEnd"/>
      <w:r>
        <w:t xml:space="preserve"> – příprava výstavby rychlých železničních spojení; </w:t>
      </w:r>
      <w:r w:rsidR="00D4103C">
        <w:t xml:space="preserve">upozornil na poslanecký návrh </w:t>
      </w:r>
      <w:proofErr w:type="spellStart"/>
      <w:r w:rsidR="00D4103C">
        <w:t>posl</w:t>
      </w:r>
      <w:proofErr w:type="spellEnd"/>
      <w:r w:rsidR="00D4103C">
        <w:t xml:space="preserve">. Kovářové, Gazdíka, </w:t>
      </w:r>
      <w:proofErr w:type="spellStart"/>
      <w:r w:rsidR="00D4103C">
        <w:t>Laudáta</w:t>
      </w:r>
      <w:proofErr w:type="spellEnd"/>
      <w:r w:rsidR="00D4103C">
        <w:t xml:space="preserve"> </w:t>
      </w:r>
      <w:r w:rsidR="00D36570">
        <w:t xml:space="preserve">(ST 807) </w:t>
      </w:r>
      <w:r w:rsidR="00D36570">
        <w:br/>
      </w:r>
      <w:r w:rsidR="00D4103C">
        <w:t>– nekonfliktní, důležitý, odstraňuje závady v</w:t>
      </w:r>
      <w:r w:rsidR="00586DC6">
        <w:t> </w:t>
      </w:r>
      <w:r w:rsidR="00D4103C">
        <w:t>zákoně</w:t>
      </w:r>
      <w:r w:rsidR="00586DC6">
        <w:t>;</w:t>
      </w:r>
    </w:p>
    <w:p w:rsidR="000C48E1" w:rsidRDefault="000C48E1" w:rsidP="000C48E1">
      <w:pPr>
        <w:pStyle w:val="HVtextbodu"/>
        <w:spacing w:before="120"/>
      </w:pPr>
      <w:r w:rsidRPr="000C48E1">
        <w:rPr>
          <w:b/>
        </w:rPr>
        <w:t xml:space="preserve">František </w:t>
      </w:r>
      <w:proofErr w:type="spellStart"/>
      <w:r w:rsidRPr="000C48E1">
        <w:rPr>
          <w:b/>
        </w:rPr>
        <w:t>Laudát</w:t>
      </w:r>
      <w:proofErr w:type="spellEnd"/>
      <w:r>
        <w:t xml:space="preserve"> – k dopisu ministra Brabce: § 90 vetovat nebudou</w:t>
      </w:r>
      <w:r w:rsidR="00C16EA3">
        <w:t>;</w:t>
      </w:r>
      <w:r>
        <w:t xml:space="preserve"> pokud </w:t>
      </w:r>
      <w:r w:rsidR="00C16EA3">
        <w:t>má</w:t>
      </w:r>
      <w:r>
        <w:t xml:space="preserve"> notifikac</w:t>
      </w:r>
      <w:r w:rsidR="00C16EA3">
        <w:t>i</w:t>
      </w:r>
      <w:r>
        <w:t xml:space="preserve"> </w:t>
      </w:r>
      <w:r w:rsidR="002218D1">
        <w:t xml:space="preserve">(příp. závazný příslib), návrh podpoří, </w:t>
      </w:r>
      <w:r w:rsidR="00C16EA3">
        <w:t>pokud ne, z</w:t>
      </w:r>
      <w:r w:rsidR="002218D1">
        <w:t>drží</w:t>
      </w:r>
      <w:r w:rsidR="00C16EA3">
        <w:t xml:space="preserve"> se</w:t>
      </w:r>
      <w:r w:rsidR="002218D1">
        <w:t xml:space="preserve"> – umožní schválení; </w:t>
      </w:r>
      <w:r w:rsidR="00690A38">
        <w:t>tato záležitost se měla řešit před rokem; upozornil na informace o přesunu financí z OP Doprava na životní prostředí;</w:t>
      </w:r>
      <w:r w:rsidR="00586DC6">
        <w:t xml:space="preserve"> </w:t>
      </w:r>
    </w:p>
    <w:p w:rsidR="00586DC6" w:rsidRDefault="00586DC6" w:rsidP="000C48E1">
      <w:pPr>
        <w:pStyle w:val="HVtextbodu"/>
        <w:spacing w:before="120"/>
      </w:pPr>
      <w:r w:rsidRPr="002804BD">
        <w:rPr>
          <w:b/>
        </w:rPr>
        <w:t>Pavel Čihák</w:t>
      </w:r>
      <w:r>
        <w:t xml:space="preserve"> – </w:t>
      </w:r>
      <w:r w:rsidR="002804BD">
        <w:t>původně 11 prioritních staveb, nyní 10 – vypadla D0 (největší priorita – okruh kolem Prahy) – bez vysvětlení vyřazena; bylo konzultováno?; důvod vyřazení</w:t>
      </w:r>
      <w:r w:rsidR="00D16EF5">
        <w:t>?</w:t>
      </w:r>
      <w:r w:rsidR="002804BD">
        <w:t>;</w:t>
      </w:r>
    </w:p>
    <w:p w:rsidR="002804BD" w:rsidRDefault="000447E2" w:rsidP="000C48E1">
      <w:pPr>
        <w:pStyle w:val="HVtextbodu"/>
        <w:spacing w:before="120"/>
      </w:pPr>
      <w:r w:rsidRPr="000447E2">
        <w:rPr>
          <w:b/>
        </w:rPr>
        <w:t xml:space="preserve">František </w:t>
      </w:r>
      <w:proofErr w:type="spellStart"/>
      <w:r w:rsidRPr="000447E2">
        <w:rPr>
          <w:b/>
        </w:rPr>
        <w:t>Laudát</w:t>
      </w:r>
      <w:proofErr w:type="spellEnd"/>
      <w:r>
        <w:t xml:space="preserve"> – pokud pouze 10, mělo být vyřazeno něco jiného; v tuto chvíli není důležitější silnice než 511 (okruh kolem Prahy);</w:t>
      </w:r>
      <w:r w:rsidR="000E384D">
        <w:t xml:space="preserve"> výnos z mýtného (</w:t>
      </w:r>
      <w:r w:rsidR="00D16EF5">
        <w:t xml:space="preserve">pouze na </w:t>
      </w:r>
      <w:r w:rsidR="000E384D">
        <w:t>okruh</w:t>
      </w:r>
      <w:r w:rsidR="00D16EF5">
        <w:t>u</w:t>
      </w:r>
      <w:r w:rsidR="000E384D">
        <w:t xml:space="preserve"> + D1); </w:t>
      </w:r>
      <w:r w:rsidR="00BB3B42">
        <w:t xml:space="preserve">velký problém; vliv nejen na Prahu a střední Čechy, ale celou ČR; </w:t>
      </w:r>
    </w:p>
    <w:p w:rsidR="009C5FB4" w:rsidRDefault="004842EF" w:rsidP="000C48E1">
      <w:pPr>
        <w:pStyle w:val="HVtextbodu"/>
        <w:spacing w:before="120"/>
      </w:pPr>
      <w:r w:rsidRPr="004842EF">
        <w:rPr>
          <w:b/>
        </w:rPr>
        <w:t>Ivan Pilný</w:t>
      </w:r>
      <w:r>
        <w:t xml:space="preserve"> – požádá ministra Brabce o změnu termínu </w:t>
      </w:r>
      <w:r w:rsidR="00D324D1">
        <w:t>semináře.</w:t>
      </w:r>
    </w:p>
    <w:p w:rsidR="0078071A" w:rsidRDefault="0078071A" w:rsidP="0078071A">
      <w:pPr>
        <w:pStyle w:val="HVslobodu"/>
        <w:spacing w:before="360"/>
      </w:pPr>
      <w:r>
        <w:t>8)</w:t>
      </w:r>
    </w:p>
    <w:p w:rsidR="0078071A" w:rsidRDefault="0078071A" w:rsidP="0078071A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78071A" w:rsidRPr="005F2BBE" w:rsidRDefault="0078071A" w:rsidP="0078071A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</w:t>
      </w:r>
      <w:r w:rsidR="00D16EF5">
        <w:rPr>
          <w:spacing w:val="-2"/>
        </w:rPr>
        <w:t xml:space="preserve">řádná </w:t>
      </w:r>
      <w:r w:rsidRPr="005F2BBE">
        <w:rPr>
          <w:spacing w:val="-2"/>
        </w:rPr>
        <w:t xml:space="preserve">schůze HV proběhne </w:t>
      </w:r>
      <w:r>
        <w:rPr>
          <w:spacing w:val="-2"/>
          <w:u w:val="single"/>
        </w:rPr>
        <w:t>ve středu 31</w:t>
      </w:r>
      <w:r w:rsidRPr="005F2BBE">
        <w:rPr>
          <w:spacing w:val="-2"/>
          <w:u w:val="single"/>
        </w:rPr>
        <w:t xml:space="preserve">. </w:t>
      </w:r>
      <w:r>
        <w:rPr>
          <w:spacing w:val="-2"/>
          <w:u w:val="single"/>
        </w:rPr>
        <w:t>srpna</w:t>
      </w:r>
      <w:r w:rsidRPr="005F2BBE">
        <w:rPr>
          <w:spacing w:val="-2"/>
          <w:u w:val="single"/>
        </w:rPr>
        <w:t xml:space="preserve"> 2016</w:t>
      </w:r>
      <w:r w:rsidR="00B40941">
        <w:rPr>
          <w:spacing w:val="-2"/>
        </w:rPr>
        <w:t xml:space="preserve">. </w:t>
      </w:r>
    </w:p>
    <w:p w:rsidR="00822D4D" w:rsidRDefault="004B4BDA" w:rsidP="00CD426A">
      <w:pPr>
        <w:pStyle w:val="HVslobodu"/>
      </w:pPr>
      <w:r>
        <w:t>5</w:t>
      </w:r>
      <w:r w:rsidR="00822D4D">
        <w:t>)</w:t>
      </w:r>
    </w:p>
    <w:p w:rsidR="00822D4D" w:rsidRPr="004B4BDA" w:rsidRDefault="004B4BDA" w:rsidP="00822D4D">
      <w:pPr>
        <w:pStyle w:val="HVnzevbodu"/>
        <w:rPr>
          <w:u w:val="single"/>
        </w:rPr>
      </w:pPr>
      <w:r w:rsidRPr="004B4BDA">
        <w:rPr>
          <w:u w:val="single"/>
        </w:rPr>
        <w:t>Budoucnost mýta v ČR</w:t>
      </w:r>
    </w:p>
    <w:p w:rsidR="00A93915" w:rsidRPr="00C646DA" w:rsidRDefault="00A93915" w:rsidP="00A93915">
      <w:pPr>
        <w:pStyle w:val="HVtextbodu"/>
      </w:pPr>
      <w:r w:rsidRPr="00C646DA">
        <w:t xml:space="preserve">Ministr dopravy </w:t>
      </w:r>
      <w:r w:rsidRPr="00C646DA">
        <w:rPr>
          <w:b/>
        </w:rPr>
        <w:t xml:space="preserve">Dan </w:t>
      </w:r>
      <w:proofErr w:type="spellStart"/>
      <w:r w:rsidRPr="00C646DA">
        <w:rPr>
          <w:b/>
        </w:rPr>
        <w:t>Ťok</w:t>
      </w:r>
      <w:proofErr w:type="spellEnd"/>
      <w:r w:rsidRPr="00C646DA">
        <w:t xml:space="preserve"> informoval poslance o situaci budoucnosti mýta v České republice: Na úvod svého vystoupení se odkázal na materiál </w:t>
      </w:r>
      <w:hyperlink r:id="rId9" w:history="1">
        <w:r w:rsidRPr="00583E2B">
          <w:rPr>
            <w:rStyle w:val="Hypertextovodkaz"/>
          </w:rPr>
          <w:t>Budoucnost mýta v ČR</w:t>
        </w:r>
      </w:hyperlink>
      <w:r w:rsidRPr="00C646DA">
        <w:t xml:space="preserve">, a uvedl </w:t>
      </w:r>
      <w:r w:rsidRPr="00583E2B">
        <w:rPr>
          <w:i/>
        </w:rPr>
        <w:t>nejdůležitější údaje</w:t>
      </w:r>
      <w:r w:rsidRPr="00C646DA">
        <w:t xml:space="preserve">: </w:t>
      </w:r>
      <w:proofErr w:type="gramStart"/>
      <w:r w:rsidRPr="00C646DA">
        <w:t>25.1. 2016</w:t>
      </w:r>
      <w:proofErr w:type="gramEnd"/>
      <w:r w:rsidRPr="00C646DA">
        <w:t xml:space="preserve"> byl předložen nový koncept přípravy Systému elektronického mýta po roce 2016 (vláda schválila 9.3. 2016); koncept spočívá v upuštění od přípravy a realizace užšího zadávacího řízení na tříletý provoz stávajícího Systému elektronického mýta a jeho nahrazením prodloužení smlouvy o službách a smlouvy o dodávce se stávajícím dodavatelem služeb prostřednictvím jednacího řízení bez uveřejnění podle § 23 odst. 4 písm. a) zákona o veřejných zakázkách, a to na dobu maximálně 3 let. (smlouva bude prodloužena nejdéle do doby plného zahájení provozu nového Systému elektronického mýta, který bude dodán a provozován nově vybraným dodavatelem služeb v rámci otevřeného zadávacího řízení); </w:t>
      </w:r>
      <w:r w:rsidRPr="00583E2B">
        <w:rPr>
          <w:i/>
        </w:rPr>
        <w:t>obsah smlouvy</w:t>
      </w:r>
      <w:r w:rsidRPr="00C646DA">
        <w:t>: optimalizace systému pro dosažení úspor, implementace Evropské služby elektronického mýtného, řešení otázek týkajících se dodatku ke smlouvě o dodávce ze dne 27. prosince 2007 + smluvní ujednání, že stávající systém ke skončení účinnosti sjednané smlouvy bude předatelným. Dále uvedl, že provoz stávajícího Systému bude zajištěn na dobu nezbytně nutnou pro:</w:t>
      </w:r>
    </w:p>
    <w:p w:rsidR="00A93915" w:rsidRPr="00C646DA" w:rsidRDefault="00A93915" w:rsidP="00A93915">
      <w:pPr>
        <w:pStyle w:val="HVtextbodu"/>
        <w:numPr>
          <w:ilvl w:val="0"/>
          <w:numId w:val="31"/>
        </w:numPr>
        <w:spacing w:before="120"/>
      </w:pPr>
      <w:r w:rsidRPr="00C646DA">
        <w:t>přípravu a realizaci zadávacího řízení na Projektového manažera, které již bylo zahájeno;</w:t>
      </w:r>
    </w:p>
    <w:p w:rsidR="00A93915" w:rsidRPr="00C646DA" w:rsidRDefault="00A93915" w:rsidP="00A93915">
      <w:pPr>
        <w:pStyle w:val="HVtextbodu"/>
        <w:numPr>
          <w:ilvl w:val="0"/>
          <w:numId w:val="31"/>
        </w:numPr>
        <w:spacing w:before="120"/>
      </w:pPr>
      <w:r w:rsidRPr="00C646DA">
        <w:t>přípravu a realizaci zadávacího řízení na dodavatele nového Systému elektronického mýta a poskytovatele služeb s jeho provozem souvisejících;</w:t>
      </w:r>
    </w:p>
    <w:p w:rsidR="00A93915" w:rsidRPr="00C646DA" w:rsidRDefault="00A93915" w:rsidP="00A93915">
      <w:pPr>
        <w:pStyle w:val="HVtextbodu"/>
        <w:numPr>
          <w:ilvl w:val="0"/>
          <w:numId w:val="31"/>
        </w:numPr>
        <w:spacing w:before="120"/>
      </w:pPr>
      <w:r w:rsidRPr="00C646DA">
        <w:t>dodávku nového Systému elektronického mýta a</w:t>
      </w:r>
    </w:p>
    <w:p w:rsidR="00A93915" w:rsidRPr="00C646DA" w:rsidRDefault="00A93915" w:rsidP="00A93915">
      <w:pPr>
        <w:pStyle w:val="HVtextbodu"/>
        <w:numPr>
          <w:ilvl w:val="0"/>
          <w:numId w:val="31"/>
        </w:numPr>
        <w:spacing w:before="120" w:after="120"/>
      </w:pPr>
      <w:r w:rsidRPr="00C646DA">
        <w:t>pilotní provoz nového Systému elektronického mýta.</w:t>
      </w:r>
    </w:p>
    <w:p w:rsidR="00A93915" w:rsidRPr="00C646DA" w:rsidRDefault="00A93915" w:rsidP="00A93915">
      <w:pPr>
        <w:pStyle w:val="HVtextbodu"/>
        <w:spacing w:before="0"/>
      </w:pPr>
      <w:r w:rsidRPr="00C646DA">
        <w:t xml:space="preserve">Následně všechny seznámil s cíli postupu - zachování kontinuity výkonového zpoplatnění pozemních komunikací a především výběru mýta (= nástroj pro rozvoj dopravní infrastruktury ČR) a řekl, že jakýkoliv jiný postup by znamenal diskontinuitu výběru mýta (či razantní snížení výnosu ze zpoplatnění obecného užívání </w:t>
      </w:r>
      <w:proofErr w:type="spellStart"/>
      <w:r w:rsidRPr="00C646DA">
        <w:t>pozem</w:t>
      </w:r>
      <w:proofErr w:type="spellEnd"/>
      <w:r w:rsidRPr="00C646DA">
        <w:t xml:space="preserve">. komun.). Pokračoval tvrzením, že realizace výše uvedených kroků by měla mimo jiné přispět ke 1) stabilizaci financování </w:t>
      </w:r>
      <w:proofErr w:type="spellStart"/>
      <w:r w:rsidRPr="00C646DA">
        <w:t>dopr</w:t>
      </w:r>
      <w:proofErr w:type="spellEnd"/>
      <w:r w:rsidRPr="00C646DA">
        <w:t xml:space="preserve">. </w:t>
      </w:r>
      <w:proofErr w:type="spellStart"/>
      <w:r w:rsidRPr="00C646DA">
        <w:t>infrastr</w:t>
      </w:r>
      <w:proofErr w:type="spellEnd"/>
      <w:r w:rsidRPr="00C646DA">
        <w:t xml:space="preserve">. (prostřednictvím SFDI), 2) stabilizaci příjmů z výkonového zpoplatnění vozidel nad 3,5 tuny v ČR (od </w:t>
      </w:r>
      <w:proofErr w:type="gramStart"/>
      <w:r w:rsidRPr="00C646DA">
        <w:t>1.1. 2017</w:t>
      </w:r>
      <w:proofErr w:type="gramEnd"/>
      <w:r w:rsidRPr="00C646DA">
        <w:t>) a 3) k hospodárnému nakládání s veřejnými prostředky.</w:t>
      </w:r>
    </w:p>
    <w:p w:rsidR="00A93915" w:rsidRPr="00C646DA" w:rsidRDefault="00A93915" w:rsidP="00A93915">
      <w:pPr>
        <w:pStyle w:val="HVtextbodu"/>
      </w:pPr>
      <w:r w:rsidRPr="00C646DA">
        <w:rPr>
          <w:u w:val="single"/>
        </w:rPr>
        <w:t>V </w:t>
      </w:r>
      <w:proofErr w:type="spellStart"/>
      <w:r w:rsidRPr="00C646DA">
        <w:rPr>
          <w:u w:val="single"/>
        </w:rPr>
        <w:t>dískusi</w:t>
      </w:r>
      <w:proofErr w:type="spellEnd"/>
      <w:r w:rsidRPr="00C646DA">
        <w:rPr>
          <w:u w:val="single"/>
        </w:rPr>
        <w:t xml:space="preserve"> vystoupili</w:t>
      </w:r>
      <w:r w:rsidRPr="00C646DA">
        <w:t>: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646DA">
        <w:rPr>
          <w:rFonts w:ascii="Tahoma" w:hAnsi="Tahoma" w:cs="Tahoma"/>
          <w:b/>
          <w:sz w:val="19"/>
          <w:szCs w:val="19"/>
        </w:rPr>
        <w:t xml:space="preserve">František </w:t>
      </w:r>
      <w:proofErr w:type="spellStart"/>
      <w:r w:rsidRPr="00C646DA">
        <w:rPr>
          <w:rFonts w:ascii="Tahoma" w:hAnsi="Tahoma" w:cs="Tahoma"/>
          <w:b/>
          <w:sz w:val="19"/>
          <w:szCs w:val="19"/>
        </w:rPr>
        <w:t>Laudát</w:t>
      </w:r>
      <w:proofErr w:type="spellEnd"/>
      <w:r>
        <w:rPr>
          <w:rFonts w:ascii="Tahoma" w:hAnsi="Tahoma" w:cs="Tahoma"/>
          <w:sz w:val="19"/>
          <w:szCs w:val="19"/>
        </w:rPr>
        <w:t xml:space="preserve"> – obavy z postupu zvoleného MD; nejistota arbitráží (možný přesah do evropského práva); byla možná legislativní změna (kompatibilita s evropskými systémy); výběr mýta </w:t>
      </w:r>
      <w:r w:rsidR="009373D9">
        <w:rPr>
          <w:rFonts w:ascii="Tahoma" w:hAnsi="Tahoma" w:cs="Tahoma"/>
          <w:sz w:val="19"/>
          <w:szCs w:val="19"/>
        </w:rPr>
        <w:t xml:space="preserve">může být </w:t>
      </w:r>
      <w:r>
        <w:rPr>
          <w:rFonts w:ascii="Tahoma" w:hAnsi="Tahoma" w:cs="Tahoma"/>
          <w:sz w:val="19"/>
          <w:szCs w:val="19"/>
        </w:rPr>
        <w:t>velký byznys (hrozba využití situace určitými subjekty)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646DA">
        <w:rPr>
          <w:rFonts w:ascii="Tahoma" w:hAnsi="Tahoma" w:cs="Tahoma"/>
          <w:b/>
          <w:sz w:val="19"/>
          <w:szCs w:val="19"/>
        </w:rPr>
        <w:t>Ivan Pilný</w:t>
      </w:r>
      <w:r>
        <w:rPr>
          <w:rFonts w:ascii="Tahoma" w:hAnsi="Tahoma" w:cs="Tahoma"/>
          <w:sz w:val="19"/>
          <w:szCs w:val="19"/>
        </w:rPr>
        <w:t xml:space="preserve"> – dotázal se na budouc</w:t>
      </w:r>
      <w:r w:rsidR="009373D9">
        <w:rPr>
          <w:rFonts w:ascii="Tahoma" w:hAnsi="Tahoma" w:cs="Tahoma"/>
          <w:sz w:val="19"/>
          <w:szCs w:val="19"/>
        </w:rPr>
        <w:t>nost mýtného systému –</w:t>
      </w:r>
      <w:r>
        <w:rPr>
          <w:rFonts w:ascii="Tahoma" w:hAnsi="Tahoma" w:cs="Tahoma"/>
          <w:sz w:val="19"/>
          <w:szCs w:val="19"/>
        </w:rPr>
        <w:t xml:space="preserve"> </w:t>
      </w:r>
      <w:r w:rsidR="009373D9">
        <w:rPr>
          <w:rFonts w:ascii="Tahoma" w:hAnsi="Tahoma" w:cs="Tahoma"/>
          <w:sz w:val="19"/>
          <w:szCs w:val="19"/>
        </w:rPr>
        <w:t xml:space="preserve">nastalá </w:t>
      </w:r>
      <w:r>
        <w:rPr>
          <w:rFonts w:ascii="Tahoma" w:hAnsi="Tahoma" w:cs="Tahoma"/>
          <w:sz w:val="19"/>
          <w:szCs w:val="19"/>
        </w:rPr>
        <w:t>situace v r. 2019: jaké budou podmínky fungování výběru mýta; dálniční známky; stav silnic; pokrok v dopravě; další technologie? – vše by mělo být zohledněno v budoucím řešení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85712">
        <w:rPr>
          <w:rFonts w:ascii="Tahoma" w:hAnsi="Tahoma" w:cs="Tahoma"/>
          <w:b/>
          <w:sz w:val="19"/>
          <w:szCs w:val="19"/>
        </w:rPr>
        <w:t>Karel Šidlo</w:t>
      </w:r>
      <w:r>
        <w:rPr>
          <w:rFonts w:ascii="Tahoma" w:hAnsi="Tahoma" w:cs="Tahoma"/>
          <w:sz w:val="19"/>
          <w:szCs w:val="19"/>
        </w:rPr>
        <w:t xml:space="preserve"> – uvedený postup MD (řízení bez uveřejnění na 3 roky): Jaké jsou podmínky ukončení smlouvy se stávajícím provozovatelem?, Jak bude ošetřena součinnost se stávající smlouvou při předání systému budoucímu provozovateli?, Budeme schopni poptat nového dodavatele?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85712">
        <w:rPr>
          <w:rFonts w:ascii="Tahoma" w:hAnsi="Tahoma" w:cs="Tahoma"/>
          <w:b/>
          <w:sz w:val="19"/>
          <w:szCs w:val="19"/>
        </w:rPr>
        <w:t xml:space="preserve">Dan </w:t>
      </w:r>
      <w:proofErr w:type="spellStart"/>
      <w:r w:rsidRPr="00C85712">
        <w:rPr>
          <w:rFonts w:ascii="Tahoma" w:hAnsi="Tahoma" w:cs="Tahoma"/>
          <w:b/>
          <w:sz w:val="19"/>
          <w:szCs w:val="19"/>
        </w:rPr>
        <w:t>Ťok</w:t>
      </w:r>
      <w:proofErr w:type="spellEnd"/>
      <w:r>
        <w:rPr>
          <w:rFonts w:ascii="Tahoma" w:hAnsi="Tahoma" w:cs="Tahoma"/>
          <w:sz w:val="19"/>
          <w:szCs w:val="19"/>
        </w:rPr>
        <w:t xml:space="preserve"> – odpověděl: </w:t>
      </w:r>
      <w:proofErr w:type="spellStart"/>
      <w:r>
        <w:rPr>
          <w:rFonts w:ascii="Tahoma" w:hAnsi="Tahoma" w:cs="Tahoma"/>
          <w:sz w:val="19"/>
          <w:szCs w:val="19"/>
        </w:rPr>
        <w:t>Laudát</w:t>
      </w:r>
      <w:proofErr w:type="spellEnd"/>
      <w:r>
        <w:rPr>
          <w:rFonts w:ascii="Tahoma" w:hAnsi="Tahoma" w:cs="Tahoma"/>
          <w:sz w:val="19"/>
          <w:szCs w:val="19"/>
        </w:rPr>
        <w:t xml:space="preserve"> – MD hledá řešení pro dlouhodobý horizont; legislativní cesta by znamenala velká rizika (diskontinuita); Šidlo – vláda bude informována o postupu po ukončení smlouvy (dodatku), MD připravilo materiál </w:t>
      </w:r>
      <w:r w:rsidRPr="00C85712">
        <w:rPr>
          <w:rFonts w:ascii="Tahoma" w:hAnsi="Tahoma" w:cs="Tahoma"/>
          <w:i/>
          <w:sz w:val="19"/>
          <w:szCs w:val="19"/>
        </w:rPr>
        <w:t>Odůvodnění veřejné zakázky</w:t>
      </w:r>
      <w:r>
        <w:rPr>
          <w:rFonts w:ascii="Tahoma" w:hAnsi="Tahoma" w:cs="Tahoma"/>
          <w:sz w:val="19"/>
          <w:szCs w:val="19"/>
        </w:rPr>
        <w:t xml:space="preserve"> (čeho chce MD dosáhnout, aby mýto bylo předatelné), závazný obsah usnesení vlády (Soutěž na technologicky neutrální mýto); problematika využití a rozšíření mýta v budoucnosti – měla by být dohoda všech (průřez koalicí): fiskální vs. regulační role mýta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AB0E0A">
        <w:rPr>
          <w:rFonts w:ascii="Tahoma" w:hAnsi="Tahoma" w:cs="Tahoma"/>
          <w:b/>
          <w:sz w:val="19"/>
          <w:szCs w:val="19"/>
        </w:rPr>
        <w:t xml:space="preserve">Ivan Pilný </w:t>
      </w:r>
      <w:r>
        <w:rPr>
          <w:rFonts w:ascii="Tahoma" w:hAnsi="Tahoma" w:cs="Tahoma"/>
          <w:sz w:val="19"/>
          <w:szCs w:val="19"/>
        </w:rPr>
        <w:t>– doufá, že věcná debata bude předcházet té politické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AB0E0A">
        <w:rPr>
          <w:rFonts w:ascii="Tahoma" w:hAnsi="Tahoma" w:cs="Tahoma"/>
          <w:b/>
          <w:sz w:val="19"/>
          <w:szCs w:val="19"/>
        </w:rPr>
        <w:t>Petr Kudela</w:t>
      </w:r>
      <w:r>
        <w:rPr>
          <w:rFonts w:ascii="Tahoma" w:hAnsi="Tahoma" w:cs="Tahoma"/>
          <w:sz w:val="19"/>
          <w:szCs w:val="19"/>
        </w:rPr>
        <w:t xml:space="preserve"> – komplexnost řešení problematiky (elektronické dál. </w:t>
      </w:r>
      <w:proofErr w:type="gramStart"/>
      <w:r>
        <w:rPr>
          <w:rFonts w:ascii="Tahoma" w:hAnsi="Tahoma" w:cs="Tahoma"/>
          <w:sz w:val="19"/>
          <w:szCs w:val="19"/>
        </w:rPr>
        <w:t>známky</w:t>
      </w:r>
      <w:proofErr w:type="gramEnd"/>
      <w:r>
        <w:rPr>
          <w:rFonts w:ascii="Tahoma" w:hAnsi="Tahoma" w:cs="Tahoma"/>
          <w:sz w:val="19"/>
          <w:szCs w:val="19"/>
        </w:rPr>
        <w:t>); prodlužování smlouvy s </w:t>
      </w:r>
      <w:proofErr w:type="spellStart"/>
      <w:r>
        <w:rPr>
          <w:rFonts w:ascii="Tahoma" w:hAnsi="Tahoma" w:cs="Tahoma"/>
          <w:sz w:val="19"/>
          <w:szCs w:val="19"/>
        </w:rPr>
        <w:t>Kapsch</w:t>
      </w:r>
      <w:proofErr w:type="spellEnd"/>
      <w:r>
        <w:rPr>
          <w:rFonts w:ascii="Tahoma" w:hAnsi="Tahoma" w:cs="Tahoma"/>
          <w:sz w:val="19"/>
          <w:szCs w:val="19"/>
        </w:rPr>
        <w:t xml:space="preserve"> označil za tunelující (dosavadní technologie by se měla opustit)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AB0E0A">
        <w:rPr>
          <w:rFonts w:ascii="Tahoma" w:hAnsi="Tahoma" w:cs="Tahoma"/>
          <w:b/>
          <w:sz w:val="19"/>
          <w:szCs w:val="19"/>
        </w:rPr>
        <w:t xml:space="preserve">Stanislav </w:t>
      </w:r>
      <w:proofErr w:type="spellStart"/>
      <w:r w:rsidRPr="00AB0E0A">
        <w:rPr>
          <w:rFonts w:ascii="Tahoma" w:hAnsi="Tahoma" w:cs="Tahoma"/>
          <w:b/>
          <w:sz w:val="19"/>
          <w:szCs w:val="19"/>
        </w:rPr>
        <w:t>Pfléger</w:t>
      </w:r>
      <w:proofErr w:type="spellEnd"/>
      <w:r>
        <w:rPr>
          <w:rFonts w:ascii="Tahoma" w:hAnsi="Tahoma" w:cs="Tahoma"/>
          <w:sz w:val="19"/>
          <w:szCs w:val="19"/>
        </w:rPr>
        <w:t xml:space="preserve"> – Jaký bude stav od r. 2017?; Jak to vypadá s dodatky původní smlouvy (nějaká změna pro budoucí roky)?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AB0E0A">
        <w:rPr>
          <w:rFonts w:ascii="Tahoma" w:hAnsi="Tahoma" w:cs="Tahoma"/>
          <w:b/>
          <w:sz w:val="19"/>
          <w:szCs w:val="19"/>
        </w:rPr>
        <w:t>Václav Snopek</w:t>
      </w:r>
      <w:r>
        <w:rPr>
          <w:rFonts w:ascii="Tahoma" w:hAnsi="Tahoma" w:cs="Tahoma"/>
          <w:sz w:val="19"/>
          <w:szCs w:val="19"/>
        </w:rPr>
        <w:t xml:space="preserve"> – původní zadání: mýtný systém má být neutrální; stávající dodatky smlouvy označil za témě</w:t>
      </w:r>
      <w:r w:rsidR="007E5745">
        <w:rPr>
          <w:rFonts w:ascii="Tahoma" w:hAnsi="Tahoma" w:cs="Tahoma"/>
          <w:sz w:val="19"/>
          <w:szCs w:val="19"/>
        </w:rPr>
        <w:t>ř nevypověditelné; dotázal se, k</w:t>
      </w:r>
      <w:r>
        <w:rPr>
          <w:rFonts w:ascii="Tahoma" w:hAnsi="Tahoma" w:cs="Tahoma"/>
          <w:sz w:val="19"/>
          <w:szCs w:val="19"/>
        </w:rPr>
        <w:t xml:space="preserve">do zpracoval posudky ke stávajícímu systému mýta a s jakými výsledky (v dubnu a květnu </w:t>
      </w:r>
      <w:proofErr w:type="gramStart"/>
      <w:r>
        <w:rPr>
          <w:rFonts w:ascii="Tahoma" w:hAnsi="Tahoma" w:cs="Tahoma"/>
          <w:sz w:val="19"/>
          <w:szCs w:val="19"/>
        </w:rPr>
        <w:t>t.r.</w:t>
      </w:r>
      <w:proofErr w:type="gramEnd"/>
      <w:r>
        <w:rPr>
          <w:rFonts w:ascii="Tahoma" w:hAnsi="Tahoma" w:cs="Tahoma"/>
          <w:sz w:val="19"/>
          <w:szCs w:val="19"/>
        </w:rPr>
        <w:t>)?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EC4F07">
        <w:rPr>
          <w:rFonts w:ascii="Tahoma" w:hAnsi="Tahoma" w:cs="Tahoma"/>
          <w:b/>
          <w:sz w:val="19"/>
          <w:szCs w:val="19"/>
        </w:rPr>
        <w:t xml:space="preserve">Dan </w:t>
      </w:r>
      <w:proofErr w:type="spellStart"/>
      <w:r w:rsidRPr="00EC4F07">
        <w:rPr>
          <w:rFonts w:ascii="Tahoma" w:hAnsi="Tahoma" w:cs="Tahoma"/>
          <w:b/>
          <w:sz w:val="19"/>
          <w:szCs w:val="19"/>
        </w:rPr>
        <w:t>Ťok</w:t>
      </w:r>
      <w:proofErr w:type="spellEnd"/>
      <w:r>
        <w:rPr>
          <w:rFonts w:ascii="Tahoma" w:hAnsi="Tahoma" w:cs="Tahoma"/>
          <w:sz w:val="19"/>
          <w:szCs w:val="19"/>
        </w:rPr>
        <w:t xml:space="preserve"> – MD se připravuje na jednání se současným dodavatelem (MD chce vyvinout tlak); dle stávajícího právního řádu může MD pokračovat v jednání, až bude schváleno odůvodnění vypsání nové veřejné zakázky; stávající dodatky smlouvy se dají určitě upravit (</w:t>
      </w:r>
      <w:proofErr w:type="spellStart"/>
      <w:r>
        <w:rPr>
          <w:rFonts w:ascii="Tahoma" w:hAnsi="Tahoma" w:cs="Tahoma"/>
          <w:sz w:val="19"/>
          <w:szCs w:val="19"/>
        </w:rPr>
        <w:t>Kapsch</w:t>
      </w:r>
      <w:proofErr w:type="spellEnd"/>
      <w:r>
        <w:rPr>
          <w:rFonts w:ascii="Tahoma" w:hAnsi="Tahoma" w:cs="Tahoma"/>
          <w:sz w:val="19"/>
          <w:szCs w:val="19"/>
        </w:rPr>
        <w:t xml:space="preserve"> není vyloučen)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76A2B">
        <w:rPr>
          <w:rFonts w:ascii="Tahoma" w:hAnsi="Tahoma" w:cs="Tahoma"/>
          <w:b/>
          <w:sz w:val="19"/>
          <w:szCs w:val="19"/>
        </w:rPr>
        <w:t>Jakub Kopřiva</w:t>
      </w:r>
      <w:r>
        <w:rPr>
          <w:rFonts w:ascii="Tahoma" w:hAnsi="Tahoma" w:cs="Tahoma"/>
          <w:sz w:val="19"/>
          <w:szCs w:val="19"/>
        </w:rPr>
        <w:t xml:space="preserve"> – zpracovány byly 2 znalecké posudky: 1) znalecký ústav KONZULT, 2) soudní znalec Ing. Berger - odůvodnění zadání veřejné zakázky: technické důvody; také </w:t>
      </w:r>
      <w:proofErr w:type="spellStart"/>
      <w:r>
        <w:rPr>
          <w:rFonts w:ascii="Tahoma" w:hAnsi="Tahoma" w:cs="Tahoma"/>
          <w:sz w:val="19"/>
          <w:szCs w:val="19"/>
        </w:rPr>
        <w:t>zprac</w:t>
      </w:r>
      <w:proofErr w:type="spellEnd"/>
      <w:r>
        <w:rPr>
          <w:rFonts w:ascii="Tahoma" w:hAnsi="Tahoma" w:cs="Tahoma"/>
          <w:sz w:val="19"/>
          <w:szCs w:val="19"/>
        </w:rPr>
        <w:t>. stanovisek advokátními kancelářemi: posouzení navrženého postupu MD – pokud technické důvody existují, je to důvod pro vypsání veřejné zakázky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76A2B">
        <w:rPr>
          <w:rFonts w:ascii="Tahoma" w:hAnsi="Tahoma" w:cs="Tahoma"/>
          <w:b/>
          <w:sz w:val="19"/>
          <w:szCs w:val="19"/>
        </w:rPr>
        <w:t xml:space="preserve">František </w:t>
      </w:r>
      <w:proofErr w:type="spellStart"/>
      <w:r w:rsidRPr="00C76A2B">
        <w:rPr>
          <w:rFonts w:ascii="Tahoma" w:hAnsi="Tahoma" w:cs="Tahoma"/>
          <w:b/>
          <w:sz w:val="19"/>
          <w:szCs w:val="19"/>
        </w:rPr>
        <w:t>Laudát</w:t>
      </w:r>
      <w:proofErr w:type="spellEnd"/>
      <w:r>
        <w:rPr>
          <w:rFonts w:ascii="Tahoma" w:hAnsi="Tahoma" w:cs="Tahoma"/>
          <w:sz w:val="19"/>
          <w:szCs w:val="19"/>
        </w:rPr>
        <w:t xml:space="preserve"> – není čas na cílové řešení pro období po r. 2019; měl by existovat jasný model řešení po r. 2019 (kdo bude vybírat mýto – státní / nestátní </w:t>
      </w:r>
      <w:proofErr w:type="spellStart"/>
      <w:r>
        <w:rPr>
          <w:rFonts w:ascii="Tahoma" w:hAnsi="Tahoma" w:cs="Tahoma"/>
          <w:sz w:val="19"/>
          <w:szCs w:val="19"/>
        </w:rPr>
        <w:t>org</w:t>
      </w:r>
      <w:proofErr w:type="spellEnd"/>
      <w:r>
        <w:rPr>
          <w:rFonts w:ascii="Tahoma" w:hAnsi="Tahoma" w:cs="Tahoma"/>
          <w:sz w:val="19"/>
          <w:szCs w:val="19"/>
        </w:rPr>
        <w:t>.; kdo bude pořizovat mýtná data; budoucnost služeb / servisu pro řidiče); obavy z vyjádření ÚOHS; požádal ministra, aby v koncepci byla zakotvena přiměřenost výběru mýtného systému (dynamické zpoplatnění objízdných tras)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3A529B">
        <w:rPr>
          <w:rFonts w:ascii="Tahoma" w:hAnsi="Tahoma" w:cs="Tahoma"/>
          <w:b/>
          <w:sz w:val="19"/>
          <w:szCs w:val="19"/>
        </w:rPr>
        <w:t xml:space="preserve">Dan </w:t>
      </w:r>
      <w:proofErr w:type="spellStart"/>
      <w:r w:rsidRPr="003A529B">
        <w:rPr>
          <w:rFonts w:ascii="Tahoma" w:hAnsi="Tahoma" w:cs="Tahoma"/>
          <w:b/>
          <w:sz w:val="19"/>
          <w:szCs w:val="19"/>
        </w:rPr>
        <w:t>Ťok</w:t>
      </w:r>
      <w:proofErr w:type="spellEnd"/>
      <w:r>
        <w:rPr>
          <w:rFonts w:ascii="Tahoma" w:hAnsi="Tahoma" w:cs="Tahoma"/>
          <w:sz w:val="19"/>
          <w:szCs w:val="19"/>
        </w:rPr>
        <w:t xml:space="preserve"> – odpověď: Kudela – elektronické dál. </w:t>
      </w:r>
      <w:proofErr w:type="gramStart"/>
      <w:r>
        <w:rPr>
          <w:rFonts w:ascii="Tahoma" w:hAnsi="Tahoma" w:cs="Tahoma"/>
          <w:sz w:val="19"/>
          <w:szCs w:val="19"/>
        </w:rPr>
        <w:t>známky</w:t>
      </w:r>
      <w:proofErr w:type="gramEnd"/>
      <w:r>
        <w:rPr>
          <w:rFonts w:ascii="Tahoma" w:hAnsi="Tahoma" w:cs="Tahoma"/>
          <w:sz w:val="19"/>
          <w:szCs w:val="19"/>
        </w:rPr>
        <w:t xml:space="preserve"> v řešení (</w:t>
      </w:r>
      <w:proofErr w:type="spellStart"/>
      <w:r>
        <w:rPr>
          <w:rFonts w:ascii="Tahoma" w:hAnsi="Tahoma" w:cs="Tahoma"/>
          <w:sz w:val="19"/>
          <w:szCs w:val="19"/>
        </w:rPr>
        <w:t>vysoutěžení</w:t>
      </w:r>
      <w:proofErr w:type="spellEnd"/>
      <w:r>
        <w:rPr>
          <w:rFonts w:ascii="Tahoma" w:hAnsi="Tahoma" w:cs="Tahoma"/>
          <w:sz w:val="19"/>
          <w:szCs w:val="19"/>
        </w:rPr>
        <w:t xml:space="preserve"> systému), budou umožněny i lokální krajské známky; systém </w:t>
      </w:r>
      <w:proofErr w:type="spellStart"/>
      <w:r>
        <w:rPr>
          <w:rFonts w:ascii="Tahoma" w:hAnsi="Tahoma" w:cs="Tahoma"/>
          <w:sz w:val="19"/>
          <w:szCs w:val="19"/>
        </w:rPr>
        <w:t>Kapsch</w:t>
      </w:r>
      <w:proofErr w:type="spellEnd"/>
      <w:r>
        <w:rPr>
          <w:rFonts w:ascii="Tahoma" w:hAnsi="Tahoma" w:cs="Tahoma"/>
          <w:sz w:val="19"/>
          <w:szCs w:val="19"/>
        </w:rPr>
        <w:t xml:space="preserve"> označil za jeden z mála fungujících IT systému v české st. správě (doposud vybráno cca 70-80 mld. Kč)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70031">
        <w:rPr>
          <w:rFonts w:ascii="Tahoma" w:hAnsi="Tahoma" w:cs="Tahoma"/>
          <w:b/>
          <w:sz w:val="19"/>
          <w:szCs w:val="19"/>
        </w:rPr>
        <w:t>Karel Šidlo</w:t>
      </w:r>
      <w:r>
        <w:rPr>
          <w:rFonts w:ascii="Tahoma" w:hAnsi="Tahoma" w:cs="Tahoma"/>
          <w:sz w:val="19"/>
          <w:szCs w:val="19"/>
        </w:rPr>
        <w:t xml:space="preserve"> – e-Viněta je slepá ulička – kritika, existuje jiné řešení – časové zpoplatnění (inspirace na Slovensku); dopravní infrastruktura v rukou státu – nejvyšší čas, aby stát určil podmínky výběru mýta po r. 2019 (neexistuje ucelený materiál na zákl. </w:t>
      </w:r>
      <w:proofErr w:type="gramStart"/>
      <w:r>
        <w:rPr>
          <w:rFonts w:ascii="Tahoma" w:hAnsi="Tahoma" w:cs="Tahoma"/>
          <w:sz w:val="19"/>
          <w:szCs w:val="19"/>
        </w:rPr>
        <w:t>dopravní</w:t>
      </w:r>
      <w:proofErr w:type="gramEnd"/>
      <w:r>
        <w:rPr>
          <w:rFonts w:ascii="Tahoma" w:hAnsi="Tahoma" w:cs="Tahoma"/>
          <w:sz w:val="19"/>
          <w:szCs w:val="19"/>
        </w:rPr>
        <w:t xml:space="preserve"> politiky státu); nedostatečná připravenost dopravní sítě železniční – nutná změna dopravního systému nákladní dopravy v ČR (apel na ministra dopravy, aby prosadil ve vládě)</w:t>
      </w:r>
    </w:p>
    <w:p w:rsidR="00A93915" w:rsidRDefault="00A93915" w:rsidP="00A93915">
      <w:pPr>
        <w:pStyle w:val="PStextHV"/>
        <w:spacing w:before="120" w:beforeAutospacing="0" w:after="0"/>
        <w:ind w:firstLine="709"/>
        <w:rPr>
          <w:rFonts w:ascii="Tahoma" w:hAnsi="Tahoma" w:cs="Tahoma"/>
          <w:sz w:val="19"/>
          <w:szCs w:val="19"/>
        </w:rPr>
      </w:pPr>
      <w:r w:rsidRPr="00CB3E64">
        <w:rPr>
          <w:rFonts w:ascii="Tahoma" w:hAnsi="Tahoma" w:cs="Tahoma"/>
          <w:b/>
          <w:sz w:val="19"/>
          <w:szCs w:val="19"/>
        </w:rPr>
        <w:t xml:space="preserve">František </w:t>
      </w:r>
      <w:proofErr w:type="spellStart"/>
      <w:r w:rsidRPr="00CB3E64">
        <w:rPr>
          <w:rFonts w:ascii="Tahoma" w:hAnsi="Tahoma" w:cs="Tahoma"/>
          <w:b/>
          <w:sz w:val="19"/>
          <w:szCs w:val="19"/>
        </w:rPr>
        <w:t>Laudát</w:t>
      </w:r>
      <w:proofErr w:type="spellEnd"/>
      <w:r>
        <w:rPr>
          <w:rFonts w:ascii="Tahoma" w:hAnsi="Tahoma" w:cs="Tahoma"/>
          <w:sz w:val="19"/>
          <w:szCs w:val="19"/>
        </w:rPr>
        <w:t xml:space="preserve"> – prosba o řešení fatálních problémů v resortu a nezačínání dalších projektů (e-Viněty nepotřebné); MŽP by nemělo zasahovat do dopravy (česká železniční doprava není schopna obsáhnout přesun nákladní dopravy na železnice)</w:t>
      </w:r>
    </w:p>
    <w:p w:rsidR="005E0EA3" w:rsidRPr="00A93915" w:rsidRDefault="00A93915" w:rsidP="00A93915">
      <w:pPr>
        <w:pStyle w:val="PStextHV"/>
        <w:spacing w:before="120" w:beforeAutospacing="0" w:after="0"/>
        <w:ind w:firstLine="709"/>
      </w:pPr>
      <w:r w:rsidRPr="00CB3E64">
        <w:rPr>
          <w:rFonts w:ascii="Tahoma" w:hAnsi="Tahoma" w:cs="Tahoma"/>
          <w:b/>
          <w:sz w:val="19"/>
          <w:szCs w:val="19"/>
        </w:rPr>
        <w:t xml:space="preserve">Dan </w:t>
      </w:r>
      <w:proofErr w:type="spellStart"/>
      <w:r w:rsidRPr="00CB3E64">
        <w:rPr>
          <w:rFonts w:ascii="Tahoma" w:hAnsi="Tahoma" w:cs="Tahoma"/>
          <w:b/>
          <w:sz w:val="19"/>
          <w:szCs w:val="19"/>
        </w:rPr>
        <w:t>Ťok</w:t>
      </w:r>
      <w:proofErr w:type="spellEnd"/>
      <w:r>
        <w:rPr>
          <w:rFonts w:ascii="Tahoma" w:hAnsi="Tahoma" w:cs="Tahoma"/>
          <w:sz w:val="19"/>
          <w:szCs w:val="19"/>
        </w:rPr>
        <w:t xml:space="preserve"> – na závěr osvětlil představu fungování e-Vinět</w:t>
      </w:r>
    </w:p>
    <w:p w:rsidR="001B114B" w:rsidRDefault="00745B2C" w:rsidP="00237759">
      <w:pPr>
        <w:pStyle w:val="HVslobodu"/>
        <w:spacing w:before="600"/>
      </w:pPr>
      <w:r>
        <w:t>6</w:t>
      </w:r>
      <w:r w:rsidR="001C2129">
        <w:t>)</w:t>
      </w:r>
    </w:p>
    <w:p w:rsidR="001C2129" w:rsidRPr="004B4BDA" w:rsidRDefault="004B4BDA" w:rsidP="001C2129">
      <w:pPr>
        <w:pStyle w:val="HVnzevbodu"/>
        <w:rPr>
          <w:u w:val="single"/>
        </w:rPr>
      </w:pPr>
      <w:r w:rsidRPr="004B4BDA">
        <w:rPr>
          <w:u w:val="single"/>
        </w:rPr>
        <w:t>Problematika zaměstnanosti – zejména Ukrajinců</w:t>
      </w:r>
    </w:p>
    <w:p w:rsidR="00A93915" w:rsidRDefault="00A93915" w:rsidP="00A93915">
      <w:pPr>
        <w:pStyle w:val="HVtextbodu"/>
      </w:pPr>
      <w:r>
        <w:t xml:space="preserve">V úvodním slově předseda </w:t>
      </w:r>
      <w:r w:rsidRPr="009C2447">
        <w:rPr>
          <w:b/>
        </w:rPr>
        <w:t>Ivan Pilný</w:t>
      </w:r>
      <w:r>
        <w:t xml:space="preserve"> zdůvodnil zařazení tohoto bodu na program schůze (zkreslené údaje; podniky nenabízí svou poptávku po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místech</w:t>
      </w:r>
      <w:proofErr w:type="gramEnd"/>
      <w:r>
        <w:t xml:space="preserve"> na </w:t>
      </w:r>
      <w:proofErr w:type="spellStart"/>
      <w:r>
        <w:t>prac</w:t>
      </w:r>
      <w:proofErr w:type="spellEnd"/>
      <w:r>
        <w:t xml:space="preserve">. úřady – neefektivní; v průmyslu chybí desetitisíce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míst</w:t>
      </w:r>
      <w:proofErr w:type="gramEnd"/>
      <w:r>
        <w:t xml:space="preserve">; stát dává investiční pobídky </w:t>
      </w:r>
      <w:proofErr w:type="spellStart"/>
      <w:r>
        <w:t>zal</w:t>
      </w:r>
      <w:proofErr w:type="spellEnd"/>
      <w:r>
        <w:t xml:space="preserve">. na počtu nově zřízených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míst</w:t>
      </w:r>
      <w:proofErr w:type="gramEnd"/>
      <w:r>
        <w:t xml:space="preserve"> – místa </w:t>
      </w:r>
      <w:proofErr w:type="spellStart"/>
      <w:r>
        <w:t>neobsaditelná</w:t>
      </w:r>
      <w:proofErr w:type="spellEnd"/>
      <w:r>
        <w:t>; zaměstnávání Ukrajinců nesrovnatelné se zaměstnáváním českých zaměstnanců – ubytování, rodinné problémy atd.). Z přizvaných zástupců dotčených úřadů vystoupili:</w:t>
      </w:r>
    </w:p>
    <w:p w:rsidR="00A93915" w:rsidRDefault="00A93915" w:rsidP="00A93915">
      <w:pPr>
        <w:pStyle w:val="HVtextbodu"/>
      </w:pPr>
      <w:r w:rsidRPr="009C2447">
        <w:t xml:space="preserve">Náměstek ministra průmyslu a obchodu sekce EU a </w:t>
      </w:r>
      <w:proofErr w:type="spellStart"/>
      <w:r w:rsidRPr="009C2447">
        <w:t>zahr</w:t>
      </w:r>
      <w:proofErr w:type="spellEnd"/>
      <w:r w:rsidRPr="009C2447">
        <w:t xml:space="preserve">. </w:t>
      </w:r>
      <w:proofErr w:type="gramStart"/>
      <w:r w:rsidRPr="009C2447">
        <w:t>obchodu</w:t>
      </w:r>
      <w:proofErr w:type="gramEnd"/>
      <w:r w:rsidRPr="009C2447">
        <w:t xml:space="preserve"> </w:t>
      </w:r>
      <w:r w:rsidRPr="009C2447">
        <w:rPr>
          <w:b/>
        </w:rPr>
        <w:t xml:space="preserve">Vladimír </w:t>
      </w:r>
      <w:proofErr w:type="spellStart"/>
      <w:r w:rsidRPr="009C2447">
        <w:rPr>
          <w:b/>
        </w:rPr>
        <w:t>Bärtl</w:t>
      </w:r>
      <w:proofErr w:type="spellEnd"/>
      <w:r>
        <w:rPr>
          <w:b/>
        </w:rPr>
        <w:t xml:space="preserve"> </w:t>
      </w:r>
      <w:r>
        <w:t>ve svém vystoupení oho</w:t>
      </w:r>
      <w:r w:rsidR="009373D9">
        <w:t>d</w:t>
      </w:r>
      <w:r>
        <w:t xml:space="preserve">notil problematiku z pohledu MPO: řízení a výběrová ekonomická migrace je klíčovým faktorem rozvoje investic; na českém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trhu</w:t>
      </w:r>
      <w:proofErr w:type="gramEnd"/>
      <w:r>
        <w:t xml:space="preserve"> některé profese nedostatkové (pro firmy riziko ztráty zakázek– potenciál v zaměstnávání zahraničních pracovníků; ekonomická migrace by měla sloužit jako nástroj regulace zejm. vysoce kvalifikovaných specialistů vytvářejících vysoké přidané hodnoty; migrační politika </w:t>
      </w:r>
      <w:r w:rsidRPr="00AF2C86">
        <w:t>musí kromě ekonomických potřeb také brát v potaz sociální, zahraničně-politické a bezpečnostní aspekty</w:t>
      </w:r>
      <w:r>
        <w:t xml:space="preserve">; nutné zohlednit využití zdrojů českého a evropského trhu práce + řídit migraci tak, aby </w:t>
      </w:r>
      <w:r w:rsidRPr="004B72F3">
        <w:t>český systém motivoval k příchodu vysoce kvalifikovaných pracovníků a zahraničních investorů</w:t>
      </w:r>
      <w:r>
        <w:t>; spolupráce MPO, MV, MZV a MPSV – realizace různých projektů (</w:t>
      </w:r>
      <w:r w:rsidRPr="004B72F3">
        <w:t>projekt Zrychlené procedury pro vnitropodnikově převáděné a lokalizované zaměstnance zahraničních investorů, projekt pro zahraniční investory</w:t>
      </w:r>
      <w:r>
        <w:t xml:space="preserve">; </w:t>
      </w:r>
      <w:proofErr w:type="spellStart"/>
      <w:r>
        <w:t>Welcome</w:t>
      </w:r>
      <w:proofErr w:type="spellEnd"/>
      <w:r>
        <w:t xml:space="preserve"> </w:t>
      </w:r>
      <w:proofErr w:type="spellStart"/>
      <w:r>
        <w:t>Package</w:t>
      </w:r>
      <w:proofErr w:type="spellEnd"/>
      <w:r>
        <w:t xml:space="preserve">; projekt tzv. zácviků; </w:t>
      </w:r>
      <w:r w:rsidRPr="004B72F3">
        <w:t>Zvláštní postupy pro vysoce kvalifikované zaměstnance z</w:t>
      </w:r>
      <w:r>
        <w:t> </w:t>
      </w:r>
      <w:r w:rsidRPr="004B72F3">
        <w:t>Ukrajiny</w:t>
      </w:r>
      <w:r>
        <w:t xml:space="preserve"> aj.) – projekty představují účinný </w:t>
      </w:r>
      <w:r w:rsidRPr="004B72F3">
        <w:t>nástroj podpory migrace vybraných cílových skupin občanů třetích států</w:t>
      </w:r>
      <w:r>
        <w:t xml:space="preserve"> (bez narušení ochrany českého trhu práce); </w:t>
      </w:r>
      <w:r w:rsidRPr="00C22342">
        <w:rPr>
          <w:i/>
        </w:rPr>
        <w:t>Pilotní projekt</w:t>
      </w:r>
      <w:r>
        <w:t xml:space="preserve"> určený výhradně pro občany Ukrajiny (umožňuje získat až 500 specialistů ročně) - z</w:t>
      </w:r>
      <w:r w:rsidRPr="004B72F3">
        <w:t>vláštní postupy pro vysoce kvalif</w:t>
      </w:r>
      <w:r>
        <w:t>ikované zaměstnance z Ukrajiny:</w:t>
      </w:r>
      <w:r w:rsidRPr="004B72F3">
        <w:t xml:space="preserve"> rychlejší zacházení p</w:t>
      </w:r>
      <w:r>
        <w:t>ři přijímání a vyřizování</w:t>
      </w:r>
      <w:r w:rsidR="00E11B6A">
        <w:t xml:space="preserve"> žádostí o zaměstnanecké</w:t>
      </w:r>
      <w:r w:rsidRPr="004B72F3">
        <w:t xml:space="preserve"> karty, na ZÚ na Ukrajině</w:t>
      </w:r>
      <w:r>
        <w:t xml:space="preserve"> (zjednodušení: </w:t>
      </w:r>
      <w:r w:rsidRPr="00C22342">
        <w:t>žadatel nemusí žádat o termín pohovoru na ZÚ prostřednict</w:t>
      </w:r>
      <w:r>
        <w:t>vím</w:t>
      </w:r>
      <w:r w:rsidRPr="00C22342">
        <w:t xml:space="preserve"> </w:t>
      </w:r>
      <w:proofErr w:type="spellStart"/>
      <w:r w:rsidRPr="00C22342">
        <w:t>Visapoint</w:t>
      </w:r>
      <w:proofErr w:type="spellEnd"/>
      <w:r>
        <w:t xml:space="preserve">, ale je ZÚ osloven) – </w:t>
      </w:r>
      <w:r w:rsidRPr="00C22342">
        <w:rPr>
          <w:i/>
        </w:rPr>
        <w:t>realizace:</w:t>
      </w:r>
      <w:r>
        <w:t xml:space="preserve"> z</w:t>
      </w:r>
      <w:r w:rsidRPr="00C22342">
        <w:t>ahájena před sedmi měsíci</w:t>
      </w:r>
      <w:r>
        <w:t xml:space="preserve">, </w:t>
      </w:r>
      <w:r w:rsidRPr="00C22342">
        <w:t>zařazeno celkem 55 společností a 87 ukrajinských pracovníků (primárně v oblasti IT)</w:t>
      </w:r>
      <w:r>
        <w:t xml:space="preserve">; </w:t>
      </w:r>
      <w:r w:rsidRPr="00C22342">
        <w:t>projekt oslovil klíčovou skupinu zaměstnavatelů, i přestože jeho potenciál není dosud plně vyčerpán, což je způsobeno mimo jiné i pomalejším náběhem</w:t>
      </w:r>
      <w:r>
        <w:t xml:space="preserve"> (</w:t>
      </w:r>
      <w:r w:rsidRPr="00C22342">
        <w:t xml:space="preserve">nejdynamičtější migrační projekt, který MPO </w:t>
      </w:r>
      <w:proofErr w:type="spellStart"/>
      <w:r w:rsidRPr="00C22342">
        <w:t>spolurealizuje</w:t>
      </w:r>
      <w:proofErr w:type="spellEnd"/>
      <w:r>
        <w:t>)</w:t>
      </w:r>
      <w:r w:rsidRPr="00C22342">
        <w:t>.</w:t>
      </w:r>
      <w:r>
        <w:t xml:space="preserve"> Závěrem řekl, že MPO dále analyzuje potřeby úpravy dalších témat ekonomické migrace; bude odrážet zájmy ČR v oblasti zaměstnanosti; naslouchá potřebám podnikatelských reprezentací; monitoruje zpětnou vazbu odborů.</w:t>
      </w:r>
    </w:p>
    <w:p w:rsidR="00A93915" w:rsidRDefault="00A93915" w:rsidP="00A93915">
      <w:pPr>
        <w:pStyle w:val="HVtextbodu"/>
      </w:pPr>
      <w:r>
        <w:t>Ná</w:t>
      </w:r>
      <w:r w:rsidRPr="00B72738">
        <w:t xml:space="preserve">městek ministryně práce a soc. věcí pro řízení sekce zaměstnanosti a nepojistných sociálních dávek </w:t>
      </w:r>
      <w:r w:rsidRPr="00B72738">
        <w:rPr>
          <w:b/>
        </w:rPr>
        <w:t>Jiří Vaňásek</w:t>
      </w:r>
      <w:r>
        <w:t xml:space="preserve"> řekl, že ČR má sice nejnižší podíl nezaměstnaných z celé EU, ale stále existuje disharmonie (velká poptávka po kvalifikované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síle</w:t>
      </w:r>
      <w:proofErr w:type="gramEnd"/>
      <w:r>
        <w:t xml:space="preserve">; </w:t>
      </w:r>
      <w:proofErr w:type="spellStart"/>
      <w:r>
        <w:t>nízkokvalifikovaní</w:t>
      </w:r>
      <w:proofErr w:type="spellEnd"/>
      <w:r>
        <w:t xml:space="preserve"> uchazeči o zaměstnání). MPSV nedávno zpracovalo Analýzu nabídky a poptávky na trhu práce – uchazeči v evidenci MPSV: nízké vzdělání, věk kolem 40 let i více, trh flexibilní a proměňuje se. Na základě analýzy se začínají realizovat různá opatření, která mají podpořit vstup či návrat uchazečů na trh práce (rekvalifikace, zaškolení). Kooperace s SPD (podpora regionální mobility). Současná ekonomická situace konjunktury přináší zvýšené požadavky zaměstnavatelů po pracovní síle (kde není možno vyjít vstříc požadavkům za pomoci domácí pracovní síly - občanů EU - je možné zaměstnávání občanů z třetích zemí). MPSV</w:t>
      </w:r>
      <w:r w:rsidR="00E11B6A">
        <w:t xml:space="preserve"> </w:t>
      </w:r>
      <w:r>
        <w:t>zároveň ve specifických projektech pracovní migrace (např. zvláštní postupy pro vysoce kvalifikované zaměstnance z Ukrajiny) nastavuje parametry tak, aby nedocházelo k dumpingu ceny práce - jsou nastavena pravidla tako</w:t>
      </w:r>
      <w:r w:rsidR="007E5745">
        <w:t>vé mzdové úrovně, která se rovnají</w:t>
      </w:r>
      <w:bookmarkStart w:id="0" w:name="_GoBack"/>
      <w:bookmarkEnd w:id="0"/>
      <w:r>
        <w:t xml:space="preserve"> průměru oborové mzdy, případně 1,5 násobku mzdy průměrné (MPSV monitoruje i zaměstnavatele, kteří umožnili výkon nelegální práce/opakovaně porušili pracovně právní předpisy). Závěrem uvedl, že MPSV chce mít zhruba do 2 let funkční systém predikcí trhu práce (připravenost do budoucna na potřeby zaměstnavatelů a bylo to možné při tvorbě regionálního školství).</w:t>
      </w:r>
    </w:p>
    <w:p w:rsidR="00A93915" w:rsidRPr="00920A5B" w:rsidRDefault="00A93915" w:rsidP="00A93915">
      <w:pPr>
        <w:pStyle w:val="HVtextbodu"/>
        <w:rPr>
          <w:b/>
        </w:rPr>
      </w:pPr>
      <w:r>
        <w:t>P</w:t>
      </w:r>
      <w:r w:rsidRPr="009F6D87">
        <w:t>ředseda ČMKOS</w:t>
      </w:r>
      <w:r w:rsidRPr="009F6D87">
        <w:rPr>
          <w:b/>
        </w:rPr>
        <w:t xml:space="preserve"> Josef </w:t>
      </w:r>
      <w:proofErr w:type="spellStart"/>
      <w:r w:rsidRPr="009F6D87">
        <w:rPr>
          <w:b/>
        </w:rPr>
        <w:t>Středula</w:t>
      </w:r>
      <w:proofErr w:type="spellEnd"/>
      <w:r>
        <w:rPr>
          <w:b/>
        </w:rPr>
        <w:t xml:space="preserve"> </w:t>
      </w:r>
      <w:r w:rsidRPr="009F6D87">
        <w:t>řekl, že se p</w:t>
      </w:r>
      <w:r>
        <w:t xml:space="preserve">roblematikou přechodu vysoce kvalifikované pracovní síly zabývá dlouhodobě. Zmínil situaci z podzimu loňského roku: přechod asi 500 osob ze zahraničí do ČR – </w:t>
      </w:r>
      <w:r w:rsidR="00E11B6A">
        <w:t xml:space="preserve">zástupci </w:t>
      </w:r>
      <w:r>
        <w:t xml:space="preserve">ČMKOS nijak situaci neblokovali, uvítali stanovení </w:t>
      </w:r>
      <w:proofErr w:type="spellStart"/>
      <w:r>
        <w:t>urč</w:t>
      </w:r>
      <w:proofErr w:type="spellEnd"/>
      <w:r>
        <w:t>. výše mezd (zběžně okomentoval nastalý stav – z původních 500 chce pracovat asi 60). Dále se věnoval nekvalifikovaným zaměstnancům – ČMKOS je od začátku proti extenzivnímu přístupu (týká se cca 70-100 tis. osob): návrh na zvýšení kapacity ZÚ (mají oprávnění se k věci plně vyjadřovat); novinka: polská strana začala dávat ukrajinským občanům Schengenská víza – komplikuje situaci u nás + možná bezpečnostní hrozba + možné zneužívání sociál</w:t>
      </w:r>
      <w:r w:rsidR="003034A1">
        <w:t>ního systému na českém trhu</w:t>
      </w:r>
      <w:r>
        <w:t>. Následně označil situaci za vážnou a uvedl příklady z praxe. Zmínil, že cílem by mělo být zaměstnávání trvale žijících osob v ČR (součinnost s SPD). Také rozvinul problematiku bezpečnosti obecně (příchod nežádoucích osob a jejich případný nelegální pobyt na území ČR – problém kontroly); bezpečnosti práce (neznalost jazyka při výkonu práce; specializace; validita dokumentace). Závěrem dodal, že žádné ministerstvo nezodpovídá za žádný subjekt – úloha odborů.</w:t>
      </w:r>
    </w:p>
    <w:p w:rsidR="00A93915" w:rsidRDefault="00A93915" w:rsidP="00A93915">
      <w:pPr>
        <w:pStyle w:val="HVtextbodu"/>
      </w:pPr>
      <w:r>
        <w:rPr>
          <w:u w:val="single"/>
        </w:rPr>
        <w:t xml:space="preserve">V rozpravě </w:t>
      </w:r>
      <w:r w:rsidRPr="005E0EA3">
        <w:rPr>
          <w:u w:val="single"/>
        </w:rPr>
        <w:t>vystoupili</w:t>
      </w:r>
      <w:r>
        <w:t>:</w:t>
      </w:r>
    </w:p>
    <w:p w:rsidR="00A93915" w:rsidRDefault="00A93915" w:rsidP="00A93915">
      <w:pPr>
        <w:pStyle w:val="HVtextbodu"/>
        <w:spacing w:before="120"/>
      </w:pPr>
      <w:r w:rsidRPr="00920A5B">
        <w:rPr>
          <w:b/>
        </w:rPr>
        <w:t>Václav Snopek</w:t>
      </w:r>
      <w:r>
        <w:t xml:space="preserve"> – vysoce aktuální problém (vnímá všechny argumenty); polemika: větší riziko Ukrajinci nebo přidělení kvót na běžence z Afriky (větší jazykové a kulturní bariéry); existence smluv o spolupráci mezi jednotlivými kraji; navrhl dočasná řešení (krátkodobé zaměstnávání) a zmínil příklady z praxe (požadavky a nedostatky úřadů); je potřeba rychle zkrátit proces zaměstnávání a zvýšit kapacity na ZÚ; názor na </w:t>
      </w:r>
      <w:proofErr w:type="spellStart"/>
      <w:r>
        <w:t>Visapoint</w:t>
      </w:r>
      <w:proofErr w:type="spellEnd"/>
      <w:r>
        <w:t xml:space="preserve"> (falešné doklady) + rizika</w:t>
      </w:r>
    </w:p>
    <w:p w:rsidR="00A93915" w:rsidRDefault="00A93915" w:rsidP="00A93915">
      <w:pPr>
        <w:pStyle w:val="HVtextbodu"/>
        <w:spacing w:before="120"/>
      </w:pPr>
      <w:r w:rsidRPr="00165DF4">
        <w:rPr>
          <w:b/>
        </w:rPr>
        <w:t xml:space="preserve">František </w:t>
      </w:r>
      <w:proofErr w:type="spellStart"/>
      <w:r w:rsidRPr="00165DF4">
        <w:rPr>
          <w:b/>
        </w:rPr>
        <w:t>Laudát</w:t>
      </w:r>
      <w:proofErr w:type="spellEnd"/>
      <w:r>
        <w:t xml:space="preserve"> – problém se zákonem o st. službě; nedostatečná zainteresovanost ministerských zástupců; systém/program MPSV nefunguje dostatečně dobře; zmínil případ migrujících Moldavanů; dotaz na zástupce MPSV: data zobrazující efektivitu jednotlivých programů; firmy potřebují nové kvalifikované zdroje – potřeba vybudování nového pružného systému; dotazy na zástupce jednotlivých ministerstev: jaké jsou budoucí kroky v problematice zaměstnanosti</w:t>
      </w:r>
    </w:p>
    <w:p w:rsidR="00A93915" w:rsidRDefault="00A93915" w:rsidP="00A93915">
      <w:pPr>
        <w:pStyle w:val="HVtextbodu"/>
        <w:spacing w:before="120"/>
      </w:pPr>
      <w:r w:rsidRPr="00CC6E3A">
        <w:rPr>
          <w:b/>
        </w:rPr>
        <w:t>Irena Bartoňová Pálková</w:t>
      </w:r>
      <w:r>
        <w:t xml:space="preserve">, </w:t>
      </w:r>
      <w:r w:rsidRPr="00CC6E3A">
        <w:rPr>
          <w:i/>
        </w:rPr>
        <w:t>viceprezidentka HK</w:t>
      </w:r>
      <w:r>
        <w:t xml:space="preserve"> – nedostatek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sil</w:t>
      </w:r>
      <w:proofErr w:type="gramEnd"/>
      <w:r>
        <w:t xml:space="preserve"> průřezově v celém průmyslu</w:t>
      </w:r>
      <w:r w:rsidR="004B5860">
        <w:t xml:space="preserve">; hlavně je potřeba </w:t>
      </w:r>
      <w:r>
        <w:t xml:space="preserve">středně kvalifikovaných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sil</w:t>
      </w:r>
      <w:proofErr w:type="gramEnd"/>
      <w:r>
        <w:t xml:space="preserve">, HK proti </w:t>
      </w:r>
      <w:proofErr w:type="spellStart"/>
      <w:r>
        <w:t>Visapoint</w:t>
      </w:r>
      <w:proofErr w:type="spellEnd"/>
      <w:r>
        <w:t xml:space="preserve"> (</w:t>
      </w:r>
      <w:proofErr w:type="spellStart"/>
      <w:r>
        <w:t>ozn</w:t>
      </w:r>
      <w:proofErr w:type="spellEnd"/>
      <w:r>
        <w:t xml:space="preserve">. za Mafii) – hrozba dosazování nežádoucích osob, </w:t>
      </w:r>
      <w:proofErr w:type="spellStart"/>
      <w:r>
        <w:t>Visapoint</w:t>
      </w:r>
      <w:proofErr w:type="spellEnd"/>
      <w:r>
        <w:t xml:space="preserve"> zpomalený systém (není schopný promptně reagovat) – nedostatek kapacit (ale projekty existují – připravenost napřímo zaměstnávat + není hrozba diskriminace); ČR chce zůstat průmyslovou zemí (za současného stavu ale odchází čeští kvalifikovaní odborníci do zahraničí)</w:t>
      </w:r>
    </w:p>
    <w:p w:rsidR="00A93915" w:rsidRDefault="00A93915" w:rsidP="00A93915">
      <w:pPr>
        <w:pStyle w:val="HVtextbodu"/>
        <w:spacing w:before="120"/>
      </w:pPr>
      <w:r w:rsidRPr="00231C4D">
        <w:rPr>
          <w:b/>
        </w:rPr>
        <w:t>Radek Špicar</w:t>
      </w:r>
      <w:r>
        <w:t xml:space="preserve">, </w:t>
      </w:r>
      <w:r w:rsidRPr="00231C4D">
        <w:rPr>
          <w:i/>
        </w:rPr>
        <w:t>viceprezident S</w:t>
      </w:r>
      <w:r>
        <w:rPr>
          <w:i/>
        </w:rPr>
        <w:t xml:space="preserve">PD </w:t>
      </w:r>
      <w:r>
        <w:t xml:space="preserve">– zmínil obdobnou situaci z let 2007/8; situaci je možné řešit pouze komplexně; vyjmenoval oblasti, které je potřeba ošetřit: 1) vzdělávací systém (neschopnost zaměstnat české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síly</w:t>
      </w:r>
      <w:proofErr w:type="gramEnd"/>
      <w:r>
        <w:t xml:space="preserve"> – bude to vždy výhodnější; kolaps systému duálního vzdělávání); 2) mobilita (SPD se zabývá nízkou mobilitou české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síly</w:t>
      </w:r>
      <w:proofErr w:type="gramEnd"/>
      <w:r>
        <w:t xml:space="preserve"> – existují lidé ochotní pracovat/neschopnost mobility – „kulturní prokletí ČR“); 3) úřady práce (nefunkčnost – neefektivní a nerelevantní); 4) řízená migrace (je potřeba okamžité řešení; potenciální investoři vědí o problému pracovních sil v ČR); důležitá komunikace mezi důležitými dotčenými ministerstvy</w:t>
      </w:r>
    </w:p>
    <w:p w:rsidR="00A93915" w:rsidRDefault="00A93915" w:rsidP="00A93915">
      <w:pPr>
        <w:pStyle w:val="HVtextbodu"/>
        <w:spacing w:before="120"/>
      </w:pPr>
      <w:r w:rsidRPr="00E67E04">
        <w:rPr>
          <w:b/>
        </w:rPr>
        <w:t>Ivan Pilný</w:t>
      </w:r>
      <w:r>
        <w:t xml:space="preserve"> – avizoval, že má připraveno usnesení na závěr diskuse</w:t>
      </w:r>
    </w:p>
    <w:p w:rsidR="00A93915" w:rsidRDefault="00A93915" w:rsidP="00A93915">
      <w:pPr>
        <w:pStyle w:val="HVtextbodu"/>
        <w:spacing w:before="120"/>
      </w:pPr>
      <w:r w:rsidRPr="001144EE">
        <w:rPr>
          <w:b/>
        </w:rPr>
        <w:t>Václav Snopek</w:t>
      </w:r>
      <w:r>
        <w:t xml:space="preserve"> – upozornil na problém, kdy vláda dává garanci pouze některým firmám (pro jiné likvidační); požádal MPO o přehled probíhajících programů</w:t>
      </w:r>
    </w:p>
    <w:p w:rsidR="00A93915" w:rsidRDefault="00A93915" w:rsidP="00A93915">
      <w:pPr>
        <w:pStyle w:val="HVtextbodu"/>
        <w:spacing w:before="120"/>
      </w:pPr>
      <w:r w:rsidRPr="001144EE">
        <w:rPr>
          <w:b/>
        </w:rPr>
        <w:t>Jaroslav Foldyna</w:t>
      </w:r>
      <w:r>
        <w:t xml:space="preserve"> – vidí problém na obou stranách; uvedl konkrétní problémy ze svého kraje (problém ve zdravotnictví); problém na straně MPSV i v podnikatelské sféře (v určitých oborech)</w:t>
      </w:r>
    </w:p>
    <w:p w:rsidR="00A93915" w:rsidRDefault="00A93915" w:rsidP="00A93915">
      <w:pPr>
        <w:pStyle w:val="HVtextbodu"/>
        <w:spacing w:before="120"/>
      </w:pPr>
      <w:r w:rsidRPr="00F75621">
        <w:rPr>
          <w:b/>
        </w:rPr>
        <w:t xml:space="preserve">Josef </w:t>
      </w:r>
      <w:proofErr w:type="spellStart"/>
      <w:r w:rsidRPr="00F75621">
        <w:rPr>
          <w:b/>
        </w:rPr>
        <w:t>Středula</w:t>
      </w:r>
      <w:proofErr w:type="spellEnd"/>
      <w:r>
        <w:t xml:space="preserve"> – proč se nepoptává pracovní síla ze Slovenska (větší nezaměstnanost než v ČR); uvedl konkrétní příklady z praxe (nabídková cena práce)</w:t>
      </w:r>
    </w:p>
    <w:p w:rsidR="00A93915" w:rsidRDefault="00A93915" w:rsidP="00A93915">
      <w:pPr>
        <w:pStyle w:val="HVtextbodu"/>
        <w:spacing w:before="120"/>
      </w:pPr>
      <w:r w:rsidRPr="00F75621">
        <w:rPr>
          <w:b/>
        </w:rPr>
        <w:t>Jiří Vaňásek</w:t>
      </w:r>
      <w:r>
        <w:t xml:space="preserve"> – souhlasil s viceprezidentem SPD (lze zlepšit práci úřadů práce – přislíbil zlepšení); problematika nezaměstnanosti v některých regionech (systém zaměstnávání), ne všechna místa vhodná pro cizince (nutná spolupráce úřadů); SPD má v evidenci revizi sociálních dávek (příspěvek v hmotné nouzi); regionální mobilita; okomentoval vzdělanostní strukturu ČR (působení ve školství)</w:t>
      </w:r>
    </w:p>
    <w:p w:rsidR="00A93915" w:rsidRDefault="00A93915" w:rsidP="00A93915">
      <w:pPr>
        <w:pStyle w:val="HVtextbodu"/>
        <w:spacing w:before="120"/>
      </w:pPr>
      <w:r w:rsidRPr="009C2447">
        <w:rPr>
          <w:b/>
        </w:rPr>
        <w:t xml:space="preserve">Vladimír </w:t>
      </w:r>
      <w:proofErr w:type="spellStart"/>
      <w:r w:rsidRPr="009C2447">
        <w:rPr>
          <w:b/>
        </w:rPr>
        <w:t>Bärtl</w:t>
      </w:r>
      <w:proofErr w:type="spellEnd"/>
      <w:r>
        <w:rPr>
          <w:b/>
        </w:rPr>
        <w:t xml:space="preserve"> – </w:t>
      </w:r>
      <w:r>
        <w:t>věnoval se naplnění cílů konkrétních projektů; požádal o součinnost poslanců (navýšení rozpočtu = navýšení kvót)</w:t>
      </w:r>
    </w:p>
    <w:p w:rsidR="00A93915" w:rsidRDefault="00A93915" w:rsidP="00A93915">
      <w:pPr>
        <w:pStyle w:val="HVtextbodu"/>
        <w:spacing w:before="120"/>
      </w:pPr>
      <w:r w:rsidRPr="005D5E76">
        <w:rPr>
          <w:b/>
        </w:rPr>
        <w:t xml:space="preserve">František </w:t>
      </w:r>
      <w:proofErr w:type="spellStart"/>
      <w:r w:rsidRPr="005D5E76">
        <w:rPr>
          <w:b/>
        </w:rPr>
        <w:t>Laudát</w:t>
      </w:r>
      <w:proofErr w:type="spellEnd"/>
      <w:r>
        <w:t xml:space="preserve"> – situace ještě horší, než se domníval; politiku MPSV označil za velmi špatnou</w:t>
      </w:r>
    </w:p>
    <w:p w:rsidR="00A93915" w:rsidRPr="007919B8" w:rsidRDefault="00A93915" w:rsidP="00A93915">
      <w:pPr>
        <w:pStyle w:val="HVtextbodu"/>
        <w:spacing w:before="120"/>
      </w:pPr>
      <w:r w:rsidRPr="007919B8">
        <w:rPr>
          <w:b/>
        </w:rPr>
        <w:t xml:space="preserve">Tomáš </w:t>
      </w:r>
      <w:proofErr w:type="spellStart"/>
      <w:r w:rsidRPr="007919B8">
        <w:rPr>
          <w:b/>
        </w:rPr>
        <w:t>Haišman</w:t>
      </w:r>
      <w:proofErr w:type="spellEnd"/>
      <w:r>
        <w:rPr>
          <w:b/>
        </w:rPr>
        <w:t xml:space="preserve">, </w:t>
      </w:r>
      <w:r w:rsidRPr="007919B8">
        <w:rPr>
          <w:i/>
        </w:rPr>
        <w:t>ředitel odb</w:t>
      </w:r>
      <w:r>
        <w:rPr>
          <w:i/>
        </w:rPr>
        <w:t>oru azylové a migrační politiky</w:t>
      </w:r>
      <w:r w:rsidRPr="007919B8">
        <w:rPr>
          <w:i/>
        </w:rPr>
        <w:t xml:space="preserve"> MV</w:t>
      </w:r>
      <w:r w:rsidRPr="007919B8">
        <w:t xml:space="preserve"> </w:t>
      </w:r>
      <w:r>
        <w:t>– zmínil své zkušenosti z praxe</w:t>
      </w:r>
    </w:p>
    <w:p w:rsidR="00A93915" w:rsidRDefault="00A93915" w:rsidP="00A93915">
      <w:pPr>
        <w:pStyle w:val="HVtextbodu"/>
        <w:spacing w:before="120"/>
      </w:pPr>
      <w:r>
        <w:t xml:space="preserve">Na závěr diskuse navrhl předseda </w:t>
      </w:r>
      <w:r w:rsidRPr="005D5E76">
        <w:rPr>
          <w:b/>
        </w:rPr>
        <w:t>Ivan Pilný</w:t>
      </w:r>
      <w:r>
        <w:rPr>
          <w:b/>
        </w:rPr>
        <w:t xml:space="preserve"> </w:t>
      </w:r>
      <w:r>
        <w:t>znění usnesení:</w:t>
      </w:r>
    </w:p>
    <w:p w:rsidR="00A93915" w:rsidRDefault="00A93915" w:rsidP="00A93915">
      <w:pPr>
        <w:pStyle w:val="HVtextbodu"/>
        <w:tabs>
          <w:tab w:val="left" w:pos="6521"/>
        </w:tabs>
        <w:spacing w:before="120"/>
        <w:rPr>
          <w:b/>
          <w:i/>
          <w:u w:val="single"/>
        </w:rPr>
      </w:pPr>
      <w:r w:rsidRPr="007919B8">
        <w:rPr>
          <w:i/>
        </w:rPr>
        <w:t>Hospodářský výbor žádá premiéra ČR Bohuslava Sobotku o urychlení procesu zaměstnávání pracovníků z Ukrajiny potřebných pro Českou republiku, včetně zprávy s konkrétními opatřeními pro řízenou migraci.</w:t>
      </w:r>
      <w:r>
        <w:rPr>
          <w:i/>
        </w:rPr>
        <w:tab/>
      </w:r>
      <w:r w:rsidRPr="007919B8">
        <w:rPr>
          <w:b/>
          <w:i/>
          <w:u w:val="single"/>
        </w:rPr>
        <w:t>Termín: 31. července 2016</w:t>
      </w:r>
    </w:p>
    <w:p w:rsidR="00C10DE3" w:rsidRDefault="00A93915" w:rsidP="00A93915">
      <w:pPr>
        <w:pStyle w:val="HVtextbodu"/>
      </w:pPr>
      <w:r w:rsidRPr="009B111E">
        <w:rPr>
          <w:u w:val="single"/>
        </w:rPr>
        <w:t>Hlasování</w:t>
      </w:r>
      <w:r>
        <w:t xml:space="preserve">: 9 pro, 0 proti, 0 se zdrželo – usnesení č. </w:t>
      </w:r>
      <w:r>
        <w:rPr>
          <w:b/>
        </w:rPr>
        <w:t>293.</w:t>
      </w:r>
    </w:p>
    <w:p w:rsidR="00CD7007" w:rsidRDefault="00CD7007" w:rsidP="00D16EF5">
      <w:pPr>
        <w:pStyle w:val="Standard"/>
        <w:spacing w:before="132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 xml:space="preserve">Hlasování o závěrečných usneseních (hlasovací listiny) </w:t>
      </w:r>
      <w:r w:rsidR="004A13C1">
        <w:rPr>
          <w:rFonts w:ascii="Tahoma" w:hAnsi="Tahoma"/>
          <w:i/>
          <w:iCs/>
          <w:sz w:val="19"/>
          <w:szCs w:val="19"/>
        </w:rPr>
        <w:t xml:space="preserve">a pozměňovací návrhy se stanovisky předkladatelů návrhů zákonů </w:t>
      </w:r>
      <w:r>
        <w:rPr>
          <w:rFonts w:ascii="Tahoma" w:hAnsi="Tahoma"/>
          <w:i/>
          <w:iCs/>
          <w:sz w:val="19"/>
          <w:szCs w:val="19"/>
        </w:rPr>
        <w:t>jsou přílohou tohoto zápisu a naleznete je zde:</w:t>
      </w:r>
    </w:p>
    <w:p w:rsidR="00CD7007" w:rsidRDefault="00A93915" w:rsidP="00D16EF5">
      <w:pPr>
        <w:pStyle w:val="Standard"/>
        <w:spacing w:after="1440"/>
        <w:jc w:val="center"/>
        <w:rPr>
          <w:rFonts w:ascii="Tahoma" w:hAnsi="Tahoma"/>
          <w:i/>
          <w:iCs/>
          <w:sz w:val="19"/>
          <w:szCs w:val="19"/>
        </w:rPr>
      </w:pPr>
      <w:r w:rsidRPr="00A93915">
        <w:rPr>
          <w:rStyle w:val="Hypertextovodkaz"/>
          <w:rFonts w:ascii="Tahoma" w:hAnsi="Tahoma"/>
          <w:sz w:val="19"/>
          <w:szCs w:val="19"/>
        </w:rPr>
        <w:t>http://www.psp.cz/sqw/hp.sqw?k=3506&amp;ido=1123&amp;td=22&amp;cu=40</w:t>
      </w:r>
      <w:r w:rsidR="008741BD">
        <w:rPr>
          <w:rFonts w:ascii="Tahoma" w:hAnsi="Tahoma"/>
          <w:i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5248E1">
        <w:t>František LAUDÁT</w:t>
      </w:r>
      <w:r w:rsidR="00C7182C">
        <w:t xml:space="preserve"> v.r.</w:t>
      </w:r>
      <w:r w:rsidR="00C34B84">
        <w:tab/>
        <w:t>Ivan PILNÝ</w:t>
      </w:r>
      <w:r w:rsidR="00C7182C">
        <w:t xml:space="preserve"> </w:t>
      </w:r>
      <w:proofErr w:type="gramStart"/>
      <w:r w:rsidR="00C7182C">
        <w:t>v.r.</w:t>
      </w:r>
      <w:proofErr w:type="gramEnd"/>
    </w:p>
    <w:p w:rsidR="00CD7007" w:rsidRPr="00F9610F" w:rsidRDefault="00CD7007" w:rsidP="00160971">
      <w:pPr>
        <w:pStyle w:val="HVpodpis"/>
        <w:spacing w:after="360"/>
      </w:pPr>
      <w:r>
        <w:tab/>
        <w:t>ověřovatel výboru</w:t>
      </w:r>
      <w:r>
        <w:tab/>
        <w:t>předseda výboru</w:t>
      </w:r>
    </w:p>
    <w:p w:rsidR="00CD7007" w:rsidRPr="00C82100" w:rsidRDefault="00C85DB3" w:rsidP="00C82100">
      <w:pPr>
        <w:pStyle w:val="HVzapsala"/>
        <w:tabs>
          <w:tab w:val="left" w:pos="1560"/>
        </w:tabs>
        <w:spacing w:before="1200"/>
      </w:pPr>
      <w:r w:rsidRPr="00C82100">
        <w:t>Zapsal</w:t>
      </w:r>
      <w:r w:rsidR="00FD3EA5" w:rsidRPr="00C82100">
        <w:t>a</w:t>
      </w:r>
      <w:r w:rsidR="00CD7007" w:rsidRPr="00C82100">
        <w:t xml:space="preserve">: </w:t>
      </w:r>
      <w:r w:rsidR="00C22018" w:rsidRPr="00C82100">
        <w:t>Petra Novotná</w:t>
      </w:r>
      <w:r w:rsidR="00C82100" w:rsidRPr="00C82100">
        <w:t>, Dana Vosátková</w:t>
      </w:r>
    </w:p>
    <w:p w:rsidR="00CD7007" w:rsidRPr="00C82100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9"/>
          <w:szCs w:val="19"/>
        </w:rPr>
      </w:pPr>
      <w:r w:rsidRPr="00C82100">
        <w:rPr>
          <w:rFonts w:ascii="Tahoma" w:hAnsi="Tahoma" w:cs="Tahoma"/>
          <w:sz w:val="19"/>
          <w:szCs w:val="19"/>
        </w:rPr>
        <w:t xml:space="preserve">Dne: </w:t>
      </w:r>
      <w:r w:rsidR="00D16EF5">
        <w:rPr>
          <w:rFonts w:ascii="Tahoma" w:hAnsi="Tahoma" w:cs="Tahoma"/>
          <w:sz w:val="19"/>
          <w:szCs w:val="19"/>
        </w:rPr>
        <w:t>30</w:t>
      </w:r>
      <w:r w:rsidRPr="00C82100">
        <w:rPr>
          <w:rFonts w:ascii="Tahoma" w:hAnsi="Tahoma" w:cs="Tahoma"/>
          <w:sz w:val="19"/>
          <w:szCs w:val="19"/>
        </w:rPr>
        <w:t xml:space="preserve">. </w:t>
      </w:r>
      <w:r w:rsidR="00FD3EA5" w:rsidRPr="00C82100">
        <w:rPr>
          <w:rFonts w:ascii="Tahoma" w:hAnsi="Tahoma" w:cs="Tahoma"/>
          <w:sz w:val="19"/>
          <w:szCs w:val="19"/>
        </w:rPr>
        <w:t>červ</w:t>
      </w:r>
      <w:r w:rsidR="00C82100">
        <w:rPr>
          <w:rFonts w:ascii="Tahoma" w:hAnsi="Tahoma" w:cs="Tahoma"/>
          <w:sz w:val="19"/>
          <w:szCs w:val="19"/>
        </w:rPr>
        <w:t>n</w:t>
      </w:r>
      <w:r w:rsidR="00D16EF5">
        <w:rPr>
          <w:rFonts w:ascii="Tahoma" w:hAnsi="Tahoma" w:cs="Tahoma"/>
          <w:sz w:val="19"/>
          <w:szCs w:val="19"/>
        </w:rPr>
        <w:t>a</w:t>
      </w:r>
      <w:r w:rsidRPr="00C82100">
        <w:rPr>
          <w:rFonts w:ascii="Tahoma" w:hAnsi="Tahoma" w:cs="Tahoma"/>
          <w:sz w:val="19"/>
          <w:szCs w:val="19"/>
        </w:rPr>
        <w:t xml:space="preserve"> 2016</w:t>
      </w:r>
    </w:p>
    <w:p w:rsidR="00CD7007" w:rsidRPr="00C82100" w:rsidRDefault="00CD7007" w:rsidP="008170A7">
      <w:pPr>
        <w:pStyle w:val="Zhlav"/>
        <w:tabs>
          <w:tab w:val="clear" w:pos="4536"/>
          <w:tab w:val="clear" w:pos="9072"/>
        </w:tabs>
        <w:spacing w:before="720"/>
        <w:rPr>
          <w:rFonts w:ascii="Tahoma" w:hAnsi="Tahoma" w:cs="Tahoma"/>
          <w:sz w:val="19"/>
          <w:szCs w:val="19"/>
        </w:rPr>
      </w:pPr>
      <w:r w:rsidRPr="00C82100">
        <w:rPr>
          <w:rFonts w:ascii="Tahoma" w:hAnsi="Tahoma" w:cs="Tahoma"/>
          <w:sz w:val="19"/>
          <w:szCs w:val="19"/>
        </w:rPr>
        <w:t xml:space="preserve">Za správnost: Kateřina </w:t>
      </w:r>
      <w:proofErr w:type="spellStart"/>
      <w:r w:rsidRPr="00C82100">
        <w:rPr>
          <w:rFonts w:ascii="Tahoma" w:hAnsi="Tahoma" w:cs="Tahoma"/>
          <w:sz w:val="19"/>
          <w:szCs w:val="19"/>
        </w:rPr>
        <w:t>Tarant</w:t>
      </w:r>
      <w:proofErr w:type="spellEnd"/>
      <w:r w:rsidRPr="00C82100">
        <w:rPr>
          <w:rFonts w:ascii="Tahoma" w:hAnsi="Tahoma" w:cs="Tahoma"/>
          <w:sz w:val="19"/>
          <w:szCs w:val="19"/>
        </w:rPr>
        <w:t>, tajemnice výboru</w:t>
      </w:r>
    </w:p>
    <w:sectPr w:rsidR="00CD7007" w:rsidRPr="00C82100" w:rsidSect="006B03EC">
      <w:footerReference w:type="default" r:id="rId10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9F3" w:rsidRDefault="00F659F3" w:rsidP="000742CF">
      <w:pPr>
        <w:spacing w:after="0" w:line="240" w:lineRule="auto"/>
      </w:pPr>
      <w:r>
        <w:separator/>
      </w:r>
    </w:p>
  </w:endnote>
  <w:endnote w:type="continuationSeparator" w:id="0">
    <w:p w:rsidR="00F659F3" w:rsidRDefault="00F659F3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B81B00" w:rsidRDefault="00B81B00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745">
          <w:rPr>
            <w:noProof/>
          </w:rPr>
          <w:t>8</w:t>
        </w:r>
        <w:r>
          <w:fldChar w:fldCharType="end"/>
        </w:r>
      </w:p>
    </w:sdtContent>
  </w:sdt>
  <w:p w:rsidR="00B81B00" w:rsidRDefault="00B81B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9F3" w:rsidRDefault="00F659F3" w:rsidP="000742CF">
      <w:pPr>
        <w:spacing w:after="0" w:line="240" w:lineRule="auto"/>
      </w:pPr>
      <w:r>
        <w:separator/>
      </w:r>
    </w:p>
  </w:footnote>
  <w:footnote w:type="continuationSeparator" w:id="0">
    <w:p w:rsidR="00F659F3" w:rsidRDefault="00F659F3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F26ACE"/>
    <w:multiLevelType w:val="hybridMultilevel"/>
    <w:tmpl w:val="700AB10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A74DA"/>
    <w:multiLevelType w:val="hybridMultilevel"/>
    <w:tmpl w:val="2F0C6F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6892D04"/>
    <w:multiLevelType w:val="hybridMultilevel"/>
    <w:tmpl w:val="BB72B2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28"/>
  </w:num>
  <w:num w:numId="6">
    <w:abstractNumId w:val="14"/>
  </w:num>
  <w:num w:numId="7">
    <w:abstractNumId w:val="24"/>
  </w:num>
  <w:num w:numId="8">
    <w:abstractNumId w:val="7"/>
  </w:num>
  <w:num w:numId="9">
    <w:abstractNumId w:val="18"/>
  </w:num>
  <w:num w:numId="10">
    <w:abstractNumId w:val="4"/>
  </w:num>
  <w:num w:numId="11">
    <w:abstractNumId w:val="22"/>
  </w:num>
  <w:num w:numId="12">
    <w:abstractNumId w:val="8"/>
  </w:num>
  <w:num w:numId="13">
    <w:abstractNumId w:val="20"/>
  </w:num>
  <w:num w:numId="14">
    <w:abstractNumId w:val="17"/>
  </w:num>
  <w:num w:numId="15">
    <w:abstractNumId w:val="9"/>
  </w:num>
  <w:num w:numId="16">
    <w:abstractNumId w:val="21"/>
  </w:num>
  <w:num w:numId="17">
    <w:abstractNumId w:val="1"/>
  </w:num>
  <w:num w:numId="18">
    <w:abstractNumId w:val="19"/>
  </w:num>
  <w:num w:numId="19">
    <w:abstractNumId w:val="11"/>
  </w:num>
  <w:num w:numId="20">
    <w:abstractNumId w:val="25"/>
  </w:num>
  <w:num w:numId="21">
    <w:abstractNumId w:val="16"/>
  </w:num>
  <w:num w:numId="22">
    <w:abstractNumId w:val="13"/>
  </w:num>
  <w:num w:numId="23">
    <w:abstractNumId w:val="30"/>
  </w:num>
  <w:num w:numId="24">
    <w:abstractNumId w:val="10"/>
  </w:num>
  <w:num w:numId="25">
    <w:abstractNumId w:val="12"/>
  </w:num>
  <w:num w:numId="26">
    <w:abstractNumId w:val="26"/>
  </w:num>
  <w:num w:numId="27">
    <w:abstractNumId w:val="3"/>
  </w:num>
  <w:num w:numId="28">
    <w:abstractNumId w:val="15"/>
  </w:num>
  <w:num w:numId="29">
    <w:abstractNumId w:val="27"/>
  </w:num>
  <w:num w:numId="30">
    <w:abstractNumId w:val="29"/>
  </w:num>
  <w:num w:numId="31">
    <w:abstractNumId w:val="2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648"/>
    <w:rsid w:val="00043F0F"/>
    <w:rsid w:val="000447E2"/>
    <w:rsid w:val="00044810"/>
    <w:rsid w:val="00045751"/>
    <w:rsid w:val="00046137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219"/>
    <w:rsid w:val="00067231"/>
    <w:rsid w:val="000711C2"/>
    <w:rsid w:val="00071264"/>
    <w:rsid w:val="00071FBB"/>
    <w:rsid w:val="00073F08"/>
    <w:rsid w:val="000742CF"/>
    <w:rsid w:val="0007440D"/>
    <w:rsid w:val="00075408"/>
    <w:rsid w:val="000758E5"/>
    <w:rsid w:val="00075BBD"/>
    <w:rsid w:val="00077BB1"/>
    <w:rsid w:val="00077F3E"/>
    <w:rsid w:val="000813A0"/>
    <w:rsid w:val="00081933"/>
    <w:rsid w:val="00082615"/>
    <w:rsid w:val="00083D01"/>
    <w:rsid w:val="00084082"/>
    <w:rsid w:val="000920D1"/>
    <w:rsid w:val="000932C4"/>
    <w:rsid w:val="00094A92"/>
    <w:rsid w:val="00095F02"/>
    <w:rsid w:val="000973A2"/>
    <w:rsid w:val="000A004F"/>
    <w:rsid w:val="000A776C"/>
    <w:rsid w:val="000B0130"/>
    <w:rsid w:val="000B047C"/>
    <w:rsid w:val="000B093B"/>
    <w:rsid w:val="000B0B5E"/>
    <w:rsid w:val="000B1641"/>
    <w:rsid w:val="000B4612"/>
    <w:rsid w:val="000B5433"/>
    <w:rsid w:val="000B6330"/>
    <w:rsid w:val="000B7D19"/>
    <w:rsid w:val="000C0CDE"/>
    <w:rsid w:val="000C1D39"/>
    <w:rsid w:val="000C28DD"/>
    <w:rsid w:val="000C48E1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5DF2"/>
    <w:rsid w:val="000D70A9"/>
    <w:rsid w:val="000D7514"/>
    <w:rsid w:val="000E2E90"/>
    <w:rsid w:val="000E384D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D5"/>
    <w:rsid w:val="000F667D"/>
    <w:rsid w:val="000F721F"/>
    <w:rsid w:val="00100142"/>
    <w:rsid w:val="00101A59"/>
    <w:rsid w:val="0010226B"/>
    <w:rsid w:val="001030BB"/>
    <w:rsid w:val="0010316C"/>
    <w:rsid w:val="00103748"/>
    <w:rsid w:val="00104255"/>
    <w:rsid w:val="0010586E"/>
    <w:rsid w:val="00107836"/>
    <w:rsid w:val="0010797E"/>
    <w:rsid w:val="00107CB3"/>
    <w:rsid w:val="00110452"/>
    <w:rsid w:val="0011122A"/>
    <w:rsid w:val="00113296"/>
    <w:rsid w:val="00114173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874"/>
    <w:rsid w:val="00137DF2"/>
    <w:rsid w:val="00137E77"/>
    <w:rsid w:val="00140945"/>
    <w:rsid w:val="00141389"/>
    <w:rsid w:val="00141639"/>
    <w:rsid w:val="0014198B"/>
    <w:rsid w:val="00142E8C"/>
    <w:rsid w:val="001441A7"/>
    <w:rsid w:val="001449EE"/>
    <w:rsid w:val="0014605E"/>
    <w:rsid w:val="001468A0"/>
    <w:rsid w:val="00146D98"/>
    <w:rsid w:val="00150DAC"/>
    <w:rsid w:val="0015137C"/>
    <w:rsid w:val="00151DD7"/>
    <w:rsid w:val="001526E3"/>
    <w:rsid w:val="00152F61"/>
    <w:rsid w:val="0015367B"/>
    <w:rsid w:val="00154543"/>
    <w:rsid w:val="00154AD1"/>
    <w:rsid w:val="00160971"/>
    <w:rsid w:val="00161732"/>
    <w:rsid w:val="00161D86"/>
    <w:rsid w:val="001623B5"/>
    <w:rsid w:val="00162DE5"/>
    <w:rsid w:val="001632F9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7C6"/>
    <w:rsid w:val="00182D25"/>
    <w:rsid w:val="00186250"/>
    <w:rsid w:val="00186A6A"/>
    <w:rsid w:val="0018747B"/>
    <w:rsid w:val="00192766"/>
    <w:rsid w:val="00193202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5EEF"/>
    <w:rsid w:val="001B6C86"/>
    <w:rsid w:val="001B7D2E"/>
    <w:rsid w:val="001C2129"/>
    <w:rsid w:val="001C24AF"/>
    <w:rsid w:val="001C3A74"/>
    <w:rsid w:val="001C3CFB"/>
    <w:rsid w:val="001C3FDC"/>
    <w:rsid w:val="001C42FA"/>
    <w:rsid w:val="001D07C1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4351"/>
    <w:rsid w:val="002075A4"/>
    <w:rsid w:val="00207BF5"/>
    <w:rsid w:val="00210E6A"/>
    <w:rsid w:val="00211EB3"/>
    <w:rsid w:val="002138E0"/>
    <w:rsid w:val="002162EB"/>
    <w:rsid w:val="00216792"/>
    <w:rsid w:val="00217B27"/>
    <w:rsid w:val="002201A7"/>
    <w:rsid w:val="002218D1"/>
    <w:rsid w:val="00221927"/>
    <w:rsid w:val="002229DF"/>
    <w:rsid w:val="00222F9D"/>
    <w:rsid w:val="002244A9"/>
    <w:rsid w:val="00224631"/>
    <w:rsid w:val="002247FE"/>
    <w:rsid w:val="0022586C"/>
    <w:rsid w:val="00225A67"/>
    <w:rsid w:val="00225E00"/>
    <w:rsid w:val="0022674D"/>
    <w:rsid w:val="00226D0E"/>
    <w:rsid w:val="00230024"/>
    <w:rsid w:val="0023056B"/>
    <w:rsid w:val="00231A2A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2080"/>
    <w:rsid w:val="00252DAC"/>
    <w:rsid w:val="002535FA"/>
    <w:rsid w:val="00254E43"/>
    <w:rsid w:val="00255A15"/>
    <w:rsid w:val="00256AB4"/>
    <w:rsid w:val="002638D7"/>
    <w:rsid w:val="00263FF5"/>
    <w:rsid w:val="00266CC6"/>
    <w:rsid w:val="00266CD6"/>
    <w:rsid w:val="002672D5"/>
    <w:rsid w:val="00270B58"/>
    <w:rsid w:val="0027119A"/>
    <w:rsid w:val="00271442"/>
    <w:rsid w:val="00271E32"/>
    <w:rsid w:val="00272074"/>
    <w:rsid w:val="002726F6"/>
    <w:rsid w:val="00272C72"/>
    <w:rsid w:val="002730BE"/>
    <w:rsid w:val="00273A86"/>
    <w:rsid w:val="00273D0C"/>
    <w:rsid w:val="002749C8"/>
    <w:rsid w:val="00275414"/>
    <w:rsid w:val="00275E50"/>
    <w:rsid w:val="0027624C"/>
    <w:rsid w:val="00276B03"/>
    <w:rsid w:val="002804BD"/>
    <w:rsid w:val="002824F2"/>
    <w:rsid w:val="00283639"/>
    <w:rsid w:val="002872FA"/>
    <w:rsid w:val="00287AD8"/>
    <w:rsid w:val="00293520"/>
    <w:rsid w:val="00293F90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86E"/>
    <w:rsid w:val="002A5DEF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923"/>
    <w:rsid w:val="002C41A2"/>
    <w:rsid w:val="002C5590"/>
    <w:rsid w:val="002C6BED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2C8F"/>
    <w:rsid w:val="002F3F53"/>
    <w:rsid w:val="002F4533"/>
    <w:rsid w:val="002F5255"/>
    <w:rsid w:val="002F5A69"/>
    <w:rsid w:val="002F7791"/>
    <w:rsid w:val="00302889"/>
    <w:rsid w:val="003034A1"/>
    <w:rsid w:val="00304876"/>
    <w:rsid w:val="00304E1A"/>
    <w:rsid w:val="00306A1A"/>
    <w:rsid w:val="00306CC3"/>
    <w:rsid w:val="0030742B"/>
    <w:rsid w:val="00310EFE"/>
    <w:rsid w:val="00314AFC"/>
    <w:rsid w:val="00322236"/>
    <w:rsid w:val="00324BFD"/>
    <w:rsid w:val="00327AC2"/>
    <w:rsid w:val="003303E2"/>
    <w:rsid w:val="0033229E"/>
    <w:rsid w:val="00332FA8"/>
    <w:rsid w:val="00334772"/>
    <w:rsid w:val="00334878"/>
    <w:rsid w:val="00334CCD"/>
    <w:rsid w:val="0033555D"/>
    <w:rsid w:val="00335F2A"/>
    <w:rsid w:val="00336799"/>
    <w:rsid w:val="00337C53"/>
    <w:rsid w:val="00341A3E"/>
    <w:rsid w:val="00341B13"/>
    <w:rsid w:val="0034361C"/>
    <w:rsid w:val="00343847"/>
    <w:rsid w:val="00346505"/>
    <w:rsid w:val="00347F05"/>
    <w:rsid w:val="003528FB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79C4"/>
    <w:rsid w:val="00370B19"/>
    <w:rsid w:val="00371128"/>
    <w:rsid w:val="00371273"/>
    <w:rsid w:val="00371E1E"/>
    <w:rsid w:val="00374744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0FDB"/>
    <w:rsid w:val="003911D3"/>
    <w:rsid w:val="00391489"/>
    <w:rsid w:val="0039289B"/>
    <w:rsid w:val="00395DD7"/>
    <w:rsid w:val="003A332F"/>
    <w:rsid w:val="003A3C68"/>
    <w:rsid w:val="003B1302"/>
    <w:rsid w:val="003B36D0"/>
    <w:rsid w:val="003B375E"/>
    <w:rsid w:val="003B5377"/>
    <w:rsid w:val="003B7143"/>
    <w:rsid w:val="003B7932"/>
    <w:rsid w:val="003B7D40"/>
    <w:rsid w:val="003C03B5"/>
    <w:rsid w:val="003C391E"/>
    <w:rsid w:val="003C4F09"/>
    <w:rsid w:val="003C5947"/>
    <w:rsid w:val="003C6BD8"/>
    <w:rsid w:val="003D0700"/>
    <w:rsid w:val="003D0AC3"/>
    <w:rsid w:val="003D14CE"/>
    <w:rsid w:val="003D2B8B"/>
    <w:rsid w:val="003D31D7"/>
    <w:rsid w:val="003D76A3"/>
    <w:rsid w:val="003E0FC1"/>
    <w:rsid w:val="003E1450"/>
    <w:rsid w:val="003E279D"/>
    <w:rsid w:val="003E2ACA"/>
    <w:rsid w:val="003E33F2"/>
    <w:rsid w:val="003E363C"/>
    <w:rsid w:val="003E4E5F"/>
    <w:rsid w:val="003E51F9"/>
    <w:rsid w:val="003E6ED3"/>
    <w:rsid w:val="003E7568"/>
    <w:rsid w:val="003E7C41"/>
    <w:rsid w:val="003F1F1F"/>
    <w:rsid w:val="003F3397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43C6"/>
    <w:rsid w:val="004279ED"/>
    <w:rsid w:val="00427F4B"/>
    <w:rsid w:val="004301F7"/>
    <w:rsid w:val="0043035C"/>
    <w:rsid w:val="004347A9"/>
    <w:rsid w:val="004373F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5FB"/>
    <w:rsid w:val="004842EF"/>
    <w:rsid w:val="00485400"/>
    <w:rsid w:val="0048793B"/>
    <w:rsid w:val="004904FE"/>
    <w:rsid w:val="004911FB"/>
    <w:rsid w:val="004914B0"/>
    <w:rsid w:val="00491BE4"/>
    <w:rsid w:val="00492290"/>
    <w:rsid w:val="00492812"/>
    <w:rsid w:val="0049435B"/>
    <w:rsid w:val="00496A27"/>
    <w:rsid w:val="0049734F"/>
    <w:rsid w:val="004A13C1"/>
    <w:rsid w:val="004A221B"/>
    <w:rsid w:val="004A37FF"/>
    <w:rsid w:val="004A3E17"/>
    <w:rsid w:val="004A512C"/>
    <w:rsid w:val="004A527E"/>
    <w:rsid w:val="004A54F4"/>
    <w:rsid w:val="004A68B5"/>
    <w:rsid w:val="004A7335"/>
    <w:rsid w:val="004A75F3"/>
    <w:rsid w:val="004B0338"/>
    <w:rsid w:val="004B2228"/>
    <w:rsid w:val="004B2C78"/>
    <w:rsid w:val="004B3055"/>
    <w:rsid w:val="004B352A"/>
    <w:rsid w:val="004B3B40"/>
    <w:rsid w:val="004B3B5F"/>
    <w:rsid w:val="004B4BDA"/>
    <w:rsid w:val="004B5860"/>
    <w:rsid w:val="004B6CF5"/>
    <w:rsid w:val="004B7756"/>
    <w:rsid w:val="004C0F52"/>
    <w:rsid w:val="004C252D"/>
    <w:rsid w:val="004C2EEE"/>
    <w:rsid w:val="004C3EC2"/>
    <w:rsid w:val="004C45F2"/>
    <w:rsid w:val="004C5E2B"/>
    <w:rsid w:val="004C75E8"/>
    <w:rsid w:val="004C7B19"/>
    <w:rsid w:val="004D095F"/>
    <w:rsid w:val="004D3B79"/>
    <w:rsid w:val="004D6342"/>
    <w:rsid w:val="004D7192"/>
    <w:rsid w:val="004E235B"/>
    <w:rsid w:val="004E25A5"/>
    <w:rsid w:val="004E3F42"/>
    <w:rsid w:val="004E480E"/>
    <w:rsid w:val="004F2652"/>
    <w:rsid w:val="004F33DF"/>
    <w:rsid w:val="004F3C70"/>
    <w:rsid w:val="004F4CD2"/>
    <w:rsid w:val="004F6213"/>
    <w:rsid w:val="004F6654"/>
    <w:rsid w:val="00502369"/>
    <w:rsid w:val="005023F0"/>
    <w:rsid w:val="005025D3"/>
    <w:rsid w:val="00502CF7"/>
    <w:rsid w:val="00503736"/>
    <w:rsid w:val="005101F9"/>
    <w:rsid w:val="00512122"/>
    <w:rsid w:val="00512722"/>
    <w:rsid w:val="00512CA4"/>
    <w:rsid w:val="00513166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5002"/>
    <w:rsid w:val="00536396"/>
    <w:rsid w:val="005376BB"/>
    <w:rsid w:val="00541944"/>
    <w:rsid w:val="00543509"/>
    <w:rsid w:val="00544AD1"/>
    <w:rsid w:val="00546205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7441"/>
    <w:rsid w:val="00567864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3E2B"/>
    <w:rsid w:val="00583EF1"/>
    <w:rsid w:val="00584611"/>
    <w:rsid w:val="00585FAC"/>
    <w:rsid w:val="00586DC6"/>
    <w:rsid w:val="00590F76"/>
    <w:rsid w:val="005915D2"/>
    <w:rsid w:val="00592310"/>
    <w:rsid w:val="005949E9"/>
    <w:rsid w:val="00596861"/>
    <w:rsid w:val="005970B0"/>
    <w:rsid w:val="00597879"/>
    <w:rsid w:val="005A007F"/>
    <w:rsid w:val="005A1064"/>
    <w:rsid w:val="005A12BC"/>
    <w:rsid w:val="005A142B"/>
    <w:rsid w:val="005A1A8E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145"/>
    <w:rsid w:val="005D4F6C"/>
    <w:rsid w:val="005D5500"/>
    <w:rsid w:val="005D565C"/>
    <w:rsid w:val="005D62F3"/>
    <w:rsid w:val="005D75A6"/>
    <w:rsid w:val="005E0C3E"/>
    <w:rsid w:val="005E0CB1"/>
    <w:rsid w:val="005E0EA3"/>
    <w:rsid w:val="005E373E"/>
    <w:rsid w:val="005E4F89"/>
    <w:rsid w:val="005E677C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6011E8"/>
    <w:rsid w:val="00602079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764"/>
    <w:rsid w:val="00620C35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35DDF"/>
    <w:rsid w:val="00640444"/>
    <w:rsid w:val="00640ACD"/>
    <w:rsid w:val="00640C2A"/>
    <w:rsid w:val="00641313"/>
    <w:rsid w:val="0064297A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57617"/>
    <w:rsid w:val="0066025B"/>
    <w:rsid w:val="00661339"/>
    <w:rsid w:val="00661868"/>
    <w:rsid w:val="0066356D"/>
    <w:rsid w:val="00664722"/>
    <w:rsid w:val="00665930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6006"/>
    <w:rsid w:val="00680174"/>
    <w:rsid w:val="006802FD"/>
    <w:rsid w:val="00681453"/>
    <w:rsid w:val="00681AC1"/>
    <w:rsid w:val="00682590"/>
    <w:rsid w:val="00682AFA"/>
    <w:rsid w:val="0068439A"/>
    <w:rsid w:val="006879C6"/>
    <w:rsid w:val="006907BD"/>
    <w:rsid w:val="006909C0"/>
    <w:rsid w:val="00690A38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204"/>
    <w:rsid w:val="006B66F6"/>
    <w:rsid w:val="006B689A"/>
    <w:rsid w:val="006B7437"/>
    <w:rsid w:val="006B7595"/>
    <w:rsid w:val="006B76AA"/>
    <w:rsid w:val="006C1912"/>
    <w:rsid w:val="006C278D"/>
    <w:rsid w:val="006C3731"/>
    <w:rsid w:val="006C425F"/>
    <w:rsid w:val="006C579F"/>
    <w:rsid w:val="006C626F"/>
    <w:rsid w:val="006C63F8"/>
    <w:rsid w:val="006C71E4"/>
    <w:rsid w:val="006D1397"/>
    <w:rsid w:val="006D22CD"/>
    <w:rsid w:val="006E02AE"/>
    <w:rsid w:val="006E1574"/>
    <w:rsid w:val="006E3096"/>
    <w:rsid w:val="006E3795"/>
    <w:rsid w:val="006E4674"/>
    <w:rsid w:val="006E4C49"/>
    <w:rsid w:val="006E5C46"/>
    <w:rsid w:val="006E7011"/>
    <w:rsid w:val="006E7645"/>
    <w:rsid w:val="006F067B"/>
    <w:rsid w:val="006F0AB1"/>
    <w:rsid w:val="006F0E4F"/>
    <w:rsid w:val="006F12A8"/>
    <w:rsid w:val="006F3943"/>
    <w:rsid w:val="006F3B74"/>
    <w:rsid w:val="006F4B4E"/>
    <w:rsid w:val="006F6793"/>
    <w:rsid w:val="006F7CDC"/>
    <w:rsid w:val="00701EC7"/>
    <w:rsid w:val="0070366A"/>
    <w:rsid w:val="007049F5"/>
    <w:rsid w:val="00710538"/>
    <w:rsid w:val="007118CB"/>
    <w:rsid w:val="007128ED"/>
    <w:rsid w:val="007173B5"/>
    <w:rsid w:val="00720CCC"/>
    <w:rsid w:val="007219A5"/>
    <w:rsid w:val="00724FAA"/>
    <w:rsid w:val="0072574D"/>
    <w:rsid w:val="007302D2"/>
    <w:rsid w:val="00733C1F"/>
    <w:rsid w:val="00734187"/>
    <w:rsid w:val="00735F87"/>
    <w:rsid w:val="007362CD"/>
    <w:rsid w:val="00736661"/>
    <w:rsid w:val="00736A12"/>
    <w:rsid w:val="00741A96"/>
    <w:rsid w:val="00741CBB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804"/>
    <w:rsid w:val="00760A34"/>
    <w:rsid w:val="0076110A"/>
    <w:rsid w:val="0076187D"/>
    <w:rsid w:val="00765935"/>
    <w:rsid w:val="00766773"/>
    <w:rsid w:val="007701DC"/>
    <w:rsid w:val="0077298D"/>
    <w:rsid w:val="007732F5"/>
    <w:rsid w:val="0077451F"/>
    <w:rsid w:val="00777D91"/>
    <w:rsid w:val="0078071A"/>
    <w:rsid w:val="007807C4"/>
    <w:rsid w:val="00782F85"/>
    <w:rsid w:val="007858D9"/>
    <w:rsid w:val="00785C06"/>
    <w:rsid w:val="00786B1C"/>
    <w:rsid w:val="00787389"/>
    <w:rsid w:val="007877F5"/>
    <w:rsid w:val="00790C16"/>
    <w:rsid w:val="0079126E"/>
    <w:rsid w:val="00791324"/>
    <w:rsid w:val="00791ADF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4BDC"/>
    <w:rsid w:val="007B7833"/>
    <w:rsid w:val="007B7E23"/>
    <w:rsid w:val="007C0A62"/>
    <w:rsid w:val="007C193B"/>
    <w:rsid w:val="007C28FD"/>
    <w:rsid w:val="007C2ED7"/>
    <w:rsid w:val="007C5A94"/>
    <w:rsid w:val="007D1459"/>
    <w:rsid w:val="007D17B7"/>
    <w:rsid w:val="007D2492"/>
    <w:rsid w:val="007D4895"/>
    <w:rsid w:val="007D56DD"/>
    <w:rsid w:val="007D6498"/>
    <w:rsid w:val="007D7499"/>
    <w:rsid w:val="007E3E1D"/>
    <w:rsid w:val="007E4CB0"/>
    <w:rsid w:val="007E5745"/>
    <w:rsid w:val="007E6D4F"/>
    <w:rsid w:val="007E6F22"/>
    <w:rsid w:val="007E72AD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44FB"/>
    <w:rsid w:val="00804DFE"/>
    <w:rsid w:val="00810685"/>
    <w:rsid w:val="00810B11"/>
    <w:rsid w:val="00810F25"/>
    <w:rsid w:val="00811410"/>
    <w:rsid w:val="00811835"/>
    <w:rsid w:val="00811BD1"/>
    <w:rsid w:val="00813019"/>
    <w:rsid w:val="00813FC0"/>
    <w:rsid w:val="00816382"/>
    <w:rsid w:val="00816811"/>
    <w:rsid w:val="008170A7"/>
    <w:rsid w:val="00822D4D"/>
    <w:rsid w:val="00824316"/>
    <w:rsid w:val="0082602A"/>
    <w:rsid w:val="008260B7"/>
    <w:rsid w:val="00826887"/>
    <w:rsid w:val="008306D6"/>
    <w:rsid w:val="00830773"/>
    <w:rsid w:val="008316FD"/>
    <w:rsid w:val="00833BF0"/>
    <w:rsid w:val="0083422F"/>
    <w:rsid w:val="00835824"/>
    <w:rsid w:val="00840E33"/>
    <w:rsid w:val="008416E1"/>
    <w:rsid w:val="00844335"/>
    <w:rsid w:val="00844565"/>
    <w:rsid w:val="0084462F"/>
    <w:rsid w:val="00845A74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611"/>
    <w:rsid w:val="00875B97"/>
    <w:rsid w:val="00876F15"/>
    <w:rsid w:val="008773B7"/>
    <w:rsid w:val="0088051C"/>
    <w:rsid w:val="00882E64"/>
    <w:rsid w:val="0088410D"/>
    <w:rsid w:val="008861D3"/>
    <w:rsid w:val="008866F3"/>
    <w:rsid w:val="008900DC"/>
    <w:rsid w:val="00890ADB"/>
    <w:rsid w:val="00892EF4"/>
    <w:rsid w:val="008940A6"/>
    <w:rsid w:val="00894117"/>
    <w:rsid w:val="00894BCE"/>
    <w:rsid w:val="00894CDE"/>
    <w:rsid w:val="00895062"/>
    <w:rsid w:val="008955C0"/>
    <w:rsid w:val="008979EA"/>
    <w:rsid w:val="008A090B"/>
    <w:rsid w:val="008A34B2"/>
    <w:rsid w:val="008A3D32"/>
    <w:rsid w:val="008A4140"/>
    <w:rsid w:val="008A48D6"/>
    <w:rsid w:val="008A6483"/>
    <w:rsid w:val="008B0442"/>
    <w:rsid w:val="008B0DF1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0E84"/>
    <w:rsid w:val="008D2374"/>
    <w:rsid w:val="008D38B6"/>
    <w:rsid w:val="008D4D1F"/>
    <w:rsid w:val="008D73C0"/>
    <w:rsid w:val="008E0E50"/>
    <w:rsid w:val="008E1DC9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8F6C4D"/>
    <w:rsid w:val="00901292"/>
    <w:rsid w:val="009014EF"/>
    <w:rsid w:val="009027B2"/>
    <w:rsid w:val="0090415D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1E48"/>
    <w:rsid w:val="00924184"/>
    <w:rsid w:val="00924644"/>
    <w:rsid w:val="00925736"/>
    <w:rsid w:val="00927F58"/>
    <w:rsid w:val="00930321"/>
    <w:rsid w:val="00930EE2"/>
    <w:rsid w:val="00933A1B"/>
    <w:rsid w:val="00933ECB"/>
    <w:rsid w:val="0093469C"/>
    <w:rsid w:val="00935A32"/>
    <w:rsid w:val="00936ABF"/>
    <w:rsid w:val="009373D9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57E8"/>
    <w:rsid w:val="00955AFF"/>
    <w:rsid w:val="00956847"/>
    <w:rsid w:val="00957270"/>
    <w:rsid w:val="00957468"/>
    <w:rsid w:val="0095765A"/>
    <w:rsid w:val="00957BF3"/>
    <w:rsid w:val="00957FB7"/>
    <w:rsid w:val="009605D7"/>
    <w:rsid w:val="009615ED"/>
    <w:rsid w:val="00961D77"/>
    <w:rsid w:val="00965C07"/>
    <w:rsid w:val="00965EDD"/>
    <w:rsid w:val="009660DC"/>
    <w:rsid w:val="00967E18"/>
    <w:rsid w:val="00970DEC"/>
    <w:rsid w:val="0097125A"/>
    <w:rsid w:val="0097229A"/>
    <w:rsid w:val="009722C6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0DAC"/>
    <w:rsid w:val="009A2FCD"/>
    <w:rsid w:val="009A3AEE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422C"/>
    <w:rsid w:val="009C5FB4"/>
    <w:rsid w:val="009C628C"/>
    <w:rsid w:val="009C704C"/>
    <w:rsid w:val="009C799E"/>
    <w:rsid w:val="009D2A16"/>
    <w:rsid w:val="009D468F"/>
    <w:rsid w:val="009D5266"/>
    <w:rsid w:val="009E1565"/>
    <w:rsid w:val="009E3C7E"/>
    <w:rsid w:val="009E6865"/>
    <w:rsid w:val="009F1EE2"/>
    <w:rsid w:val="009F1FA7"/>
    <w:rsid w:val="009F22FA"/>
    <w:rsid w:val="009F2C60"/>
    <w:rsid w:val="00A03470"/>
    <w:rsid w:val="00A03D2C"/>
    <w:rsid w:val="00A05290"/>
    <w:rsid w:val="00A06398"/>
    <w:rsid w:val="00A0660B"/>
    <w:rsid w:val="00A103A6"/>
    <w:rsid w:val="00A11B32"/>
    <w:rsid w:val="00A1253A"/>
    <w:rsid w:val="00A14A8A"/>
    <w:rsid w:val="00A14FF7"/>
    <w:rsid w:val="00A154B0"/>
    <w:rsid w:val="00A169E0"/>
    <w:rsid w:val="00A17C21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300B5"/>
    <w:rsid w:val="00A307E7"/>
    <w:rsid w:val="00A316A3"/>
    <w:rsid w:val="00A319E4"/>
    <w:rsid w:val="00A326BC"/>
    <w:rsid w:val="00A337E8"/>
    <w:rsid w:val="00A33E44"/>
    <w:rsid w:val="00A33EA0"/>
    <w:rsid w:val="00A35877"/>
    <w:rsid w:val="00A40BC2"/>
    <w:rsid w:val="00A414A1"/>
    <w:rsid w:val="00A421BC"/>
    <w:rsid w:val="00A437D5"/>
    <w:rsid w:val="00A44366"/>
    <w:rsid w:val="00A443E7"/>
    <w:rsid w:val="00A44D6D"/>
    <w:rsid w:val="00A457F3"/>
    <w:rsid w:val="00A477DF"/>
    <w:rsid w:val="00A54229"/>
    <w:rsid w:val="00A555BA"/>
    <w:rsid w:val="00A55673"/>
    <w:rsid w:val="00A5586A"/>
    <w:rsid w:val="00A55BA9"/>
    <w:rsid w:val="00A560BE"/>
    <w:rsid w:val="00A56FAE"/>
    <w:rsid w:val="00A577F8"/>
    <w:rsid w:val="00A57FA7"/>
    <w:rsid w:val="00A610B5"/>
    <w:rsid w:val="00A61CF6"/>
    <w:rsid w:val="00A627CB"/>
    <w:rsid w:val="00A630F3"/>
    <w:rsid w:val="00A634DF"/>
    <w:rsid w:val="00A63CFC"/>
    <w:rsid w:val="00A6455D"/>
    <w:rsid w:val="00A66BD1"/>
    <w:rsid w:val="00A70379"/>
    <w:rsid w:val="00A71BDB"/>
    <w:rsid w:val="00A73CEC"/>
    <w:rsid w:val="00A73DFD"/>
    <w:rsid w:val="00A7477B"/>
    <w:rsid w:val="00A775BF"/>
    <w:rsid w:val="00A77E29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98F"/>
    <w:rsid w:val="00A902DE"/>
    <w:rsid w:val="00A90BDF"/>
    <w:rsid w:val="00A92B86"/>
    <w:rsid w:val="00A93915"/>
    <w:rsid w:val="00A93CEE"/>
    <w:rsid w:val="00A96B2F"/>
    <w:rsid w:val="00A970DE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F7E"/>
    <w:rsid w:val="00AB27BF"/>
    <w:rsid w:val="00AB406E"/>
    <w:rsid w:val="00AB5BDF"/>
    <w:rsid w:val="00AB6024"/>
    <w:rsid w:val="00AB6C0C"/>
    <w:rsid w:val="00AC06BA"/>
    <w:rsid w:val="00AC1D4F"/>
    <w:rsid w:val="00AC2579"/>
    <w:rsid w:val="00AC280C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6BC"/>
    <w:rsid w:val="00AE5857"/>
    <w:rsid w:val="00AE7B80"/>
    <w:rsid w:val="00AE7CF9"/>
    <w:rsid w:val="00AF32A2"/>
    <w:rsid w:val="00AF3D89"/>
    <w:rsid w:val="00AF4F5D"/>
    <w:rsid w:val="00AF617A"/>
    <w:rsid w:val="00AF69E3"/>
    <w:rsid w:val="00B01301"/>
    <w:rsid w:val="00B023C2"/>
    <w:rsid w:val="00B025A1"/>
    <w:rsid w:val="00B05467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25565"/>
    <w:rsid w:val="00B3170A"/>
    <w:rsid w:val="00B34F99"/>
    <w:rsid w:val="00B35170"/>
    <w:rsid w:val="00B36280"/>
    <w:rsid w:val="00B37419"/>
    <w:rsid w:val="00B40293"/>
    <w:rsid w:val="00B40941"/>
    <w:rsid w:val="00B412BD"/>
    <w:rsid w:val="00B42888"/>
    <w:rsid w:val="00B45C43"/>
    <w:rsid w:val="00B47B4D"/>
    <w:rsid w:val="00B5098F"/>
    <w:rsid w:val="00B50A48"/>
    <w:rsid w:val="00B5111A"/>
    <w:rsid w:val="00B51BDA"/>
    <w:rsid w:val="00B52211"/>
    <w:rsid w:val="00B52BCA"/>
    <w:rsid w:val="00B53659"/>
    <w:rsid w:val="00B60495"/>
    <w:rsid w:val="00B60D03"/>
    <w:rsid w:val="00B61745"/>
    <w:rsid w:val="00B61B17"/>
    <w:rsid w:val="00B61BF8"/>
    <w:rsid w:val="00B6330E"/>
    <w:rsid w:val="00B63EF8"/>
    <w:rsid w:val="00B660C1"/>
    <w:rsid w:val="00B712C1"/>
    <w:rsid w:val="00B71CE4"/>
    <w:rsid w:val="00B732B6"/>
    <w:rsid w:val="00B75079"/>
    <w:rsid w:val="00B77F24"/>
    <w:rsid w:val="00B80346"/>
    <w:rsid w:val="00B81B00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57D9"/>
    <w:rsid w:val="00B9687B"/>
    <w:rsid w:val="00BA2895"/>
    <w:rsid w:val="00BA2D3D"/>
    <w:rsid w:val="00BA339F"/>
    <w:rsid w:val="00BA5FB6"/>
    <w:rsid w:val="00BA6B05"/>
    <w:rsid w:val="00BA76BA"/>
    <w:rsid w:val="00BB00A1"/>
    <w:rsid w:val="00BB1052"/>
    <w:rsid w:val="00BB1373"/>
    <w:rsid w:val="00BB281F"/>
    <w:rsid w:val="00BB3B42"/>
    <w:rsid w:val="00BB6CE3"/>
    <w:rsid w:val="00BB7910"/>
    <w:rsid w:val="00BC1C60"/>
    <w:rsid w:val="00BC247D"/>
    <w:rsid w:val="00BC2978"/>
    <w:rsid w:val="00BC315A"/>
    <w:rsid w:val="00BC4392"/>
    <w:rsid w:val="00BC463C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53F4"/>
    <w:rsid w:val="00BD6287"/>
    <w:rsid w:val="00BD6641"/>
    <w:rsid w:val="00BE171A"/>
    <w:rsid w:val="00BE20E3"/>
    <w:rsid w:val="00BE2161"/>
    <w:rsid w:val="00BE266F"/>
    <w:rsid w:val="00BE400C"/>
    <w:rsid w:val="00BE55E6"/>
    <w:rsid w:val="00BE5809"/>
    <w:rsid w:val="00BE6435"/>
    <w:rsid w:val="00BE6957"/>
    <w:rsid w:val="00BF2634"/>
    <w:rsid w:val="00BF27C3"/>
    <w:rsid w:val="00BF3E53"/>
    <w:rsid w:val="00BF4448"/>
    <w:rsid w:val="00BF5588"/>
    <w:rsid w:val="00C010CC"/>
    <w:rsid w:val="00C02E9A"/>
    <w:rsid w:val="00C03464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6EA3"/>
    <w:rsid w:val="00C17AE3"/>
    <w:rsid w:val="00C21674"/>
    <w:rsid w:val="00C22018"/>
    <w:rsid w:val="00C241FB"/>
    <w:rsid w:val="00C24293"/>
    <w:rsid w:val="00C245A4"/>
    <w:rsid w:val="00C25930"/>
    <w:rsid w:val="00C30103"/>
    <w:rsid w:val="00C329C9"/>
    <w:rsid w:val="00C32EAF"/>
    <w:rsid w:val="00C340ED"/>
    <w:rsid w:val="00C34B84"/>
    <w:rsid w:val="00C34D99"/>
    <w:rsid w:val="00C3561F"/>
    <w:rsid w:val="00C36375"/>
    <w:rsid w:val="00C363E0"/>
    <w:rsid w:val="00C376D3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135"/>
    <w:rsid w:val="00C52302"/>
    <w:rsid w:val="00C5246D"/>
    <w:rsid w:val="00C53AC4"/>
    <w:rsid w:val="00C53CF8"/>
    <w:rsid w:val="00C54363"/>
    <w:rsid w:val="00C55D65"/>
    <w:rsid w:val="00C55FEC"/>
    <w:rsid w:val="00C560F7"/>
    <w:rsid w:val="00C56FA2"/>
    <w:rsid w:val="00C63860"/>
    <w:rsid w:val="00C647E5"/>
    <w:rsid w:val="00C666C1"/>
    <w:rsid w:val="00C66F5A"/>
    <w:rsid w:val="00C7044A"/>
    <w:rsid w:val="00C70792"/>
    <w:rsid w:val="00C7112E"/>
    <w:rsid w:val="00C715FD"/>
    <w:rsid w:val="00C71668"/>
    <w:rsid w:val="00C7182C"/>
    <w:rsid w:val="00C72C74"/>
    <w:rsid w:val="00C7513D"/>
    <w:rsid w:val="00C760B1"/>
    <w:rsid w:val="00C76510"/>
    <w:rsid w:val="00C766ED"/>
    <w:rsid w:val="00C7682F"/>
    <w:rsid w:val="00C77675"/>
    <w:rsid w:val="00C778A6"/>
    <w:rsid w:val="00C77E9B"/>
    <w:rsid w:val="00C8000C"/>
    <w:rsid w:val="00C8045C"/>
    <w:rsid w:val="00C82100"/>
    <w:rsid w:val="00C82C42"/>
    <w:rsid w:val="00C85DB3"/>
    <w:rsid w:val="00C867B7"/>
    <w:rsid w:val="00C8770D"/>
    <w:rsid w:val="00C87AD6"/>
    <w:rsid w:val="00C91446"/>
    <w:rsid w:val="00C9149C"/>
    <w:rsid w:val="00C94890"/>
    <w:rsid w:val="00C95114"/>
    <w:rsid w:val="00C9516C"/>
    <w:rsid w:val="00CA0117"/>
    <w:rsid w:val="00CA110E"/>
    <w:rsid w:val="00CA387D"/>
    <w:rsid w:val="00CA6097"/>
    <w:rsid w:val="00CB1A06"/>
    <w:rsid w:val="00CB1F57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70E2"/>
    <w:rsid w:val="00CC748A"/>
    <w:rsid w:val="00CD0AB9"/>
    <w:rsid w:val="00CD25C6"/>
    <w:rsid w:val="00CD26AE"/>
    <w:rsid w:val="00CD2E45"/>
    <w:rsid w:val="00CD362A"/>
    <w:rsid w:val="00CD4031"/>
    <w:rsid w:val="00CD40C5"/>
    <w:rsid w:val="00CD426A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200A"/>
    <w:rsid w:val="00CE2A8F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49E6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6EF5"/>
    <w:rsid w:val="00D17440"/>
    <w:rsid w:val="00D222E3"/>
    <w:rsid w:val="00D240F9"/>
    <w:rsid w:val="00D244B8"/>
    <w:rsid w:val="00D24601"/>
    <w:rsid w:val="00D275AF"/>
    <w:rsid w:val="00D3245C"/>
    <w:rsid w:val="00D324D1"/>
    <w:rsid w:val="00D32B2C"/>
    <w:rsid w:val="00D32C50"/>
    <w:rsid w:val="00D3346D"/>
    <w:rsid w:val="00D3411B"/>
    <w:rsid w:val="00D343D7"/>
    <w:rsid w:val="00D3568E"/>
    <w:rsid w:val="00D36570"/>
    <w:rsid w:val="00D3723C"/>
    <w:rsid w:val="00D37B6F"/>
    <w:rsid w:val="00D4049A"/>
    <w:rsid w:val="00D404EE"/>
    <w:rsid w:val="00D40B0D"/>
    <w:rsid w:val="00D4103C"/>
    <w:rsid w:val="00D41116"/>
    <w:rsid w:val="00D41761"/>
    <w:rsid w:val="00D42A26"/>
    <w:rsid w:val="00D42E3A"/>
    <w:rsid w:val="00D43C9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20C8"/>
    <w:rsid w:val="00D62FC2"/>
    <w:rsid w:val="00D63148"/>
    <w:rsid w:val="00D63D88"/>
    <w:rsid w:val="00D648F6"/>
    <w:rsid w:val="00D7038C"/>
    <w:rsid w:val="00D70C79"/>
    <w:rsid w:val="00D714A3"/>
    <w:rsid w:val="00D723A0"/>
    <w:rsid w:val="00D72F5D"/>
    <w:rsid w:val="00D74467"/>
    <w:rsid w:val="00D7604F"/>
    <w:rsid w:val="00D774A4"/>
    <w:rsid w:val="00D80703"/>
    <w:rsid w:val="00D8247D"/>
    <w:rsid w:val="00D84B21"/>
    <w:rsid w:val="00D84EDD"/>
    <w:rsid w:val="00D851E5"/>
    <w:rsid w:val="00D86441"/>
    <w:rsid w:val="00D867B8"/>
    <w:rsid w:val="00D87B16"/>
    <w:rsid w:val="00D9065F"/>
    <w:rsid w:val="00D90805"/>
    <w:rsid w:val="00D90F4E"/>
    <w:rsid w:val="00D913E0"/>
    <w:rsid w:val="00D92976"/>
    <w:rsid w:val="00D92FC1"/>
    <w:rsid w:val="00D93C8F"/>
    <w:rsid w:val="00D9527D"/>
    <w:rsid w:val="00D957C4"/>
    <w:rsid w:val="00D95DB4"/>
    <w:rsid w:val="00D96D55"/>
    <w:rsid w:val="00D97F63"/>
    <w:rsid w:val="00DA0328"/>
    <w:rsid w:val="00DA0698"/>
    <w:rsid w:val="00DA1E26"/>
    <w:rsid w:val="00DA2210"/>
    <w:rsid w:val="00DA3BEB"/>
    <w:rsid w:val="00DA51D2"/>
    <w:rsid w:val="00DB046D"/>
    <w:rsid w:val="00DB07D5"/>
    <w:rsid w:val="00DB3490"/>
    <w:rsid w:val="00DB3AF9"/>
    <w:rsid w:val="00DB4C85"/>
    <w:rsid w:val="00DB6B71"/>
    <w:rsid w:val="00DB6D9E"/>
    <w:rsid w:val="00DB70B7"/>
    <w:rsid w:val="00DC0D10"/>
    <w:rsid w:val="00DC1B33"/>
    <w:rsid w:val="00DC5683"/>
    <w:rsid w:val="00DC6C04"/>
    <w:rsid w:val="00DD044D"/>
    <w:rsid w:val="00DD07B9"/>
    <w:rsid w:val="00DD0861"/>
    <w:rsid w:val="00DD0D86"/>
    <w:rsid w:val="00DD22AD"/>
    <w:rsid w:val="00DD4860"/>
    <w:rsid w:val="00DD5160"/>
    <w:rsid w:val="00DD653F"/>
    <w:rsid w:val="00DD664B"/>
    <w:rsid w:val="00DD6AF6"/>
    <w:rsid w:val="00DD7928"/>
    <w:rsid w:val="00DD7C7F"/>
    <w:rsid w:val="00DD7CC5"/>
    <w:rsid w:val="00DE2FC8"/>
    <w:rsid w:val="00DE6019"/>
    <w:rsid w:val="00DF023A"/>
    <w:rsid w:val="00DF0896"/>
    <w:rsid w:val="00DF177B"/>
    <w:rsid w:val="00DF1B64"/>
    <w:rsid w:val="00DF2C77"/>
    <w:rsid w:val="00DF385C"/>
    <w:rsid w:val="00DF3AD3"/>
    <w:rsid w:val="00DF590E"/>
    <w:rsid w:val="00E00106"/>
    <w:rsid w:val="00E00227"/>
    <w:rsid w:val="00E00F85"/>
    <w:rsid w:val="00E01557"/>
    <w:rsid w:val="00E02251"/>
    <w:rsid w:val="00E02929"/>
    <w:rsid w:val="00E04CE3"/>
    <w:rsid w:val="00E06D86"/>
    <w:rsid w:val="00E10242"/>
    <w:rsid w:val="00E11B6A"/>
    <w:rsid w:val="00E11D47"/>
    <w:rsid w:val="00E1434E"/>
    <w:rsid w:val="00E14482"/>
    <w:rsid w:val="00E156AC"/>
    <w:rsid w:val="00E2148C"/>
    <w:rsid w:val="00E22F73"/>
    <w:rsid w:val="00E245FE"/>
    <w:rsid w:val="00E252BC"/>
    <w:rsid w:val="00E303A7"/>
    <w:rsid w:val="00E30531"/>
    <w:rsid w:val="00E30C0C"/>
    <w:rsid w:val="00E32E1A"/>
    <w:rsid w:val="00E34E09"/>
    <w:rsid w:val="00E367EF"/>
    <w:rsid w:val="00E37D45"/>
    <w:rsid w:val="00E410DA"/>
    <w:rsid w:val="00E41911"/>
    <w:rsid w:val="00E42DC7"/>
    <w:rsid w:val="00E43ADA"/>
    <w:rsid w:val="00E43BE6"/>
    <w:rsid w:val="00E460CD"/>
    <w:rsid w:val="00E50583"/>
    <w:rsid w:val="00E511E1"/>
    <w:rsid w:val="00E52BAE"/>
    <w:rsid w:val="00E52CEE"/>
    <w:rsid w:val="00E53A4A"/>
    <w:rsid w:val="00E53AFE"/>
    <w:rsid w:val="00E57CD5"/>
    <w:rsid w:val="00E618C6"/>
    <w:rsid w:val="00E61D0F"/>
    <w:rsid w:val="00E628B7"/>
    <w:rsid w:val="00E64684"/>
    <w:rsid w:val="00E6543B"/>
    <w:rsid w:val="00E66F12"/>
    <w:rsid w:val="00E6762B"/>
    <w:rsid w:val="00E67BB8"/>
    <w:rsid w:val="00E71151"/>
    <w:rsid w:val="00E71937"/>
    <w:rsid w:val="00E74193"/>
    <w:rsid w:val="00E742F2"/>
    <w:rsid w:val="00E76F87"/>
    <w:rsid w:val="00E802E0"/>
    <w:rsid w:val="00E80A79"/>
    <w:rsid w:val="00E819E2"/>
    <w:rsid w:val="00E84FEA"/>
    <w:rsid w:val="00E8685F"/>
    <w:rsid w:val="00E91610"/>
    <w:rsid w:val="00E9221F"/>
    <w:rsid w:val="00E9338C"/>
    <w:rsid w:val="00E941F1"/>
    <w:rsid w:val="00E949F7"/>
    <w:rsid w:val="00E94ED9"/>
    <w:rsid w:val="00E9604A"/>
    <w:rsid w:val="00E96EC0"/>
    <w:rsid w:val="00E97063"/>
    <w:rsid w:val="00E975CB"/>
    <w:rsid w:val="00EA1F90"/>
    <w:rsid w:val="00EA4C5E"/>
    <w:rsid w:val="00EA58B4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2EC1"/>
    <w:rsid w:val="00EC3F08"/>
    <w:rsid w:val="00EC5105"/>
    <w:rsid w:val="00EC5E9D"/>
    <w:rsid w:val="00EC66C6"/>
    <w:rsid w:val="00ED16E9"/>
    <w:rsid w:val="00ED2070"/>
    <w:rsid w:val="00ED5935"/>
    <w:rsid w:val="00ED59A3"/>
    <w:rsid w:val="00EE1A15"/>
    <w:rsid w:val="00EE4C3B"/>
    <w:rsid w:val="00EF0450"/>
    <w:rsid w:val="00EF22FC"/>
    <w:rsid w:val="00EF25AF"/>
    <w:rsid w:val="00EF3026"/>
    <w:rsid w:val="00EF38A5"/>
    <w:rsid w:val="00EF3B0F"/>
    <w:rsid w:val="00EF5F08"/>
    <w:rsid w:val="00EF6443"/>
    <w:rsid w:val="00EF73FD"/>
    <w:rsid w:val="00F007FA"/>
    <w:rsid w:val="00F00A37"/>
    <w:rsid w:val="00F0195C"/>
    <w:rsid w:val="00F01B0F"/>
    <w:rsid w:val="00F022AD"/>
    <w:rsid w:val="00F04796"/>
    <w:rsid w:val="00F049C7"/>
    <w:rsid w:val="00F0654D"/>
    <w:rsid w:val="00F06870"/>
    <w:rsid w:val="00F1026E"/>
    <w:rsid w:val="00F11139"/>
    <w:rsid w:val="00F11783"/>
    <w:rsid w:val="00F11B1C"/>
    <w:rsid w:val="00F123FA"/>
    <w:rsid w:val="00F1406E"/>
    <w:rsid w:val="00F14B41"/>
    <w:rsid w:val="00F17488"/>
    <w:rsid w:val="00F205D0"/>
    <w:rsid w:val="00F217A5"/>
    <w:rsid w:val="00F248DA"/>
    <w:rsid w:val="00F32D4C"/>
    <w:rsid w:val="00F33F51"/>
    <w:rsid w:val="00F33F5D"/>
    <w:rsid w:val="00F34E06"/>
    <w:rsid w:val="00F35C1D"/>
    <w:rsid w:val="00F37490"/>
    <w:rsid w:val="00F427F3"/>
    <w:rsid w:val="00F42F74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577D0"/>
    <w:rsid w:val="00F63A49"/>
    <w:rsid w:val="00F643BD"/>
    <w:rsid w:val="00F644DE"/>
    <w:rsid w:val="00F6472B"/>
    <w:rsid w:val="00F64BA8"/>
    <w:rsid w:val="00F659F3"/>
    <w:rsid w:val="00F65F43"/>
    <w:rsid w:val="00F66C65"/>
    <w:rsid w:val="00F678D7"/>
    <w:rsid w:val="00F70114"/>
    <w:rsid w:val="00F71E23"/>
    <w:rsid w:val="00F73050"/>
    <w:rsid w:val="00F75FB7"/>
    <w:rsid w:val="00F77E3D"/>
    <w:rsid w:val="00F800D1"/>
    <w:rsid w:val="00F80984"/>
    <w:rsid w:val="00F81933"/>
    <w:rsid w:val="00F82486"/>
    <w:rsid w:val="00F8307D"/>
    <w:rsid w:val="00F84C60"/>
    <w:rsid w:val="00F84DA6"/>
    <w:rsid w:val="00F84E91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825"/>
    <w:rsid w:val="00FB4461"/>
    <w:rsid w:val="00FB4D49"/>
    <w:rsid w:val="00FB5A24"/>
    <w:rsid w:val="00FB5AFF"/>
    <w:rsid w:val="00FB70A7"/>
    <w:rsid w:val="00FB73B1"/>
    <w:rsid w:val="00FC243E"/>
    <w:rsid w:val="00FC33D9"/>
    <w:rsid w:val="00FC421F"/>
    <w:rsid w:val="00FC45E9"/>
    <w:rsid w:val="00FC5E41"/>
    <w:rsid w:val="00FC6429"/>
    <w:rsid w:val="00FC67E5"/>
    <w:rsid w:val="00FD0DA9"/>
    <w:rsid w:val="00FD17A2"/>
    <w:rsid w:val="00FD3EA5"/>
    <w:rsid w:val="00FD4278"/>
    <w:rsid w:val="00FD509B"/>
    <w:rsid w:val="00FD583B"/>
    <w:rsid w:val="00FD65A3"/>
    <w:rsid w:val="00FD6AFF"/>
    <w:rsid w:val="00FD6E5E"/>
    <w:rsid w:val="00FD6FC8"/>
    <w:rsid w:val="00FE188F"/>
    <w:rsid w:val="00FE2F64"/>
    <w:rsid w:val="00FE4867"/>
    <w:rsid w:val="00FE4B20"/>
    <w:rsid w:val="00FE57B3"/>
    <w:rsid w:val="00FE73E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9077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sp.cz/sqw/hp.sqw?k=3506&amp;ido=1123&amp;td=22&amp;cu=3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D13BB-EC59-4FCE-BAA1-2512E31CE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8</Pages>
  <Words>4246</Words>
  <Characters>25058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5</cp:revision>
  <cp:lastPrinted>2016-05-31T09:31:00Z</cp:lastPrinted>
  <dcterms:created xsi:type="dcterms:W3CDTF">2016-06-30T09:02:00Z</dcterms:created>
  <dcterms:modified xsi:type="dcterms:W3CDTF">2016-07-14T12:43:00Z</dcterms:modified>
</cp:coreProperties>
</file>