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164B23">
        <w:t>2</w:t>
      </w:r>
      <w:r w:rsidR="00DD2A0C">
        <w:t>7</w:t>
      </w:r>
      <w:r w:rsidR="002D0DA7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4F041D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7790A">
        <w:t>2</w:t>
      </w:r>
      <w:r w:rsidR="00B76116">
        <w:t>9</w:t>
      </w:r>
      <w:r>
        <w:t xml:space="preserve">. </w:t>
      </w:r>
      <w:r w:rsidR="004F041D">
        <w:t>červ</w:t>
      </w:r>
      <w:r w:rsidR="00137703">
        <w:t>na</w:t>
      </w:r>
      <w:r>
        <w:t xml:space="preserve"> 201</w:t>
      </w:r>
      <w:r w:rsidR="00920D8B">
        <w:t>6</w:t>
      </w:r>
    </w:p>
    <w:p w:rsidR="00DC29E4" w:rsidRPr="0040097E" w:rsidRDefault="00137703" w:rsidP="00D76FB3">
      <w:pPr>
        <w:pStyle w:val="PS-pedmtusnesen"/>
        <w:rPr>
          <w:szCs w:val="24"/>
        </w:rPr>
      </w:pPr>
      <w:r>
        <w:t>k</w:t>
      </w:r>
      <w:r w:rsidR="00414877">
        <w:t xml:space="preserve"> vládnímu </w:t>
      </w:r>
      <w:r>
        <w:t>návrhu</w:t>
      </w:r>
      <w:r w:rsidR="005412EF">
        <w:t xml:space="preserve"> </w:t>
      </w:r>
      <w:r w:rsidR="0040097E" w:rsidRPr="0020597D">
        <w:t>zákona, kterým se mění zákon č. 100/2001 Sb., o posuzování vlivů na životní prostředí a o změně některých souvisejících zákonů (zákon o </w:t>
      </w:r>
      <w:r w:rsidR="0040097E" w:rsidRPr="0040097E">
        <w:rPr>
          <w:szCs w:val="24"/>
        </w:rPr>
        <w:t>posuzování vlivů na životní prostředí), ve znění pozdějších předpisů /sněmovní tisk 843/ - prvé čtení podle § 90 odst. 2</w:t>
      </w:r>
    </w:p>
    <w:p w:rsidR="00DC29E4" w:rsidRDefault="006F3501" w:rsidP="00A46CDA">
      <w:pPr>
        <w:pStyle w:val="PS-uvodnodstavec"/>
      </w:pPr>
      <w:r>
        <w:t>Poslanecká sněmovna</w:t>
      </w:r>
    </w:p>
    <w:p w:rsidR="002D0DA7" w:rsidRPr="00AC343E" w:rsidRDefault="002D0DA7" w:rsidP="002D0DA7">
      <w:pPr>
        <w:pStyle w:val="PS-slovanseznam"/>
        <w:tabs>
          <w:tab w:val="clear" w:pos="0"/>
          <w:tab w:val="left" w:pos="1134"/>
        </w:tabs>
        <w:ind w:left="0" w:firstLine="567"/>
      </w:pPr>
      <w:r>
        <w:rPr>
          <w:rStyle w:val="proloenChar"/>
        </w:rPr>
        <w:t>souhlasí</w:t>
      </w:r>
      <w:r w:rsidR="0040097E">
        <w:rPr>
          <w:rStyle w:val="proloenChar"/>
          <w:b w:val="0"/>
        </w:rPr>
        <w:t xml:space="preserve"> s pokračováním jednání o sněmovním tisku </w:t>
      </w:r>
      <w:r w:rsidR="004048D0">
        <w:rPr>
          <w:rStyle w:val="proloenChar"/>
          <w:b w:val="0"/>
        </w:rPr>
        <w:t>843 tak, aby s ním mohl být vysloven souhlas již v prvém čtení;</w:t>
      </w:r>
    </w:p>
    <w:p w:rsidR="002D0DA7" w:rsidRPr="00AC343E" w:rsidRDefault="004048D0" w:rsidP="002D0DA7">
      <w:pPr>
        <w:pStyle w:val="PS-slovanseznam"/>
        <w:tabs>
          <w:tab w:val="clear" w:pos="0"/>
          <w:tab w:val="left" w:pos="1134"/>
        </w:tabs>
        <w:ind w:left="0" w:firstLine="567"/>
        <w:rPr>
          <w:rStyle w:val="proloenChar"/>
        </w:rPr>
      </w:pPr>
      <w:r>
        <w:rPr>
          <w:rStyle w:val="proloenChar"/>
        </w:rPr>
        <w:t>vyslovuje souhlas</w:t>
      </w:r>
      <w:r>
        <w:rPr>
          <w:rStyle w:val="proloenChar"/>
          <w:b w:val="0"/>
        </w:rPr>
        <w:t xml:space="preserve"> s vládním návrhem </w:t>
      </w:r>
      <w:r w:rsidRPr="0020597D">
        <w:t>zákona, kterým se mění zákon č. 100/2001 Sb., o posuzování vlivů na životní prostředí a o změně některých souvisejících zákonů (zákon o </w:t>
      </w:r>
      <w:r w:rsidRPr="0040097E">
        <w:rPr>
          <w:szCs w:val="24"/>
        </w:rPr>
        <w:t>posuzování vlivů na životní prostředí), ve znění pozdějších předpisů</w:t>
      </w:r>
      <w:r>
        <w:rPr>
          <w:szCs w:val="24"/>
        </w:rPr>
        <w:t>, podle</w:t>
      </w:r>
      <w:r w:rsidRPr="0040097E">
        <w:rPr>
          <w:szCs w:val="24"/>
        </w:rPr>
        <w:t xml:space="preserve"> sněmovní</w:t>
      </w:r>
      <w:r>
        <w:rPr>
          <w:szCs w:val="24"/>
        </w:rPr>
        <w:t>ho</w:t>
      </w:r>
      <w:r w:rsidRPr="0040097E">
        <w:rPr>
          <w:szCs w:val="24"/>
        </w:rPr>
        <w:t xml:space="preserve"> tisk</w:t>
      </w:r>
      <w:r>
        <w:rPr>
          <w:szCs w:val="24"/>
        </w:rPr>
        <w:t>u</w:t>
      </w:r>
      <w:r w:rsidRPr="0040097E">
        <w:rPr>
          <w:szCs w:val="24"/>
        </w:rPr>
        <w:t> 843</w:t>
      </w:r>
      <w:r>
        <w:rPr>
          <w:szCs w:val="24"/>
        </w:rPr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9503A6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503A6" w:rsidP="00A66149">
      <w:pPr>
        <w:pStyle w:val="PS-jmeno2"/>
      </w:pPr>
      <w:r>
        <w:t xml:space="preserve">Jiří Mihola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0CDA"/>
    <w:rsid w:val="00007B86"/>
    <w:rsid w:val="000350B0"/>
    <w:rsid w:val="000466C4"/>
    <w:rsid w:val="000476E4"/>
    <w:rsid w:val="00055DB6"/>
    <w:rsid w:val="00086A3E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B149B"/>
    <w:rsid w:val="001B45F3"/>
    <w:rsid w:val="001E6FAA"/>
    <w:rsid w:val="00230024"/>
    <w:rsid w:val="00254049"/>
    <w:rsid w:val="00272E1B"/>
    <w:rsid w:val="002812C0"/>
    <w:rsid w:val="002A2F32"/>
    <w:rsid w:val="002B0FB6"/>
    <w:rsid w:val="002B3FB9"/>
    <w:rsid w:val="002B60B3"/>
    <w:rsid w:val="002C629E"/>
    <w:rsid w:val="002C6BED"/>
    <w:rsid w:val="002D0DA7"/>
    <w:rsid w:val="00356011"/>
    <w:rsid w:val="00377253"/>
    <w:rsid w:val="003C553D"/>
    <w:rsid w:val="003D2033"/>
    <w:rsid w:val="0040097E"/>
    <w:rsid w:val="004048D0"/>
    <w:rsid w:val="00404D31"/>
    <w:rsid w:val="00414877"/>
    <w:rsid w:val="00453987"/>
    <w:rsid w:val="004F041D"/>
    <w:rsid w:val="004F0A19"/>
    <w:rsid w:val="004F17A0"/>
    <w:rsid w:val="00511789"/>
    <w:rsid w:val="005227BF"/>
    <w:rsid w:val="00535D07"/>
    <w:rsid w:val="005412EF"/>
    <w:rsid w:val="00547E30"/>
    <w:rsid w:val="00566A4C"/>
    <w:rsid w:val="005C30D7"/>
    <w:rsid w:val="005E094C"/>
    <w:rsid w:val="005F5940"/>
    <w:rsid w:val="005F6CAE"/>
    <w:rsid w:val="00620764"/>
    <w:rsid w:val="00673945"/>
    <w:rsid w:val="006E3ADC"/>
    <w:rsid w:val="006F3501"/>
    <w:rsid w:val="006F6B37"/>
    <w:rsid w:val="007968DC"/>
    <w:rsid w:val="007C62DA"/>
    <w:rsid w:val="007D0F95"/>
    <w:rsid w:val="007D5EE1"/>
    <w:rsid w:val="007E1D0B"/>
    <w:rsid w:val="00812496"/>
    <w:rsid w:val="00830BFE"/>
    <w:rsid w:val="00891E1A"/>
    <w:rsid w:val="00893C29"/>
    <w:rsid w:val="008B5439"/>
    <w:rsid w:val="008C35CF"/>
    <w:rsid w:val="00903269"/>
    <w:rsid w:val="00920D8B"/>
    <w:rsid w:val="009503A6"/>
    <w:rsid w:val="009D1537"/>
    <w:rsid w:val="00A05A68"/>
    <w:rsid w:val="00A46CDA"/>
    <w:rsid w:val="00A66149"/>
    <w:rsid w:val="00A73081"/>
    <w:rsid w:val="00AA0D27"/>
    <w:rsid w:val="00B13892"/>
    <w:rsid w:val="00B53E8D"/>
    <w:rsid w:val="00B70D43"/>
    <w:rsid w:val="00B715B6"/>
    <w:rsid w:val="00B76116"/>
    <w:rsid w:val="00B86F8E"/>
    <w:rsid w:val="00B94F22"/>
    <w:rsid w:val="00BC09E3"/>
    <w:rsid w:val="00BD085B"/>
    <w:rsid w:val="00BE3E52"/>
    <w:rsid w:val="00C56014"/>
    <w:rsid w:val="00C75121"/>
    <w:rsid w:val="00D76FB3"/>
    <w:rsid w:val="00D7790A"/>
    <w:rsid w:val="00D852EB"/>
    <w:rsid w:val="00DC29E4"/>
    <w:rsid w:val="00DD2A0C"/>
    <w:rsid w:val="00DE6A34"/>
    <w:rsid w:val="00E3761D"/>
    <w:rsid w:val="00E57FE4"/>
    <w:rsid w:val="00E740B5"/>
    <w:rsid w:val="00E87E46"/>
    <w:rsid w:val="00E9039F"/>
    <w:rsid w:val="00E97A8C"/>
    <w:rsid w:val="00EA45AA"/>
    <w:rsid w:val="00ED15A8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2016-06-30T07:23:00Z</cp:lastPrinted>
  <dcterms:created xsi:type="dcterms:W3CDTF">2016-06-30T07:11:00Z</dcterms:created>
  <dcterms:modified xsi:type="dcterms:W3CDTF">2016-07-12T12:56:00Z</dcterms:modified>
</cp:coreProperties>
</file>