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13CF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4B13CF">
        <w:t xml:space="preserve">                                                           </w:t>
      </w:r>
      <w:bookmarkStart w:id="0" w:name="_GoBack"/>
      <w:bookmarkEnd w:id="0"/>
      <w:r w:rsidR="00F71504">
        <w:tab/>
        <w:t xml:space="preserve">  </w:t>
      </w:r>
      <w:r w:rsidR="004B13CF">
        <w:t>PS160045009</w:t>
      </w:r>
    </w:p>
    <w:p w:rsidR="00C04E40" w:rsidRDefault="00F71504" w:rsidP="00415577">
      <w:pPr>
        <w:pStyle w:val="PS-hlavika1"/>
      </w:pPr>
      <w:r>
        <w:t xml:space="preserve">                                               </w:t>
      </w:r>
      <w:r w:rsidR="009A7129">
        <w:t xml:space="preserve">    </w:t>
      </w:r>
      <w:r w:rsidR="009F35D2">
        <w:t xml:space="preserve"> 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95603C">
        <w:rPr>
          <w:sz w:val="28"/>
          <w:szCs w:val="28"/>
        </w:rPr>
        <w:t>3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7</w:t>
      </w:r>
      <w:r w:rsidR="00FB01F2">
        <w:rPr>
          <w:sz w:val="28"/>
          <w:szCs w:val="28"/>
        </w:rPr>
        <w:t xml:space="preserve">. </w:t>
      </w:r>
      <w:r w:rsidR="0095603C">
        <w:rPr>
          <w:sz w:val="28"/>
          <w:szCs w:val="28"/>
        </w:rPr>
        <w:t>červ</w:t>
      </w:r>
      <w:r w:rsidR="007F0DBD">
        <w:rPr>
          <w:sz w:val="28"/>
          <w:szCs w:val="28"/>
        </w:rPr>
        <w:t>na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r w:rsidRPr="00FB5FFF">
        <w:rPr>
          <w:rFonts w:ascii="Times New Roman" w:hAnsi="Times New Roman"/>
          <w:sz w:val="24"/>
          <w:szCs w:val="24"/>
        </w:rPr>
        <w:t xml:space="preserve">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>Fischerová, Halíková,</w:t>
      </w:r>
      <w:r w:rsidR="002E5F70">
        <w:rPr>
          <w:rFonts w:ascii="Times New Roman" w:hAnsi="Times New Roman"/>
          <w:sz w:val="24"/>
          <w:szCs w:val="24"/>
        </w:rPr>
        <w:t xml:space="preserve">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="002E5F70">
        <w:rPr>
          <w:rFonts w:ascii="Times New Roman" w:hAnsi="Times New Roman"/>
          <w:sz w:val="24"/>
          <w:szCs w:val="24"/>
        </w:rPr>
        <w:t xml:space="preserve"> Kořenek, Koubek,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 xml:space="preserve">Okleštěk, </w:t>
      </w:r>
      <w:r w:rsidR="003847E4">
        <w:rPr>
          <w:rFonts w:ascii="Times New Roman" w:hAnsi="Times New Roman"/>
          <w:sz w:val="24"/>
          <w:szCs w:val="24"/>
        </w:rPr>
        <w:t xml:space="preserve">Petrů, </w:t>
      </w:r>
      <w:r w:rsidR="0064517E">
        <w:rPr>
          <w:rFonts w:ascii="Times New Roman" w:hAnsi="Times New Roman"/>
          <w:sz w:val="24"/>
          <w:szCs w:val="24"/>
        </w:rPr>
        <w:t>Pleticha,</w:t>
      </w:r>
      <w:r w:rsidR="002E5F70">
        <w:rPr>
          <w:rFonts w:ascii="Times New Roman" w:hAnsi="Times New Roman"/>
          <w:sz w:val="24"/>
          <w:szCs w:val="24"/>
        </w:rPr>
        <w:t xml:space="preserve"> Pražák, Sedláček,</w:t>
      </w:r>
      <w:r w:rsidR="0064517E">
        <w:rPr>
          <w:rFonts w:ascii="Times New Roman" w:hAnsi="Times New Roman"/>
          <w:sz w:val="24"/>
          <w:szCs w:val="24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95603C">
        <w:rPr>
          <w:rFonts w:ascii="Times New Roman" w:hAnsi="Times New Roman"/>
          <w:b/>
          <w:i/>
          <w:sz w:val="24"/>
          <w:szCs w:val="24"/>
          <w:u w:val="single"/>
        </w:rPr>
        <w:t xml:space="preserve">Úterý </w:t>
      </w:r>
      <w:r w:rsidR="007F0DBD">
        <w:rPr>
          <w:rFonts w:ascii="Times New Roman" w:hAnsi="Times New Roman"/>
          <w:b/>
          <w:i/>
          <w:sz w:val="24"/>
          <w:szCs w:val="24"/>
          <w:u w:val="single"/>
        </w:rPr>
        <w:t>7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7F0DBD">
        <w:rPr>
          <w:rFonts w:ascii="Times New Roman" w:hAnsi="Times New Roman"/>
          <w:b/>
          <w:i/>
          <w:sz w:val="24"/>
          <w:szCs w:val="24"/>
          <w:u w:val="single"/>
        </w:rPr>
        <w:t>dub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>na 2016:</w:t>
      </w:r>
    </w:p>
    <w:p w:rsidR="00EC4389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935FAD" w:rsidRPr="00935FAD">
        <w:rPr>
          <w:rFonts w:ascii="Times New Roman" w:hAnsi="Times New Roman"/>
          <w:sz w:val="24"/>
          <w:szCs w:val="24"/>
        </w:rPr>
        <w:t xml:space="preserve"> </w:t>
      </w:r>
      <w:r w:rsidR="00EC4389">
        <w:rPr>
          <w:rFonts w:ascii="Times New Roman" w:hAnsi="Times New Roman"/>
          <w:sz w:val="24"/>
          <w:szCs w:val="24"/>
        </w:rPr>
        <w:t xml:space="preserve">Uvítání hostů. </w:t>
      </w:r>
      <w:r w:rsidR="00935FAD">
        <w:rPr>
          <w:rFonts w:ascii="Times New Roman" w:hAnsi="Times New Roman"/>
          <w:sz w:val="24"/>
          <w:szCs w:val="24"/>
        </w:rPr>
        <w:t>Hlasování o programu</w:t>
      </w:r>
      <w:r w:rsidR="00EC4389">
        <w:rPr>
          <w:rFonts w:ascii="Times New Roman" w:hAnsi="Times New Roman"/>
          <w:sz w:val="24"/>
          <w:szCs w:val="24"/>
        </w:rPr>
        <w:t xml:space="preserve"> – doplnění bodu </w:t>
      </w:r>
      <w:r w:rsidR="00CF6E6B">
        <w:rPr>
          <w:rFonts w:ascii="Times New Roman" w:hAnsi="Times New Roman"/>
          <w:sz w:val="24"/>
          <w:szCs w:val="24"/>
        </w:rPr>
        <w:t xml:space="preserve">- </w:t>
      </w:r>
      <w:r w:rsidR="00EC4389">
        <w:rPr>
          <w:rFonts w:ascii="Times New Roman" w:hAnsi="Times New Roman"/>
          <w:sz w:val="24"/>
          <w:szCs w:val="24"/>
        </w:rPr>
        <w:t>různé.</w:t>
      </w:r>
    </w:p>
    <w:p w:rsidR="00057573" w:rsidRPr="00932C60" w:rsidRDefault="00CF6E6B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</w:t>
      </w:r>
      <w:r w:rsidR="00B25485">
        <w:rPr>
          <w:rFonts w:ascii="Times New Roman" w:hAnsi="Times New Roman"/>
          <w:sz w:val="24"/>
          <w:szCs w:val="24"/>
        </w:rPr>
        <w:t>lasování č. 1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AC7F3B" w:rsidRDefault="00B25485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D2228A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>
        <w:rPr>
          <w:rFonts w:ascii="Times New Roman" w:hAnsi="Times New Roman"/>
          <w:sz w:val="24"/>
          <w:szCs w:val="24"/>
        </w:rPr>
        <w:t>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3B33B7" w:rsidRDefault="003B33B7" w:rsidP="0035546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355466">
      <w:pPr>
        <w:tabs>
          <w:tab w:val="left" w:pos="9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14,00 hod.</w:t>
      </w:r>
    </w:p>
    <w:p w:rsidR="00355466" w:rsidRPr="00355466" w:rsidRDefault="00355466" w:rsidP="00355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b/>
          <w:sz w:val="24"/>
          <w:szCs w:val="24"/>
        </w:rPr>
        <w:t xml:space="preserve">Vládní návrh zákona o službách vytvářejících důvěru pro elektronické transakce, sněmovní tisk 763. </w:t>
      </w:r>
      <w:r w:rsidRPr="00355466">
        <w:rPr>
          <w:rFonts w:ascii="Times New Roman" w:hAnsi="Times New Roman"/>
          <w:sz w:val="24"/>
          <w:szCs w:val="24"/>
        </w:rPr>
        <w:t>Jednání garančního výboru.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Předkladatel:</w:t>
      </w:r>
      <w:r w:rsidRPr="00355466">
        <w:rPr>
          <w:rFonts w:ascii="Times New Roman" w:hAnsi="Times New Roman"/>
          <w:sz w:val="24"/>
          <w:szCs w:val="24"/>
        </w:rPr>
        <w:tab/>
        <w:t>Ministerstvo vnitra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Zpravodaj:</w:t>
      </w:r>
      <w:r w:rsidRPr="00355466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35546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b/>
          <w:sz w:val="24"/>
          <w:szCs w:val="24"/>
        </w:rPr>
        <w:t>Vládní návrh zákona, kterým se mění některé zákony v </w:t>
      </w:r>
      <w:r w:rsidR="002E5F70">
        <w:rPr>
          <w:rFonts w:ascii="Times New Roman" w:hAnsi="Times New Roman"/>
          <w:b/>
          <w:sz w:val="24"/>
          <w:szCs w:val="24"/>
        </w:rPr>
        <w:t>souvislosti s přijetím zákona o </w:t>
      </w:r>
      <w:r w:rsidRPr="00355466">
        <w:rPr>
          <w:rFonts w:ascii="Times New Roman" w:hAnsi="Times New Roman"/>
          <w:b/>
          <w:sz w:val="24"/>
          <w:szCs w:val="24"/>
        </w:rPr>
        <w:t>službách vytvářejících důvěru pro elektronické tran</w:t>
      </w:r>
      <w:r w:rsidR="002E5F70">
        <w:rPr>
          <w:rFonts w:ascii="Times New Roman" w:hAnsi="Times New Roman"/>
          <w:b/>
          <w:sz w:val="24"/>
          <w:szCs w:val="24"/>
        </w:rPr>
        <w:t>sakce, zákon č. 106/1999 Sb., o </w:t>
      </w:r>
      <w:r w:rsidRPr="00355466">
        <w:rPr>
          <w:rFonts w:ascii="Times New Roman" w:hAnsi="Times New Roman"/>
          <w:b/>
          <w:sz w:val="24"/>
          <w:szCs w:val="24"/>
        </w:rPr>
        <w:t xml:space="preserve">svobodném přístupu k informacím, ve znění pozdějších předpisů a zákon č. 121/2000 Sb., o právu autorském, o právech souvisejících s právem autorským a o změně některých zákonů (autorský zákon), ve znění pozdějších předpisů, sněmovní tisk 764. </w:t>
      </w:r>
      <w:r w:rsidRPr="00355466">
        <w:rPr>
          <w:rFonts w:ascii="Times New Roman" w:hAnsi="Times New Roman"/>
          <w:sz w:val="24"/>
          <w:szCs w:val="24"/>
        </w:rPr>
        <w:t>Jednání garančního výboru.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Předkladatel:</w:t>
      </w:r>
      <w:r w:rsidRPr="00355466">
        <w:rPr>
          <w:rFonts w:ascii="Times New Roman" w:hAnsi="Times New Roman"/>
          <w:sz w:val="24"/>
          <w:szCs w:val="24"/>
        </w:rPr>
        <w:tab/>
        <w:t>Ministerstvo vnitra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Zpravodaj:</w:t>
      </w:r>
      <w:r w:rsidRPr="00355466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5466" w:rsidRDefault="000001E0" w:rsidP="002E5F7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763 a 764. Doporučuji, abychom vedli obecnou rozpravu k oběma tiskům současně. Na minulém projednávání tohoto tisku jsme přijali doprovodné usnesení. Prosím pana náměstka o úvodní slovo.</w:t>
      </w:r>
    </w:p>
    <w:p w:rsidR="000001E0" w:rsidRDefault="000001E0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1E0" w:rsidRDefault="000001E0" w:rsidP="002C4B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Strouhal: </w:t>
      </w:r>
      <w:r w:rsidR="002C4BC1">
        <w:rPr>
          <w:rFonts w:ascii="Times New Roman" w:hAnsi="Times New Roman"/>
          <w:sz w:val="24"/>
          <w:szCs w:val="24"/>
        </w:rPr>
        <w:t>Úvodní slovo zaznělo již na minulém jednání. K informacím pro obce, jak postupovat po 1.</w:t>
      </w:r>
      <w:r w:rsidR="00CF6E6B">
        <w:rPr>
          <w:rFonts w:ascii="Times New Roman" w:hAnsi="Times New Roman"/>
          <w:sz w:val="24"/>
          <w:szCs w:val="24"/>
        </w:rPr>
        <w:t xml:space="preserve"> </w:t>
      </w:r>
      <w:r w:rsidR="002C4BC1">
        <w:rPr>
          <w:rFonts w:ascii="Times New Roman" w:hAnsi="Times New Roman"/>
          <w:sz w:val="24"/>
          <w:szCs w:val="24"/>
        </w:rPr>
        <w:t>7.</w:t>
      </w:r>
      <w:r w:rsidR="00CF6E6B">
        <w:rPr>
          <w:rFonts w:ascii="Times New Roman" w:hAnsi="Times New Roman"/>
          <w:sz w:val="24"/>
          <w:szCs w:val="24"/>
        </w:rPr>
        <w:t xml:space="preserve"> </w:t>
      </w:r>
      <w:r w:rsidR="002C4BC1">
        <w:rPr>
          <w:rFonts w:ascii="Times New Roman" w:hAnsi="Times New Roman"/>
          <w:sz w:val="24"/>
          <w:szCs w:val="24"/>
        </w:rPr>
        <w:t>2016 - p</w:t>
      </w:r>
      <w:r>
        <w:rPr>
          <w:rFonts w:ascii="Times New Roman" w:hAnsi="Times New Roman"/>
          <w:sz w:val="24"/>
          <w:szCs w:val="24"/>
        </w:rPr>
        <w:t xml:space="preserve">ředminulý týden byla p. nám. </w:t>
      </w:r>
      <w:proofErr w:type="spellStart"/>
      <w:r>
        <w:rPr>
          <w:rFonts w:ascii="Times New Roman" w:hAnsi="Times New Roman"/>
          <w:sz w:val="24"/>
          <w:szCs w:val="24"/>
        </w:rPr>
        <w:t>Vildumetzovou</w:t>
      </w:r>
      <w:proofErr w:type="spellEnd"/>
      <w:r>
        <w:rPr>
          <w:rFonts w:ascii="Times New Roman" w:hAnsi="Times New Roman"/>
          <w:sz w:val="24"/>
          <w:szCs w:val="24"/>
        </w:rPr>
        <w:t xml:space="preserve"> informace ro</w:t>
      </w:r>
      <w:r w:rsidR="002C4BC1">
        <w:rPr>
          <w:rFonts w:ascii="Times New Roman" w:hAnsi="Times New Roman"/>
          <w:sz w:val="24"/>
          <w:szCs w:val="24"/>
        </w:rPr>
        <w:t>zeslána na všechny municipality.</w:t>
      </w:r>
    </w:p>
    <w:p w:rsidR="000001E0" w:rsidRDefault="000001E0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1E0" w:rsidRDefault="000001E0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V podrobné rozpravě budu navrhovat proceduru a doprovodné usnesení.</w:t>
      </w:r>
    </w:p>
    <w:p w:rsidR="000001E0" w:rsidRDefault="000001E0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1E0" w:rsidRDefault="000001E0" w:rsidP="00867A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Na 21. června je připraven seminář k tomuto zákonu. Předpokládala</w:t>
      </w:r>
      <w:r w:rsidR="00867A1F">
        <w:rPr>
          <w:rFonts w:ascii="Times New Roman" w:hAnsi="Times New Roman"/>
          <w:sz w:val="24"/>
          <w:szCs w:val="24"/>
        </w:rPr>
        <w:t xml:space="preserve"> jsem, že </w:t>
      </w:r>
      <w:r>
        <w:rPr>
          <w:rFonts w:ascii="Times New Roman" w:hAnsi="Times New Roman"/>
          <w:sz w:val="24"/>
          <w:szCs w:val="24"/>
        </w:rPr>
        <w:t>seminář je ur</w:t>
      </w:r>
      <w:r w:rsidR="00CF6E6B">
        <w:rPr>
          <w:rFonts w:ascii="Times New Roman" w:hAnsi="Times New Roman"/>
          <w:sz w:val="24"/>
          <w:szCs w:val="24"/>
        </w:rPr>
        <w:t>čen k tomu, abychom si upřesnil</w:t>
      </w:r>
      <w:r w:rsidR="00C6272A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PN. Proč tedy výbor jedná před seminářem? </w:t>
      </w:r>
    </w:p>
    <w:p w:rsidR="000001E0" w:rsidRDefault="000001E0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1E0" w:rsidRDefault="000001E0" w:rsidP="00664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E5255F">
        <w:rPr>
          <w:rFonts w:ascii="Times New Roman" w:hAnsi="Times New Roman"/>
          <w:sz w:val="24"/>
          <w:szCs w:val="24"/>
        </w:rPr>
        <w:t>S</w:t>
      </w:r>
      <w:r w:rsidR="00BA017C">
        <w:rPr>
          <w:rFonts w:ascii="Times New Roman" w:hAnsi="Times New Roman"/>
          <w:sz w:val="24"/>
          <w:szCs w:val="24"/>
        </w:rPr>
        <w:t>eminář by se měl konat.</w:t>
      </w:r>
      <w:r w:rsidR="00DC7D71">
        <w:rPr>
          <w:rFonts w:ascii="Times New Roman" w:hAnsi="Times New Roman"/>
          <w:sz w:val="24"/>
          <w:szCs w:val="24"/>
        </w:rPr>
        <w:t xml:space="preserve"> K předloženému tisku nám chybí další zákonné předpisy, které budou na tento materiál navazovat.</w:t>
      </w:r>
      <w:r w:rsidR="00664B60">
        <w:rPr>
          <w:rFonts w:ascii="Times New Roman" w:hAnsi="Times New Roman"/>
          <w:sz w:val="24"/>
          <w:szCs w:val="24"/>
        </w:rPr>
        <w:t xml:space="preserve"> </w:t>
      </w:r>
      <w:r w:rsidR="00CF6E6B">
        <w:rPr>
          <w:rFonts w:ascii="Times New Roman" w:hAnsi="Times New Roman"/>
          <w:sz w:val="24"/>
          <w:szCs w:val="24"/>
        </w:rPr>
        <w:t>J</w:t>
      </w:r>
      <w:r w:rsidR="00664B60">
        <w:rPr>
          <w:rFonts w:ascii="Times New Roman" w:hAnsi="Times New Roman"/>
          <w:sz w:val="24"/>
          <w:szCs w:val="24"/>
        </w:rPr>
        <w:t xml:space="preserve">aké jsou další navazující kroky? </w:t>
      </w:r>
    </w:p>
    <w:p w:rsidR="00BA017C" w:rsidRDefault="00BA017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017C" w:rsidRDefault="00BA017C" w:rsidP="00664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664B60">
        <w:rPr>
          <w:rFonts w:ascii="Times New Roman" w:hAnsi="Times New Roman"/>
          <w:sz w:val="24"/>
          <w:szCs w:val="24"/>
        </w:rPr>
        <w:t xml:space="preserve">Nacházíme se ve fázi projednávání v garančním výboru. Seminář se měl konat před prvním čtení. </w:t>
      </w:r>
      <w:r>
        <w:rPr>
          <w:rFonts w:ascii="Times New Roman" w:hAnsi="Times New Roman"/>
          <w:sz w:val="24"/>
          <w:szCs w:val="24"/>
        </w:rPr>
        <w:t>Dnes máme projednávat</w:t>
      </w:r>
      <w:r w:rsidR="00664B60">
        <w:rPr>
          <w:rFonts w:ascii="Times New Roman" w:hAnsi="Times New Roman"/>
          <w:sz w:val="24"/>
          <w:szCs w:val="24"/>
        </w:rPr>
        <w:t xml:space="preserve"> pouze</w:t>
      </w:r>
      <w:r>
        <w:rPr>
          <w:rFonts w:ascii="Times New Roman" w:hAnsi="Times New Roman"/>
          <w:sz w:val="24"/>
          <w:szCs w:val="24"/>
        </w:rPr>
        <w:t xml:space="preserve"> proceduru hlasování.</w:t>
      </w:r>
    </w:p>
    <w:p w:rsidR="00BA017C" w:rsidRDefault="00BA017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017C" w:rsidRDefault="00BA017C" w:rsidP="00664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Jedná se o zákon, který </w:t>
      </w:r>
      <w:r w:rsidR="00664B60">
        <w:rPr>
          <w:rFonts w:ascii="Times New Roman" w:hAnsi="Times New Roman"/>
          <w:sz w:val="24"/>
          <w:szCs w:val="24"/>
        </w:rPr>
        <w:t>nemá s politikou nic společného. J</w:t>
      </w:r>
      <w:r>
        <w:rPr>
          <w:rFonts w:ascii="Times New Roman" w:hAnsi="Times New Roman"/>
          <w:sz w:val="24"/>
          <w:szCs w:val="24"/>
        </w:rPr>
        <w:t>edná se o zákon střechový. Budu navrhovat</w:t>
      </w:r>
      <w:r w:rsidR="00664B60">
        <w:rPr>
          <w:rFonts w:ascii="Times New Roman" w:hAnsi="Times New Roman"/>
          <w:sz w:val="24"/>
          <w:szCs w:val="24"/>
        </w:rPr>
        <w:t xml:space="preserve"> doprovodné</w:t>
      </w:r>
      <w:r>
        <w:rPr>
          <w:rFonts w:ascii="Times New Roman" w:hAnsi="Times New Roman"/>
          <w:sz w:val="24"/>
          <w:szCs w:val="24"/>
        </w:rPr>
        <w:t xml:space="preserve"> usnesení, aby ministerstvo předložilo zbytek</w:t>
      </w:r>
      <w:r w:rsidR="00664B60">
        <w:rPr>
          <w:rFonts w:ascii="Times New Roman" w:hAnsi="Times New Roman"/>
          <w:sz w:val="24"/>
          <w:szCs w:val="24"/>
        </w:rPr>
        <w:t xml:space="preserve"> návrhů</w:t>
      </w:r>
      <w:r>
        <w:rPr>
          <w:rFonts w:ascii="Times New Roman" w:hAnsi="Times New Roman"/>
          <w:sz w:val="24"/>
          <w:szCs w:val="24"/>
        </w:rPr>
        <w:t xml:space="preserve">, navrhneme i termín. Pracuje se na zákonu o elektronickém OP. </w:t>
      </w:r>
      <w:r w:rsidR="00D21E8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zájmu státu je tento zákon přijmout.</w:t>
      </w:r>
    </w:p>
    <w:p w:rsidR="00BA017C" w:rsidRDefault="00BA017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017C" w:rsidRDefault="00BA017C" w:rsidP="00664B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</w:t>
      </w:r>
      <w:r w:rsidR="001C37B2">
        <w:rPr>
          <w:rFonts w:ascii="Times New Roman" w:hAnsi="Times New Roman"/>
          <w:sz w:val="24"/>
          <w:szCs w:val="24"/>
        </w:rPr>
        <w:t xml:space="preserve"> Souhlasím s doprovodným usnesením. Kdo je na vině</w:t>
      </w:r>
      <w:r w:rsidR="00664B60">
        <w:rPr>
          <w:rFonts w:ascii="Times New Roman" w:hAnsi="Times New Roman"/>
          <w:sz w:val="24"/>
          <w:szCs w:val="24"/>
        </w:rPr>
        <w:t>, že je tady nyní chaos</w:t>
      </w:r>
      <w:r w:rsidR="001C37B2">
        <w:rPr>
          <w:rFonts w:ascii="Times New Roman" w:hAnsi="Times New Roman"/>
          <w:sz w:val="24"/>
          <w:szCs w:val="24"/>
        </w:rPr>
        <w:t>? Odhlasovala se zkrácená lhůta na 30 dní.</w:t>
      </w:r>
    </w:p>
    <w:p w:rsidR="004D376A" w:rsidRDefault="004D376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76A" w:rsidRDefault="004D376A" w:rsidP="000079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Byla to prosba z HV. Na semináři se budeme bavit o tom, co</w:t>
      </w:r>
      <w:r w:rsidR="00007956">
        <w:rPr>
          <w:rFonts w:ascii="Times New Roman" w:hAnsi="Times New Roman"/>
          <w:sz w:val="24"/>
          <w:szCs w:val="24"/>
        </w:rPr>
        <w:t xml:space="preserve"> dál. Uzavírám obecnou rozpravu a otevírám rozpravu podrobnou.</w:t>
      </w:r>
    </w:p>
    <w:p w:rsidR="004D376A" w:rsidRDefault="004D376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76A" w:rsidRDefault="004D376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Návrh procedury </w:t>
      </w:r>
      <w:r w:rsidR="00664B60">
        <w:rPr>
          <w:rFonts w:ascii="Times New Roman" w:hAnsi="Times New Roman"/>
          <w:sz w:val="24"/>
          <w:szCs w:val="24"/>
        </w:rPr>
        <w:t xml:space="preserve">k ST </w:t>
      </w:r>
      <w:r>
        <w:rPr>
          <w:rFonts w:ascii="Times New Roman" w:hAnsi="Times New Roman"/>
          <w:sz w:val="24"/>
          <w:szCs w:val="24"/>
        </w:rPr>
        <w:t>763.</w:t>
      </w:r>
    </w:p>
    <w:p w:rsidR="004D376A" w:rsidRDefault="004D376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376A" w:rsidRDefault="004D376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Kromě našeho výboru</w:t>
      </w:r>
      <w:r w:rsidR="00D21E8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žádné další PN nebyly předneseny.</w:t>
      </w:r>
    </w:p>
    <w:p w:rsidR="00007956" w:rsidRDefault="0000795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procedury, hlasování č. 2:</w:t>
      </w:r>
    </w:p>
    <w:p w:rsidR="00007956" w:rsidRPr="00AC7F3B" w:rsidRDefault="00007956" w:rsidP="00007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16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07956" w:rsidRDefault="0000795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r w:rsidR="00007956">
        <w:rPr>
          <w:rFonts w:ascii="Times New Roman" w:hAnsi="Times New Roman"/>
          <w:sz w:val="24"/>
          <w:szCs w:val="24"/>
        </w:rPr>
        <w:t xml:space="preserve">Dále navrhuji hlasovat o stanovisku k </w:t>
      </w:r>
      <w:r>
        <w:rPr>
          <w:rFonts w:ascii="Times New Roman" w:hAnsi="Times New Roman"/>
          <w:sz w:val="24"/>
          <w:szCs w:val="24"/>
        </w:rPr>
        <w:t xml:space="preserve">PN </w:t>
      </w:r>
      <w:r w:rsidR="00007956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 usnesení VS</w:t>
      </w:r>
      <w:r w:rsidR="00007956">
        <w:rPr>
          <w:rFonts w:ascii="Times New Roman" w:hAnsi="Times New Roman"/>
          <w:sz w:val="24"/>
          <w:szCs w:val="24"/>
        </w:rPr>
        <w:t>R – doporučující stanovisko</w:t>
      </w:r>
      <w:r>
        <w:rPr>
          <w:rFonts w:ascii="Times New Roman" w:hAnsi="Times New Roman"/>
          <w:sz w:val="24"/>
          <w:szCs w:val="24"/>
        </w:rPr>
        <w:t>.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doporučujícím stanovisku, hl</w:t>
      </w:r>
      <w:r w:rsidR="00007956">
        <w:rPr>
          <w:rFonts w:ascii="Times New Roman" w:hAnsi="Times New Roman"/>
          <w:sz w:val="24"/>
          <w:szCs w:val="24"/>
        </w:rPr>
        <w:t xml:space="preserve">asování </w:t>
      </w:r>
      <w:r>
        <w:rPr>
          <w:rFonts w:ascii="Times New Roman" w:hAnsi="Times New Roman"/>
          <w:sz w:val="24"/>
          <w:szCs w:val="24"/>
        </w:rPr>
        <w:t>č. 3</w:t>
      </w:r>
      <w:r w:rsidR="0000795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07956" w:rsidRPr="00AC7F3B" w:rsidRDefault="00007956" w:rsidP="00007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19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Návrh usnesení č. 210.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7956" w:rsidRDefault="00007956" w:rsidP="0000795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6F3D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>
        <w:rPr>
          <w:rFonts w:ascii="Times New Roman" w:hAnsi="Times New Roman"/>
          <w:sz w:val="24"/>
          <w:szCs w:val="24"/>
          <w:u w:val="single"/>
        </w:rPr>
        <w:t>210</w:t>
      </w:r>
      <w:r>
        <w:rPr>
          <w:rFonts w:ascii="Times New Roman" w:hAnsi="Times New Roman"/>
          <w:sz w:val="24"/>
          <w:szCs w:val="24"/>
        </w:rPr>
        <w:t>, hlasování č. 4: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07721">
        <w:rPr>
          <w:rFonts w:ascii="Times New Roman" w:hAnsi="Times New Roman"/>
          <w:sz w:val="24"/>
          <w:szCs w:val="24"/>
          <w:u w:val="single"/>
        </w:rPr>
        <w:t>Příloha č. 1</w:t>
      </w:r>
    </w:p>
    <w:p w:rsidR="00007956" w:rsidRPr="00AC7F3B" w:rsidRDefault="00007956" w:rsidP="0000795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15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07956" w:rsidRDefault="0000795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063BA4">
        <w:rPr>
          <w:rFonts w:ascii="Times New Roman" w:hAnsi="Times New Roman"/>
          <w:sz w:val="24"/>
          <w:szCs w:val="24"/>
        </w:rPr>
        <w:t>Prosím o návrh procedury k</w:t>
      </w:r>
      <w:r>
        <w:rPr>
          <w:rFonts w:ascii="Times New Roman" w:hAnsi="Times New Roman"/>
          <w:sz w:val="24"/>
          <w:szCs w:val="24"/>
        </w:rPr>
        <w:t> ST 764</w:t>
      </w:r>
      <w:r w:rsidR="00063BA4">
        <w:rPr>
          <w:rFonts w:ascii="Times New Roman" w:hAnsi="Times New Roman"/>
          <w:sz w:val="24"/>
          <w:szCs w:val="24"/>
        </w:rPr>
        <w:t>.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Návrh procedury.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návrhu procedury, hl</w:t>
      </w:r>
      <w:r w:rsidR="001B3D6B">
        <w:rPr>
          <w:rFonts w:ascii="Times New Roman" w:hAnsi="Times New Roman"/>
          <w:sz w:val="24"/>
          <w:szCs w:val="24"/>
        </w:rPr>
        <w:t>asování č.</w:t>
      </w:r>
      <w:r>
        <w:rPr>
          <w:rFonts w:ascii="Times New Roman" w:hAnsi="Times New Roman"/>
          <w:sz w:val="24"/>
          <w:szCs w:val="24"/>
        </w:rPr>
        <w:t xml:space="preserve"> 5</w:t>
      </w:r>
      <w:r w:rsidR="001B3D6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B3D6B" w:rsidRPr="00AC7F3B" w:rsidRDefault="001B3D6B" w:rsidP="001B3D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Hlasování o návrhu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</w:t>
      </w:r>
      <w:r w:rsidR="00D21E89">
        <w:rPr>
          <w:rFonts w:ascii="Times New Roman" w:hAnsi="Times New Roman"/>
          <w:sz w:val="24"/>
          <w:szCs w:val="24"/>
        </w:rPr>
        <w:t>.a</w:t>
      </w:r>
      <w:proofErr w:type="spellEnd"/>
      <w:r>
        <w:rPr>
          <w:rFonts w:ascii="Times New Roman" w:hAnsi="Times New Roman"/>
          <w:sz w:val="24"/>
          <w:szCs w:val="24"/>
        </w:rPr>
        <w:t xml:space="preserve">)1 a </w:t>
      </w:r>
      <w:proofErr w:type="spellStart"/>
      <w:r>
        <w:rPr>
          <w:rFonts w:ascii="Times New Roman" w:hAnsi="Times New Roman"/>
          <w:sz w:val="24"/>
          <w:szCs w:val="24"/>
        </w:rPr>
        <w:t>Aa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>)2 - společně jedním hlasováním – doporučující stanovisko.</w:t>
      </w:r>
    </w:p>
    <w:p w:rsidR="006C47B8" w:rsidRDefault="006C47B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1E89" w:rsidRDefault="00D21E89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47B8" w:rsidRDefault="006C47B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Hlasování č. 6:</w:t>
      </w:r>
    </w:p>
    <w:p w:rsidR="006C47B8" w:rsidRPr="00AC7F3B" w:rsidRDefault="006C47B8" w:rsidP="006C47B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Hlasování o návrhu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A</w:t>
      </w:r>
      <w:r w:rsidR="00D21E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b</w:t>
      </w:r>
      <w:proofErr w:type="spellEnd"/>
      <w:r>
        <w:rPr>
          <w:rFonts w:ascii="Times New Roman" w:hAnsi="Times New Roman"/>
          <w:sz w:val="24"/>
          <w:szCs w:val="24"/>
        </w:rPr>
        <w:t>)1 a Ab</w:t>
      </w:r>
      <w:proofErr w:type="gramEnd"/>
      <w:r>
        <w:rPr>
          <w:rFonts w:ascii="Times New Roman" w:hAnsi="Times New Roman"/>
          <w:sz w:val="24"/>
          <w:szCs w:val="24"/>
        </w:rPr>
        <w:t>)2 – společně jedním hlasování – doporučující stanovisko.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č. 7:</w:t>
      </w:r>
    </w:p>
    <w:p w:rsidR="006C47B8" w:rsidRPr="00AC7F3B" w:rsidRDefault="006C47B8" w:rsidP="00D21E8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16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proofErr w:type="gramStart"/>
      <w:r>
        <w:rPr>
          <w:rFonts w:ascii="Times New Roman" w:hAnsi="Times New Roman"/>
          <w:sz w:val="24"/>
          <w:szCs w:val="24"/>
        </w:rPr>
        <w:t>Návrh B</w:t>
      </w:r>
      <w:r w:rsidR="00D21E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 – usnesení</w:t>
      </w:r>
      <w:proofErr w:type="gramEnd"/>
      <w:r>
        <w:rPr>
          <w:rFonts w:ascii="Times New Roman" w:hAnsi="Times New Roman"/>
          <w:sz w:val="24"/>
          <w:szCs w:val="24"/>
        </w:rPr>
        <w:t xml:space="preserve"> HV – doporučující stanovisko.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č. 8:</w:t>
      </w:r>
    </w:p>
    <w:p w:rsidR="006C47B8" w:rsidRPr="00AC7F3B" w:rsidRDefault="006C47B8" w:rsidP="00D21E8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proofErr w:type="gramStart"/>
      <w:r>
        <w:rPr>
          <w:rFonts w:ascii="Times New Roman" w:hAnsi="Times New Roman"/>
          <w:sz w:val="24"/>
          <w:szCs w:val="24"/>
        </w:rPr>
        <w:t>Návrh B</w:t>
      </w:r>
      <w:r w:rsidR="00D21E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 – usnesení</w:t>
      </w:r>
      <w:proofErr w:type="gramEnd"/>
      <w:r>
        <w:rPr>
          <w:rFonts w:ascii="Times New Roman" w:hAnsi="Times New Roman"/>
          <w:sz w:val="24"/>
          <w:szCs w:val="24"/>
        </w:rPr>
        <w:t xml:space="preserve"> HV – doporučující stanovisko.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č. 9:</w:t>
      </w:r>
    </w:p>
    <w:p w:rsidR="006C47B8" w:rsidRPr="00AC7F3B" w:rsidRDefault="006C47B8" w:rsidP="00D21E8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6C47B8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B4492" w:rsidRDefault="006C47B8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</w:t>
      </w:r>
      <w:proofErr w:type="gramStart"/>
      <w:r>
        <w:rPr>
          <w:rFonts w:ascii="Times New Roman" w:hAnsi="Times New Roman"/>
          <w:sz w:val="24"/>
          <w:szCs w:val="24"/>
        </w:rPr>
        <w:t>Návrh</w:t>
      </w:r>
      <w:r w:rsidR="006B193C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C 1 </w:t>
      </w:r>
      <w:r w:rsidR="00E72066">
        <w:rPr>
          <w:rFonts w:ascii="Times New Roman" w:hAnsi="Times New Roman"/>
          <w:sz w:val="24"/>
          <w:szCs w:val="24"/>
        </w:rPr>
        <w:t>a C 2  jsou</w:t>
      </w:r>
      <w:proofErr w:type="gramEnd"/>
      <w:r w:rsidR="00E720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72066">
        <w:rPr>
          <w:rFonts w:ascii="Times New Roman" w:hAnsi="Times New Roman"/>
          <w:sz w:val="24"/>
          <w:szCs w:val="24"/>
        </w:rPr>
        <w:t>nehlasovatelné</w:t>
      </w:r>
      <w:proofErr w:type="spellEnd"/>
      <w:r w:rsidR="00E72066">
        <w:rPr>
          <w:rFonts w:ascii="Times New Roman" w:hAnsi="Times New Roman"/>
          <w:sz w:val="24"/>
          <w:szCs w:val="24"/>
        </w:rPr>
        <w:t xml:space="preserve">. Vypořádali jsme se se všemi PN. </w:t>
      </w:r>
      <w:r w:rsidR="009B4492">
        <w:rPr>
          <w:rFonts w:ascii="Times New Roman" w:hAnsi="Times New Roman"/>
          <w:sz w:val="24"/>
          <w:szCs w:val="24"/>
        </w:rPr>
        <w:t>Návrh usnesení č. 211.</w:t>
      </w:r>
    </w:p>
    <w:p w:rsidR="009B4492" w:rsidRDefault="009B4492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4492" w:rsidRDefault="009B4492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F3711D">
        <w:rPr>
          <w:rFonts w:ascii="Times New Roman" w:hAnsi="Times New Roman"/>
          <w:sz w:val="24"/>
          <w:szCs w:val="24"/>
          <w:u w:val="single"/>
        </w:rPr>
        <w:t>Hlasová</w:t>
      </w:r>
      <w:r w:rsidR="00E72066" w:rsidRPr="00F3711D">
        <w:rPr>
          <w:rFonts w:ascii="Times New Roman" w:hAnsi="Times New Roman"/>
          <w:sz w:val="24"/>
          <w:szCs w:val="24"/>
          <w:u w:val="single"/>
        </w:rPr>
        <w:t>ní o návrhu usnesení č. 211</w:t>
      </w:r>
      <w:r w:rsidR="00E72066">
        <w:rPr>
          <w:rFonts w:ascii="Times New Roman" w:hAnsi="Times New Roman"/>
          <w:sz w:val="24"/>
          <w:szCs w:val="24"/>
        </w:rPr>
        <w:t>, hlasování</w:t>
      </w:r>
      <w:r>
        <w:rPr>
          <w:rFonts w:ascii="Times New Roman" w:hAnsi="Times New Roman"/>
          <w:sz w:val="24"/>
          <w:szCs w:val="24"/>
        </w:rPr>
        <w:t xml:space="preserve"> č. 10</w:t>
      </w:r>
      <w:r w:rsidR="00E72066">
        <w:rPr>
          <w:rFonts w:ascii="Times New Roman" w:hAnsi="Times New Roman"/>
          <w:sz w:val="24"/>
          <w:szCs w:val="24"/>
        </w:rPr>
        <w:t>:</w:t>
      </w:r>
      <w:r w:rsidR="00523185">
        <w:rPr>
          <w:rFonts w:ascii="Times New Roman" w:hAnsi="Times New Roman"/>
          <w:sz w:val="24"/>
          <w:szCs w:val="24"/>
        </w:rPr>
        <w:tab/>
      </w:r>
      <w:r w:rsidR="00523185">
        <w:rPr>
          <w:rFonts w:ascii="Times New Roman" w:hAnsi="Times New Roman"/>
          <w:sz w:val="24"/>
          <w:szCs w:val="24"/>
        </w:rPr>
        <w:tab/>
      </w:r>
      <w:r w:rsidR="00523185">
        <w:rPr>
          <w:rFonts w:ascii="Times New Roman" w:hAnsi="Times New Roman"/>
          <w:sz w:val="24"/>
          <w:szCs w:val="24"/>
        </w:rPr>
        <w:tab/>
      </w:r>
      <w:r w:rsidR="00523185" w:rsidRPr="00F3711D">
        <w:rPr>
          <w:rFonts w:ascii="Times New Roman" w:hAnsi="Times New Roman"/>
          <w:sz w:val="24"/>
          <w:szCs w:val="24"/>
          <w:u w:val="single"/>
        </w:rPr>
        <w:t>Příloha č.</w:t>
      </w:r>
      <w:r w:rsidR="00F3711D" w:rsidRPr="00F3711D">
        <w:rPr>
          <w:rFonts w:ascii="Times New Roman" w:hAnsi="Times New Roman"/>
          <w:sz w:val="24"/>
          <w:szCs w:val="24"/>
          <w:u w:val="single"/>
        </w:rPr>
        <w:t xml:space="preserve"> 2</w:t>
      </w:r>
    </w:p>
    <w:p w:rsidR="00E72066" w:rsidRPr="00AC7F3B" w:rsidRDefault="00E72066" w:rsidP="00E720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90431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B4492" w:rsidRDefault="009B4492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21E89" w:rsidRDefault="009B4492" w:rsidP="00E37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Doprovodné usnesení – informace a odův</w:t>
      </w:r>
      <w:r w:rsidR="00466137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dnění návrhu, zakotvení elektronické identity do </w:t>
      </w:r>
      <w:r w:rsidR="00E370DA">
        <w:rPr>
          <w:rFonts w:ascii="Times New Roman" w:hAnsi="Times New Roman"/>
          <w:sz w:val="24"/>
          <w:szCs w:val="24"/>
        </w:rPr>
        <w:t>našeho</w:t>
      </w:r>
      <w:r>
        <w:rPr>
          <w:rFonts w:ascii="Times New Roman" w:hAnsi="Times New Roman"/>
          <w:sz w:val="24"/>
          <w:szCs w:val="24"/>
        </w:rPr>
        <w:t xml:space="preserve"> právního řádu. </w:t>
      </w:r>
    </w:p>
    <w:p w:rsidR="00664B60" w:rsidRPr="00B21A31" w:rsidRDefault="00466137" w:rsidP="00E370DA">
      <w:pPr>
        <w:spacing w:after="0" w:line="240" w:lineRule="auto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Návrh usnesení:</w:t>
      </w:r>
      <w:r w:rsidR="00E370DA">
        <w:rPr>
          <w:rFonts w:ascii="Times New Roman" w:hAnsi="Times New Roman"/>
          <w:sz w:val="24"/>
          <w:szCs w:val="24"/>
        </w:rPr>
        <w:t xml:space="preserve"> Výbor pro VS a RR </w:t>
      </w:r>
      <w:r w:rsidR="00664B60" w:rsidRPr="00E370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doporučuje</w:t>
      </w:r>
      <w:r w:rsidR="00664B60" w:rsidRPr="00B21A3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Poslanecké sněmovně, aby přijala následující usnesení:</w:t>
      </w:r>
      <w:r w:rsidR="00E370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</w:t>
      </w:r>
      <w:r w:rsidR="00664B60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„</w:t>
      </w:r>
      <w:r w:rsidR="00664B60" w:rsidRPr="00B21A3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Poslanecká sněmovna Parlamentu ČR žádá vládu, aby nejpozději do 31.</w:t>
      </w:r>
      <w:r w:rsidR="00664B60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</w:t>
      </w:r>
      <w:r w:rsidR="00664B60" w:rsidRPr="00B21A3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12.</w:t>
      </w:r>
      <w:r w:rsidR="00664B60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</w:t>
      </w:r>
      <w:r w:rsidR="00664B60" w:rsidRPr="00B21A3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2016 předložila Poslanecké sněmovně návrh právní úpravy, kterým se v českém právním řádu zakotví institut „Elektronické identity a úpravy právního jednání osob využívajících prostředky elektronické identity</w:t>
      </w:r>
      <w:r w:rsidR="006B193C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,</w:t>
      </w:r>
      <w:r w:rsidR="00664B60" w:rsidRPr="00B21A31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včetně právních účinků takového jednání“.</w:t>
      </w:r>
    </w:p>
    <w:p w:rsidR="00466137" w:rsidRDefault="00466137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6137" w:rsidRDefault="00466137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Kdo má</w:t>
      </w:r>
      <w:r w:rsidR="00876CAC">
        <w:rPr>
          <w:rFonts w:ascii="Times New Roman" w:hAnsi="Times New Roman"/>
          <w:sz w:val="24"/>
          <w:szCs w:val="24"/>
        </w:rPr>
        <w:t xml:space="preserve"> připomínky k návrhu doprovodného usnesení?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66137" w:rsidRDefault="00466137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66137" w:rsidRDefault="00466137" w:rsidP="00E370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Podporuji návrh, ale 31. 12. </w:t>
      </w:r>
      <w:r w:rsidR="00E370DA">
        <w:rPr>
          <w:rFonts w:ascii="Times New Roman" w:hAnsi="Times New Roman"/>
          <w:sz w:val="24"/>
          <w:szCs w:val="24"/>
        </w:rPr>
        <w:t xml:space="preserve">2016 </w:t>
      </w:r>
      <w:r>
        <w:rPr>
          <w:rFonts w:ascii="Times New Roman" w:hAnsi="Times New Roman"/>
          <w:sz w:val="24"/>
          <w:szCs w:val="24"/>
        </w:rPr>
        <w:t>je minutu po dvanácté.</w:t>
      </w:r>
      <w:r w:rsidR="00876CAC">
        <w:rPr>
          <w:rFonts w:ascii="Times New Roman" w:hAnsi="Times New Roman"/>
          <w:sz w:val="24"/>
          <w:szCs w:val="24"/>
        </w:rPr>
        <w:t xml:space="preserve"> Prosím MV, aby se to dohodlo napříč politickým spektrem tak, aby to prošlo. Doufám</w:t>
      </w:r>
      <w:r w:rsidR="00E370DA">
        <w:rPr>
          <w:rFonts w:ascii="Times New Roman" w:hAnsi="Times New Roman"/>
          <w:sz w:val="24"/>
          <w:szCs w:val="24"/>
        </w:rPr>
        <w:t>, že informace dostaneme 21. června na </w:t>
      </w:r>
      <w:r w:rsidR="00876CAC">
        <w:rPr>
          <w:rFonts w:ascii="Times New Roman" w:hAnsi="Times New Roman"/>
          <w:sz w:val="24"/>
          <w:szCs w:val="24"/>
        </w:rPr>
        <w:t>semináři.</w:t>
      </w:r>
    </w:p>
    <w:p w:rsidR="00F42C9C" w:rsidRDefault="00F42C9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6CAC" w:rsidRDefault="00876CAC" w:rsidP="007F01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Jak vypadá návrh zákona o elektronickém OP? </w:t>
      </w:r>
      <w:r w:rsidR="00E370DA">
        <w:rPr>
          <w:rFonts w:ascii="Times New Roman" w:hAnsi="Times New Roman"/>
          <w:sz w:val="24"/>
          <w:szCs w:val="24"/>
        </w:rPr>
        <w:t xml:space="preserve">Kdy ho dostaneme do Poslanecké sněmovny? </w:t>
      </w:r>
      <w:r>
        <w:rPr>
          <w:rFonts w:ascii="Times New Roman" w:hAnsi="Times New Roman"/>
          <w:sz w:val="24"/>
          <w:szCs w:val="24"/>
        </w:rPr>
        <w:t>Dotaz souvisí s doprovodným usnesením.</w:t>
      </w:r>
      <w:r w:rsidR="00E370DA">
        <w:rPr>
          <w:rFonts w:ascii="Times New Roman" w:hAnsi="Times New Roman"/>
          <w:sz w:val="24"/>
          <w:szCs w:val="24"/>
        </w:rPr>
        <w:t xml:space="preserve"> </w:t>
      </w:r>
    </w:p>
    <w:p w:rsidR="00876CAC" w:rsidRDefault="00876CA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6CAC" w:rsidRDefault="00876CAC" w:rsidP="00D21E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Strouhal: Splnili jsme to, co jsme slíbili. Novela zákona č. 328 je po MPŘ</w:t>
      </w:r>
      <w:r w:rsidR="00D21E8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D21E8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 nejbližších dnech bude předložen LRV. </w:t>
      </w:r>
      <w:r w:rsidR="00D21E89">
        <w:rPr>
          <w:rFonts w:ascii="Times New Roman" w:hAnsi="Times New Roman"/>
          <w:sz w:val="24"/>
          <w:szCs w:val="24"/>
        </w:rPr>
        <w:t>Otázka nákladů na e-OP -</w:t>
      </w:r>
      <w:r w:rsidR="00F42C9C">
        <w:rPr>
          <w:rFonts w:ascii="Times New Roman" w:hAnsi="Times New Roman"/>
          <w:sz w:val="24"/>
          <w:szCs w:val="24"/>
        </w:rPr>
        <w:t xml:space="preserve"> v</w:t>
      </w:r>
      <w:r>
        <w:rPr>
          <w:rFonts w:ascii="Times New Roman" w:hAnsi="Times New Roman"/>
          <w:sz w:val="24"/>
          <w:szCs w:val="24"/>
        </w:rPr>
        <w:t xml:space="preserve">edeme jednání se </w:t>
      </w:r>
      <w:r w:rsidR="00D21E8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tátní tiskárnou cenin. K semináři – děku</w:t>
      </w:r>
      <w:r w:rsidR="00401F50">
        <w:rPr>
          <w:rFonts w:ascii="Times New Roman" w:hAnsi="Times New Roman"/>
          <w:sz w:val="24"/>
          <w:szCs w:val="24"/>
        </w:rPr>
        <w:t>ji za svolání semináře. Proběhly</w:t>
      </w:r>
      <w:r>
        <w:rPr>
          <w:rFonts w:ascii="Times New Roman" w:hAnsi="Times New Roman"/>
          <w:sz w:val="24"/>
          <w:szCs w:val="24"/>
        </w:rPr>
        <w:t xml:space="preserve"> dva semináře – informace. </w:t>
      </w:r>
    </w:p>
    <w:p w:rsidR="00876CAC" w:rsidRDefault="00876CAC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014A" w:rsidRPr="006249BE" w:rsidRDefault="007F014A" w:rsidP="007F014A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6249BE">
        <w:rPr>
          <w:rFonts w:ascii="Times New Roman" w:hAnsi="Times New Roman"/>
          <w:sz w:val="24"/>
          <w:szCs w:val="24"/>
          <w:u w:val="single"/>
        </w:rPr>
        <w:t xml:space="preserve">Hlasování o návrhu </w:t>
      </w:r>
      <w:proofErr w:type="spellStart"/>
      <w:r w:rsidRPr="006249BE">
        <w:rPr>
          <w:rFonts w:ascii="Times New Roman" w:hAnsi="Times New Roman"/>
          <w:sz w:val="24"/>
          <w:szCs w:val="24"/>
          <w:u w:val="single"/>
        </w:rPr>
        <w:t>dopr</w:t>
      </w:r>
      <w:r w:rsidR="00523185" w:rsidRPr="006249BE">
        <w:rPr>
          <w:rFonts w:ascii="Times New Roman" w:hAnsi="Times New Roman"/>
          <w:sz w:val="24"/>
          <w:szCs w:val="24"/>
          <w:u w:val="single"/>
        </w:rPr>
        <w:t>ov</w:t>
      </w:r>
      <w:proofErr w:type="spellEnd"/>
      <w:r w:rsidR="00523185" w:rsidRPr="006249BE">
        <w:rPr>
          <w:rFonts w:ascii="Times New Roman" w:hAnsi="Times New Roman"/>
          <w:sz w:val="24"/>
          <w:szCs w:val="24"/>
          <w:u w:val="single"/>
        </w:rPr>
        <w:t>.</w:t>
      </w:r>
      <w:r w:rsidRPr="006249BE">
        <w:rPr>
          <w:rFonts w:ascii="Times New Roman" w:hAnsi="Times New Roman"/>
          <w:sz w:val="24"/>
          <w:szCs w:val="24"/>
          <w:u w:val="single"/>
        </w:rPr>
        <w:t xml:space="preserve"> usnesení č. 214</w:t>
      </w:r>
      <w:r>
        <w:rPr>
          <w:rFonts w:ascii="Times New Roman" w:hAnsi="Times New Roman"/>
          <w:sz w:val="24"/>
          <w:szCs w:val="24"/>
        </w:rPr>
        <w:t>, hlasování č. 11:</w:t>
      </w:r>
      <w:r w:rsidR="00523185">
        <w:rPr>
          <w:rFonts w:ascii="Times New Roman" w:hAnsi="Times New Roman"/>
          <w:sz w:val="24"/>
          <w:szCs w:val="24"/>
        </w:rPr>
        <w:tab/>
      </w:r>
      <w:r w:rsidR="00523185">
        <w:rPr>
          <w:rFonts w:ascii="Times New Roman" w:hAnsi="Times New Roman"/>
          <w:sz w:val="24"/>
          <w:szCs w:val="24"/>
        </w:rPr>
        <w:tab/>
      </w:r>
      <w:r w:rsidR="00523185" w:rsidRPr="006249BE">
        <w:rPr>
          <w:rFonts w:ascii="Times New Roman" w:hAnsi="Times New Roman"/>
          <w:sz w:val="24"/>
          <w:szCs w:val="24"/>
          <w:u w:val="single"/>
        </w:rPr>
        <w:t>Příloha č.</w:t>
      </w:r>
      <w:r w:rsidR="006249BE" w:rsidRPr="006249BE">
        <w:rPr>
          <w:rFonts w:ascii="Times New Roman" w:hAnsi="Times New Roman"/>
          <w:sz w:val="24"/>
          <w:szCs w:val="24"/>
          <w:u w:val="single"/>
        </w:rPr>
        <w:t xml:space="preserve"> 3</w:t>
      </w:r>
    </w:p>
    <w:p w:rsidR="007F014A" w:rsidRPr="00AC7F3B" w:rsidRDefault="007F014A" w:rsidP="007F014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19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19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81DC8" w:rsidRDefault="00081DC8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7766" w:rsidRDefault="004C77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7766" w:rsidRDefault="004C77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7766" w:rsidRDefault="004C77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6A8F" w:rsidRPr="007F014A" w:rsidRDefault="00B66A8F" w:rsidP="003554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F014A">
        <w:rPr>
          <w:rFonts w:ascii="Times New Roman" w:hAnsi="Times New Roman"/>
          <w:b/>
          <w:sz w:val="24"/>
          <w:szCs w:val="24"/>
        </w:rPr>
        <w:t>Různé:</w:t>
      </w:r>
    </w:p>
    <w:p w:rsidR="00B66A8F" w:rsidRDefault="00B66A8F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014A" w:rsidRDefault="007F014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bodu různé.</w:t>
      </w:r>
    </w:p>
    <w:p w:rsidR="007F014A" w:rsidRDefault="007F014A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F014A" w:rsidRDefault="007F014A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Informace ohledně České pošty,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– otázka zabezpečení pošt – zabezpečení nyní přechází po 25 letech ze soukromé firmy na firmu vytvořenou z </w:t>
      </w:r>
      <w:r w:rsidR="00040268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ost </w:t>
      </w:r>
      <w:proofErr w:type="spellStart"/>
      <w:r>
        <w:rPr>
          <w:rFonts w:ascii="Times New Roman" w:hAnsi="Times New Roman"/>
          <w:sz w:val="24"/>
          <w:szCs w:val="24"/>
        </w:rPr>
        <w:t>security</w:t>
      </w:r>
      <w:proofErr w:type="spellEnd"/>
      <w:r>
        <w:rPr>
          <w:rFonts w:ascii="Times New Roman" w:hAnsi="Times New Roman"/>
          <w:sz w:val="24"/>
          <w:szCs w:val="24"/>
        </w:rPr>
        <w:t xml:space="preserve"> (dceřiná firma České pošty </w:t>
      </w:r>
      <w:proofErr w:type="spellStart"/>
      <w:r>
        <w:rPr>
          <w:rFonts w:ascii="Times New Roman" w:hAnsi="Times New Roman"/>
          <w:sz w:val="24"/>
          <w:szCs w:val="24"/>
        </w:rPr>
        <w:t>s.p</w:t>
      </w:r>
      <w:proofErr w:type="spellEnd"/>
      <w:r>
        <w:rPr>
          <w:rFonts w:ascii="Times New Roman" w:hAnsi="Times New Roman"/>
          <w:sz w:val="24"/>
          <w:szCs w:val="24"/>
        </w:rPr>
        <w:t xml:space="preserve">.). Post </w:t>
      </w:r>
      <w:proofErr w:type="spellStart"/>
      <w:r>
        <w:rPr>
          <w:rFonts w:ascii="Times New Roman" w:hAnsi="Times New Roman"/>
          <w:sz w:val="24"/>
          <w:szCs w:val="24"/>
        </w:rPr>
        <w:t>security</w:t>
      </w:r>
      <w:proofErr w:type="spellEnd"/>
      <w:r>
        <w:rPr>
          <w:rFonts w:ascii="Times New Roman" w:hAnsi="Times New Roman"/>
          <w:sz w:val="24"/>
          <w:szCs w:val="24"/>
        </w:rPr>
        <w:t xml:space="preserve"> nemá nyní </w:t>
      </w:r>
      <w:r w:rsidR="00040268">
        <w:rPr>
          <w:rFonts w:ascii="Times New Roman" w:hAnsi="Times New Roman"/>
          <w:sz w:val="24"/>
          <w:szCs w:val="24"/>
        </w:rPr>
        <w:t>Č</w:t>
      </w:r>
      <w:r>
        <w:rPr>
          <w:rFonts w:ascii="Times New Roman" w:hAnsi="Times New Roman"/>
          <w:sz w:val="24"/>
          <w:szCs w:val="24"/>
        </w:rPr>
        <w:t>eskou státní normu na hlavní pult</w:t>
      </w:r>
      <w:r w:rsidR="00040268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Informace ohledně zabezp</w:t>
      </w:r>
      <w:r w:rsidR="00040268">
        <w:rPr>
          <w:rFonts w:ascii="Times New Roman" w:hAnsi="Times New Roman"/>
          <w:sz w:val="24"/>
          <w:szCs w:val="24"/>
        </w:rPr>
        <w:t xml:space="preserve">ečení </w:t>
      </w:r>
      <w:proofErr w:type="spellStart"/>
      <w:r w:rsidR="00040268">
        <w:rPr>
          <w:rFonts w:ascii="Times New Roman" w:hAnsi="Times New Roman"/>
          <w:sz w:val="24"/>
          <w:szCs w:val="24"/>
        </w:rPr>
        <w:t>fi</w:t>
      </w:r>
      <w:proofErr w:type="spellEnd"/>
      <w:r w:rsidR="00040268">
        <w:rPr>
          <w:rFonts w:ascii="Times New Roman" w:hAnsi="Times New Roman"/>
          <w:sz w:val="24"/>
          <w:szCs w:val="24"/>
        </w:rPr>
        <w:t xml:space="preserve"> Post </w:t>
      </w:r>
      <w:proofErr w:type="spellStart"/>
      <w:r w:rsidR="00040268">
        <w:rPr>
          <w:rFonts w:ascii="Times New Roman" w:hAnsi="Times New Roman"/>
          <w:sz w:val="24"/>
          <w:szCs w:val="24"/>
        </w:rPr>
        <w:t>security</w:t>
      </w:r>
      <w:proofErr w:type="spellEnd"/>
      <w:r w:rsidR="00040268">
        <w:rPr>
          <w:rFonts w:ascii="Times New Roman" w:hAnsi="Times New Roman"/>
          <w:sz w:val="24"/>
          <w:szCs w:val="24"/>
        </w:rPr>
        <w:t xml:space="preserve">. Úmysl České pošty </w:t>
      </w:r>
      <w:proofErr w:type="spellStart"/>
      <w:proofErr w:type="gramStart"/>
      <w:r w:rsidR="00040268">
        <w:rPr>
          <w:rFonts w:ascii="Times New Roman" w:hAnsi="Times New Roman"/>
          <w:sz w:val="24"/>
          <w:szCs w:val="24"/>
        </w:rPr>
        <w:t>s.p</w:t>
      </w:r>
      <w:proofErr w:type="spellEnd"/>
      <w:r w:rsidR="00040268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je</w:t>
      </w:r>
      <w:r w:rsidR="00040268">
        <w:rPr>
          <w:rFonts w:ascii="Times New Roman" w:hAnsi="Times New Roman"/>
          <w:sz w:val="24"/>
          <w:szCs w:val="24"/>
        </w:rPr>
        <w:t xml:space="preserve"> zrušit pošty - z 3200 pošt, si </w:t>
      </w:r>
      <w:r>
        <w:rPr>
          <w:rFonts w:ascii="Times New Roman" w:hAnsi="Times New Roman"/>
          <w:sz w:val="24"/>
          <w:szCs w:val="24"/>
        </w:rPr>
        <w:t xml:space="preserve">chce nechat 790 kamenných pošt (zaměstnáno 36 tisíc lidí). Co bude s těmi lidmi? </w:t>
      </w:r>
      <w:r w:rsidR="00A05F96">
        <w:rPr>
          <w:rFonts w:ascii="Times New Roman" w:hAnsi="Times New Roman"/>
          <w:sz w:val="24"/>
          <w:szCs w:val="24"/>
        </w:rPr>
        <w:t>Informace o fungování</w:t>
      </w:r>
      <w:r w:rsidR="00040268">
        <w:rPr>
          <w:rFonts w:ascii="Times New Roman" w:hAnsi="Times New Roman"/>
          <w:sz w:val="24"/>
          <w:szCs w:val="24"/>
        </w:rPr>
        <w:t xml:space="preserve"> </w:t>
      </w:r>
      <w:r w:rsidR="00A05F96">
        <w:rPr>
          <w:rFonts w:ascii="Times New Roman" w:hAnsi="Times New Roman"/>
          <w:sz w:val="24"/>
          <w:szCs w:val="24"/>
        </w:rPr>
        <w:t>„</w:t>
      </w:r>
      <w:proofErr w:type="spellStart"/>
      <w:r w:rsidR="00E6378F">
        <w:rPr>
          <w:rFonts w:ascii="Times New Roman" w:hAnsi="Times New Roman"/>
          <w:sz w:val="24"/>
          <w:szCs w:val="24"/>
        </w:rPr>
        <w:t>fra</w:t>
      </w:r>
      <w:r w:rsidR="00A05F96">
        <w:rPr>
          <w:rFonts w:ascii="Times New Roman" w:hAnsi="Times New Roman"/>
          <w:sz w:val="24"/>
          <w:szCs w:val="24"/>
        </w:rPr>
        <w:t>nčíz</w:t>
      </w:r>
      <w:proofErr w:type="spellEnd"/>
      <w:r w:rsidR="00A05F96">
        <w:rPr>
          <w:rFonts w:ascii="Times New Roman" w:hAnsi="Times New Roman"/>
          <w:sz w:val="24"/>
          <w:szCs w:val="24"/>
        </w:rPr>
        <w:t>“.</w:t>
      </w:r>
    </w:p>
    <w:p w:rsidR="00E6378F" w:rsidRDefault="00E6378F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378F" w:rsidRDefault="00E6378F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Bezpečnost byla doposud zajištěna. Nerad bych, aby nastaly nějaké problémy. </w:t>
      </w:r>
    </w:p>
    <w:p w:rsidR="009158DA" w:rsidRDefault="009158DA" w:rsidP="00FF54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58DA" w:rsidRDefault="009158DA" w:rsidP="00FF54D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Jedná se o dopad do obcí</w:t>
      </w:r>
      <w:r w:rsidR="009D68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D686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pakovaně jsme zde měl</w:t>
      </w:r>
      <w:r w:rsidR="00401F50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informace ohledně ČP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s.p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9158DA" w:rsidRDefault="009158DA" w:rsidP="00FF54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58DA" w:rsidRDefault="009158DA" w:rsidP="00FF54DA">
      <w:pPr>
        <w:spacing w:after="0"/>
        <w:jc w:val="both"/>
        <w:rPr>
          <w:rFonts w:eastAsia="Lucida Sans Unicode" w:cs="Mangal"/>
          <w:kern w:val="2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>Horáček: Návrh usnesení: Výbor pro VS a RR</w:t>
      </w:r>
    </w:p>
    <w:p w:rsidR="009158DA" w:rsidRPr="009158DA" w:rsidRDefault="009158DA" w:rsidP="00FF54DA">
      <w:pPr>
        <w:pStyle w:val="Odstavecseseznamem"/>
        <w:numPr>
          <w:ilvl w:val="0"/>
          <w:numId w:val="15"/>
        </w:numPr>
        <w:spacing w:after="0"/>
        <w:ind w:left="36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Bere </w:t>
      </w:r>
      <w:r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na</w:t>
      </w:r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 vědomí informaci pana místopředsedy Václava Horáčka o situaci v oblasti zajištění bezpečnosti provozoven státního podniku Česká pošta. </w:t>
      </w:r>
    </w:p>
    <w:p w:rsidR="009158DA" w:rsidRPr="009158DA" w:rsidRDefault="009158DA" w:rsidP="00FF54DA">
      <w:pPr>
        <w:pStyle w:val="Odstavecseseznamem"/>
        <w:numPr>
          <w:ilvl w:val="0"/>
          <w:numId w:val="15"/>
        </w:numPr>
        <w:spacing w:after="0"/>
        <w:ind w:left="360"/>
        <w:jc w:val="both"/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</w:pPr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 xml:space="preserve">Žádá ministra vnitra o předložení certifikátu dohledového a poplachového přijímacího centra firmy ČP </w:t>
      </w:r>
      <w:proofErr w:type="spellStart"/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security</w:t>
      </w:r>
      <w:proofErr w:type="spellEnd"/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>, s.r.o., který plní požadavky všech tří částí normy ČSN EN 50518.</w:t>
      </w:r>
      <w:r w:rsidRPr="009158DA">
        <w:rPr>
          <w:rFonts w:ascii="Times New Roman" w:eastAsia="Lucida Sans Unicode" w:hAnsi="Times New Roman"/>
          <w:kern w:val="2"/>
          <w:sz w:val="24"/>
          <w:szCs w:val="24"/>
          <w:lang w:eastAsia="zh-CN" w:bidi="hi-IN"/>
        </w:rPr>
        <w:tab/>
      </w:r>
    </w:p>
    <w:p w:rsidR="007F014A" w:rsidRPr="006249BE" w:rsidRDefault="007F014A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523185">
        <w:rPr>
          <w:rFonts w:ascii="Times New Roman" w:hAnsi="Times New Roman"/>
          <w:sz w:val="24"/>
          <w:szCs w:val="24"/>
          <w:u w:val="single"/>
        </w:rPr>
        <w:t>Hlasování o návrhu usnesení č. 215</w:t>
      </w:r>
      <w:r>
        <w:rPr>
          <w:rFonts w:ascii="Times New Roman" w:hAnsi="Times New Roman"/>
          <w:sz w:val="24"/>
          <w:szCs w:val="24"/>
        </w:rPr>
        <w:t>, hlasování</w:t>
      </w:r>
      <w:r w:rsidR="009158DA">
        <w:rPr>
          <w:rFonts w:ascii="Times New Roman" w:hAnsi="Times New Roman"/>
          <w:sz w:val="24"/>
          <w:szCs w:val="24"/>
        </w:rPr>
        <w:t xml:space="preserve"> č. 12</w:t>
      </w:r>
      <w:r>
        <w:rPr>
          <w:rFonts w:ascii="Times New Roman" w:hAnsi="Times New Roman"/>
          <w:sz w:val="24"/>
          <w:szCs w:val="24"/>
        </w:rPr>
        <w:t>:</w:t>
      </w:r>
      <w:r w:rsidR="00523185">
        <w:rPr>
          <w:rFonts w:ascii="Times New Roman" w:hAnsi="Times New Roman"/>
          <w:sz w:val="24"/>
          <w:szCs w:val="24"/>
        </w:rPr>
        <w:tab/>
      </w:r>
      <w:r w:rsidR="00523185">
        <w:rPr>
          <w:rFonts w:ascii="Times New Roman" w:hAnsi="Times New Roman"/>
          <w:sz w:val="24"/>
          <w:szCs w:val="24"/>
        </w:rPr>
        <w:tab/>
      </w:r>
      <w:r w:rsidR="00523185">
        <w:rPr>
          <w:rFonts w:ascii="Times New Roman" w:hAnsi="Times New Roman"/>
          <w:sz w:val="24"/>
          <w:szCs w:val="24"/>
        </w:rPr>
        <w:tab/>
      </w:r>
      <w:r w:rsidR="00523185" w:rsidRPr="006249BE">
        <w:rPr>
          <w:rFonts w:ascii="Times New Roman" w:hAnsi="Times New Roman"/>
          <w:sz w:val="24"/>
          <w:szCs w:val="24"/>
          <w:u w:val="single"/>
        </w:rPr>
        <w:t>Příloha č.</w:t>
      </w:r>
      <w:r w:rsidR="006249BE" w:rsidRPr="006249BE">
        <w:rPr>
          <w:rFonts w:ascii="Times New Roman" w:hAnsi="Times New Roman"/>
          <w:sz w:val="24"/>
          <w:szCs w:val="24"/>
          <w:u w:val="single"/>
        </w:rPr>
        <w:t xml:space="preserve"> 4</w:t>
      </w:r>
    </w:p>
    <w:p w:rsidR="007F014A" w:rsidRPr="00AC7F3B" w:rsidRDefault="007F014A" w:rsidP="00FF54D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17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17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D6869" w:rsidRDefault="009D6869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466" w:rsidRDefault="009D6869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F9373D">
        <w:rPr>
          <w:rFonts w:ascii="Times New Roman" w:hAnsi="Times New Roman"/>
          <w:sz w:val="24"/>
          <w:szCs w:val="24"/>
        </w:rPr>
        <w:t>Informace o výjezdním zasedání do Moravskoslezského kraje ve dnech 20. – 22. září 2016.</w:t>
      </w:r>
      <w:r w:rsidR="00E02985">
        <w:rPr>
          <w:rFonts w:ascii="Times New Roman" w:hAnsi="Times New Roman"/>
          <w:sz w:val="24"/>
          <w:szCs w:val="24"/>
        </w:rPr>
        <w:t xml:space="preserve"> Informace o výjezdním zasedání do Brna 22. června 2016. Zahraniční cesta na Slovensko měla proběhnout zítra a pozítří – bohužel</w:t>
      </w:r>
      <w:r>
        <w:rPr>
          <w:rFonts w:ascii="Times New Roman" w:hAnsi="Times New Roman"/>
          <w:sz w:val="24"/>
          <w:szCs w:val="24"/>
        </w:rPr>
        <w:t xml:space="preserve"> mimořádně</w:t>
      </w:r>
      <w:r w:rsidR="00E02985">
        <w:rPr>
          <w:rFonts w:ascii="Times New Roman" w:hAnsi="Times New Roman"/>
          <w:sz w:val="24"/>
          <w:szCs w:val="24"/>
        </w:rPr>
        <w:t xml:space="preserve"> jedná SNR – výjezd byl zrušen. </w:t>
      </w:r>
    </w:p>
    <w:p w:rsidR="00E02985" w:rsidRDefault="00E02985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5466" w:rsidRDefault="009D6869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Přestávka.</w:t>
      </w:r>
    </w:p>
    <w:p w:rsidR="009D6869" w:rsidRPr="00355466" w:rsidRDefault="009D6869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2985" w:rsidRDefault="00E02985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9D6869">
        <w:rPr>
          <w:rFonts w:ascii="Times New Roman" w:hAnsi="Times New Roman"/>
          <w:sz w:val="24"/>
          <w:szCs w:val="24"/>
        </w:rPr>
        <w:t>Pokračování v jednání. Navrhuji p</w:t>
      </w:r>
      <w:r>
        <w:rPr>
          <w:rFonts w:ascii="Times New Roman" w:hAnsi="Times New Roman"/>
          <w:sz w:val="24"/>
          <w:szCs w:val="24"/>
        </w:rPr>
        <w:t>řehození bodů – nejdříve</w:t>
      </w:r>
      <w:r w:rsidR="009D6869">
        <w:rPr>
          <w:rFonts w:ascii="Times New Roman" w:hAnsi="Times New Roman"/>
          <w:sz w:val="24"/>
          <w:szCs w:val="24"/>
        </w:rPr>
        <w:t xml:space="preserve"> projednat</w:t>
      </w:r>
      <w:r>
        <w:rPr>
          <w:rFonts w:ascii="Times New Roman" w:hAnsi="Times New Roman"/>
          <w:sz w:val="24"/>
          <w:szCs w:val="24"/>
        </w:rPr>
        <w:t xml:space="preserve"> ST 597.</w:t>
      </w:r>
    </w:p>
    <w:p w:rsidR="0088755C" w:rsidRDefault="0088755C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55466" w:rsidRPr="00355466" w:rsidRDefault="00355466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17,00 hod.</w:t>
      </w:r>
    </w:p>
    <w:p w:rsidR="00355466" w:rsidRPr="00355466" w:rsidRDefault="00355466" w:rsidP="00FF54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5466">
        <w:rPr>
          <w:rFonts w:ascii="Times New Roman" w:hAnsi="Times New Roman"/>
          <w:b/>
          <w:sz w:val="24"/>
          <w:szCs w:val="24"/>
        </w:rPr>
        <w:t>Vládní návrh zákona, kterým se mění zákon č. 360/1992 Sb., o výkonu povolání autorizovaných architektů a o výkonu povolání autorizovaných inženýrů a techniků činných ve výstavbě, ve znění pozdějších předpisů, sněmovní tisk 597.</w:t>
      </w:r>
    </w:p>
    <w:p w:rsidR="00355466" w:rsidRPr="00355466" w:rsidRDefault="00355466" w:rsidP="00FF54D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Předkladatel:</w:t>
      </w:r>
      <w:r w:rsidRPr="00355466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355466" w:rsidRPr="00355466" w:rsidRDefault="00355466" w:rsidP="0035546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Zpravodaj:</w:t>
      </w:r>
      <w:r w:rsidRPr="00355466">
        <w:rPr>
          <w:rFonts w:ascii="Times New Roman" w:hAnsi="Times New Roman"/>
          <w:sz w:val="24"/>
          <w:szCs w:val="24"/>
        </w:rPr>
        <w:tab/>
        <w:t>Ing. Jiří Petrů, poslanec PSP ČR</w:t>
      </w:r>
    </w:p>
    <w:p w:rsidR="00355466" w:rsidRPr="00355466" w:rsidRDefault="00355466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77702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Blecha: Odůvodnění návrhu. </w:t>
      </w:r>
      <w:r w:rsidR="0088755C">
        <w:rPr>
          <w:rFonts w:ascii="Times New Roman" w:hAnsi="Times New Roman"/>
          <w:sz w:val="24"/>
          <w:szCs w:val="24"/>
        </w:rPr>
        <w:t xml:space="preserve">Novela nemá dopady na státní rozpočet. </w:t>
      </w:r>
      <w:r>
        <w:rPr>
          <w:rFonts w:ascii="Times New Roman" w:hAnsi="Times New Roman"/>
          <w:sz w:val="24"/>
          <w:szCs w:val="24"/>
        </w:rPr>
        <w:t>V rámci prvního čtení byly vzneseny poznámky</w:t>
      </w:r>
      <w:r w:rsidR="00473756">
        <w:rPr>
          <w:rFonts w:ascii="Times New Roman" w:hAnsi="Times New Roman"/>
          <w:sz w:val="24"/>
          <w:szCs w:val="24"/>
        </w:rPr>
        <w:t xml:space="preserve"> od </w:t>
      </w:r>
      <w:proofErr w:type="spellStart"/>
      <w:r>
        <w:rPr>
          <w:rFonts w:ascii="Times New Roman" w:hAnsi="Times New Roman"/>
          <w:sz w:val="24"/>
          <w:szCs w:val="24"/>
        </w:rPr>
        <w:t>p.posl</w:t>
      </w:r>
      <w:proofErr w:type="spellEnd"/>
      <w:r>
        <w:rPr>
          <w:rFonts w:ascii="Times New Roman" w:hAnsi="Times New Roman"/>
          <w:sz w:val="24"/>
          <w:szCs w:val="24"/>
        </w:rPr>
        <w:t>. Petrů</w:t>
      </w:r>
      <w:r w:rsidR="00473756">
        <w:rPr>
          <w:rFonts w:ascii="Times New Roman" w:hAnsi="Times New Roman"/>
          <w:sz w:val="24"/>
          <w:szCs w:val="24"/>
        </w:rPr>
        <w:t xml:space="preserve"> a p. </w:t>
      </w:r>
      <w:proofErr w:type="spellStart"/>
      <w:r w:rsidR="00473756">
        <w:rPr>
          <w:rFonts w:ascii="Times New Roman" w:hAnsi="Times New Roman"/>
          <w:sz w:val="24"/>
          <w:szCs w:val="24"/>
        </w:rPr>
        <w:t>posl</w:t>
      </w:r>
      <w:proofErr w:type="spellEnd"/>
      <w:r w:rsidR="00473756">
        <w:rPr>
          <w:rFonts w:ascii="Times New Roman" w:hAnsi="Times New Roman"/>
          <w:sz w:val="24"/>
          <w:szCs w:val="24"/>
        </w:rPr>
        <w:t>. Fischerové</w:t>
      </w:r>
      <w:r>
        <w:rPr>
          <w:rFonts w:ascii="Times New Roman" w:hAnsi="Times New Roman"/>
          <w:sz w:val="24"/>
          <w:szCs w:val="24"/>
        </w:rPr>
        <w:t xml:space="preserve"> – informace. Výše </w:t>
      </w:r>
      <w:r w:rsidR="00473756">
        <w:rPr>
          <w:rFonts w:ascii="Times New Roman" w:hAnsi="Times New Roman"/>
          <w:sz w:val="24"/>
          <w:szCs w:val="24"/>
        </w:rPr>
        <w:t>autorizačního po</w:t>
      </w:r>
      <w:r>
        <w:rPr>
          <w:rFonts w:ascii="Times New Roman" w:hAnsi="Times New Roman"/>
          <w:sz w:val="24"/>
          <w:szCs w:val="24"/>
        </w:rPr>
        <w:t>platků</w:t>
      </w:r>
      <w:r w:rsidR="00473756">
        <w:rPr>
          <w:rFonts w:ascii="Times New Roman" w:hAnsi="Times New Roman"/>
          <w:sz w:val="24"/>
          <w:szCs w:val="24"/>
        </w:rPr>
        <w:t xml:space="preserve"> nyní 500 Kč -  od 1.</w:t>
      </w:r>
      <w:r w:rsidR="005175D9">
        <w:rPr>
          <w:rFonts w:ascii="Times New Roman" w:hAnsi="Times New Roman"/>
          <w:sz w:val="24"/>
          <w:szCs w:val="24"/>
        </w:rPr>
        <w:t xml:space="preserve"> </w:t>
      </w:r>
      <w:r w:rsidR="00473756">
        <w:rPr>
          <w:rFonts w:ascii="Times New Roman" w:hAnsi="Times New Roman"/>
          <w:sz w:val="24"/>
          <w:szCs w:val="24"/>
        </w:rPr>
        <w:t>1.</w:t>
      </w:r>
      <w:r w:rsidR="005175D9">
        <w:rPr>
          <w:rFonts w:ascii="Times New Roman" w:hAnsi="Times New Roman"/>
          <w:sz w:val="24"/>
          <w:szCs w:val="24"/>
        </w:rPr>
        <w:t xml:space="preserve"> </w:t>
      </w:r>
      <w:r w:rsidR="00473756">
        <w:rPr>
          <w:rFonts w:ascii="Times New Roman" w:hAnsi="Times New Roman"/>
          <w:sz w:val="24"/>
          <w:szCs w:val="24"/>
        </w:rPr>
        <w:t xml:space="preserve">1993 nebyla výše změněna. </w:t>
      </w:r>
      <w:r>
        <w:rPr>
          <w:rFonts w:ascii="Times New Roman" w:hAnsi="Times New Roman"/>
          <w:sz w:val="24"/>
          <w:szCs w:val="24"/>
        </w:rPr>
        <w:t xml:space="preserve">Navrhujeme, aby paušální </w:t>
      </w:r>
      <w:r w:rsidR="00473756">
        <w:rPr>
          <w:rFonts w:ascii="Times New Roman" w:hAnsi="Times New Roman"/>
          <w:sz w:val="24"/>
          <w:szCs w:val="24"/>
        </w:rPr>
        <w:t xml:space="preserve">poplatek </w:t>
      </w:r>
      <w:r w:rsidR="005175D9">
        <w:rPr>
          <w:rFonts w:ascii="Times New Roman" w:hAnsi="Times New Roman"/>
          <w:sz w:val="24"/>
          <w:szCs w:val="24"/>
        </w:rPr>
        <w:t xml:space="preserve">pokryl náklady komory, aby </w:t>
      </w:r>
      <w:r w:rsidR="00473756">
        <w:rPr>
          <w:rFonts w:ascii="Times New Roman" w:hAnsi="Times New Roman"/>
          <w:sz w:val="24"/>
          <w:szCs w:val="24"/>
        </w:rPr>
        <w:t>se zvýšil na 3 tisíce K</w:t>
      </w:r>
      <w:r>
        <w:rPr>
          <w:rFonts w:ascii="Times New Roman" w:hAnsi="Times New Roman"/>
          <w:sz w:val="24"/>
          <w:szCs w:val="24"/>
        </w:rPr>
        <w:t>č.</w:t>
      </w:r>
    </w:p>
    <w:p w:rsidR="00D77702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55466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Zpravodajská zpráva. </w:t>
      </w:r>
      <w:r w:rsidR="005175D9">
        <w:rPr>
          <w:rFonts w:ascii="Times New Roman" w:hAnsi="Times New Roman"/>
          <w:sz w:val="24"/>
          <w:szCs w:val="24"/>
        </w:rPr>
        <w:t>Informace o předložených změnách v zákoně.</w:t>
      </w:r>
      <w:r>
        <w:rPr>
          <w:rFonts w:ascii="Times New Roman" w:hAnsi="Times New Roman"/>
          <w:sz w:val="24"/>
          <w:szCs w:val="24"/>
        </w:rPr>
        <w:t xml:space="preserve"> Obdržel jsem </w:t>
      </w:r>
      <w:r w:rsidR="009D6869">
        <w:rPr>
          <w:rFonts w:ascii="Times New Roman" w:hAnsi="Times New Roman"/>
          <w:sz w:val="24"/>
          <w:szCs w:val="24"/>
        </w:rPr>
        <w:t xml:space="preserve">leg. </w:t>
      </w:r>
      <w:proofErr w:type="spellStart"/>
      <w:proofErr w:type="gramStart"/>
      <w:r w:rsidR="009D6869">
        <w:rPr>
          <w:rFonts w:ascii="Times New Roman" w:hAnsi="Times New Roman"/>
          <w:sz w:val="24"/>
          <w:szCs w:val="24"/>
        </w:rPr>
        <w:t>tech</w:t>
      </w:r>
      <w:proofErr w:type="spellEnd"/>
      <w:r w:rsidR="009D6869">
        <w:rPr>
          <w:rFonts w:ascii="Times New Roman" w:hAnsi="Times New Roman"/>
          <w:sz w:val="24"/>
          <w:szCs w:val="24"/>
        </w:rPr>
        <w:t>.</w:t>
      </w:r>
      <w:proofErr w:type="gramEnd"/>
      <w:r w:rsidR="009D68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PN,</w:t>
      </w:r>
      <w:r w:rsidR="0061119C">
        <w:rPr>
          <w:rFonts w:ascii="Times New Roman" w:hAnsi="Times New Roman"/>
          <w:sz w:val="24"/>
          <w:szCs w:val="24"/>
        </w:rPr>
        <w:t xml:space="preserve"> ČKA -</w:t>
      </w:r>
      <w:r>
        <w:rPr>
          <w:rFonts w:ascii="Times New Roman" w:hAnsi="Times New Roman"/>
          <w:sz w:val="24"/>
          <w:szCs w:val="24"/>
        </w:rPr>
        <w:t xml:space="preserve"> informace o</w:t>
      </w:r>
      <w:r w:rsidR="0061119C">
        <w:rPr>
          <w:rFonts w:ascii="Times New Roman" w:hAnsi="Times New Roman"/>
          <w:sz w:val="24"/>
          <w:szCs w:val="24"/>
        </w:rPr>
        <w:t xml:space="preserve"> PN týkající</w:t>
      </w:r>
      <w:r w:rsidR="00945EA4">
        <w:rPr>
          <w:rFonts w:ascii="Times New Roman" w:hAnsi="Times New Roman"/>
          <w:sz w:val="24"/>
          <w:szCs w:val="24"/>
        </w:rPr>
        <w:t>ch</w:t>
      </w:r>
      <w:r w:rsidR="0061119C">
        <w:rPr>
          <w:rFonts w:ascii="Times New Roman" w:hAnsi="Times New Roman"/>
          <w:sz w:val="24"/>
          <w:szCs w:val="24"/>
        </w:rPr>
        <w:t xml:space="preserve"> se honorářů a PN ČUZK. Všechny PN jste obdržel</w:t>
      </w:r>
      <w:r w:rsidR="00945EA4">
        <w:rPr>
          <w:rFonts w:ascii="Times New Roman" w:hAnsi="Times New Roman"/>
          <w:sz w:val="24"/>
          <w:szCs w:val="24"/>
        </w:rPr>
        <w:t>i</w:t>
      </w:r>
      <w:r w:rsidR="0061119C">
        <w:rPr>
          <w:rFonts w:ascii="Times New Roman" w:hAnsi="Times New Roman"/>
          <w:sz w:val="24"/>
          <w:szCs w:val="24"/>
        </w:rPr>
        <w:t xml:space="preserve">. </w:t>
      </w:r>
    </w:p>
    <w:p w:rsidR="00D77702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77702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D77702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88D" w:rsidRDefault="00D77702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K otázce honorářů – možnost vydávání ceníků </w:t>
      </w:r>
      <w:r w:rsidR="00A60CFB">
        <w:rPr>
          <w:rFonts w:ascii="Times New Roman" w:hAnsi="Times New Roman"/>
          <w:sz w:val="24"/>
          <w:szCs w:val="24"/>
        </w:rPr>
        <w:t>a honorářových řádů MMR.</w:t>
      </w:r>
      <w:r w:rsidR="00D24773">
        <w:rPr>
          <w:rFonts w:ascii="Times New Roman" w:hAnsi="Times New Roman"/>
          <w:sz w:val="24"/>
          <w:szCs w:val="24"/>
        </w:rPr>
        <w:t xml:space="preserve"> V podrobné rozpravě se přihlásím k PN ČKAIT. Informace o PN.</w:t>
      </w:r>
    </w:p>
    <w:p w:rsidR="00486859" w:rsidRDefault="00486859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6859" w:rsidRDefault="00486859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Kdy bude účinnost zákona?</w:t>
      </w:r>
    </w:p>
    <w:p w:rsidR="00486859" w:rsidRDefault="00486859" w:rsidP="00FF54DA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86859" w:rsidRDefault="00486859" w:rsidP="00B76957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Dopředu avizuji, že se přihlásím k leg. </w:t>
      </w:r>
      <w:proofErr w:type="spell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>. PN. K</w:t>
      </w:r>
      <w:r w:rsidR="009D6869">
        <w:rPr>
          <w:rFonts w:ascii="Times New Roman" w:hAnsi="Times New Roman"/>
          <w:sz w:val="24"/>
          <w:szCs w:val="24"/>
        </w:rPr>
        <w:t xml:space="preserve"> návrhu na </w:t>
      </w:r>
      <w:r>
        <w:rPr>
          <w:rFonts w:ascii="Times New Roman" w:hAnsi="Times New Roman"/>
          <w:sz w:val="24"/>
          <w:szCs w:val="24"/>
        </w:rPr>
        <w:t xml:space="preserve">vytvoření nové </w:t>
      </w:r>
      <w:r w:rsidR="009D6869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omory autorizovaných zeměměřičů, bych poprosil o informace p.</w:t>
      </w:r>
      <w:r w:rsidR="00B769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76957">
        <w:rPr>
          <w:rFonts w:ascii="Times New Roman" w:hAnsi="Times New Roman"/>
          <w:sz w:val="24"/>
          <w:szCs w:val="24"/>
        </w:rPr>
        <w:t>Schlinga</w:t>
      </w:r>
      <w:proofErr w:type="spellEnd"/>
      <w:r w:rsidR="00B76957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A60CFB" w:rsidRDefault="00A60CFB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7588D" w:rsidRDefault="0097588D" w:rsidP="00A57E2F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Schling</w:t>
      </w:r>
      <w:proofErr w:type="spellEnd"/>
      <w:r w:rsidR="00A57E2F">
        <w:rPr>
          <w:rFonts w:ascii="Times New Roman" w:hAnsi="Times New Roman"/>
          <w:sz w:val="24"/>
          <w:szCs w:val="24"/>
        </w:rPr>
        <w:t xml:space="preserve"> (Komora geodetů a kartografů)</w:t>
      </w:r>
      <w:r>
        <w:rPr>
          <w:rFonts w:ascii="Times New Roman" w:hAnsi="Times New Roman"/>
          <w:sz w:val="24"/>
          <w:szCs w:val="24"/>
        </w:rPr>
        <w:t>:</w:t>
      </w:r>
      <w:r w:rsidR="00A57E2F">
        <w:rPr>
          <w:rFonts w:ascii="Times New Roman" w:hAnsi="Times New Roman"/>
          <w:sz w:val="24"/>
          <w:szCs w:val="24"/>
        </w:rPr>
        <w:t xml:space="preserve"> Odůvodnění, proč by měla existovat</w:t>
      </w:r>
      <w:r>
        <w:rPr>
          <w:rFonts w:ascii="Times New Roman" w:hAnsi="Times New Roman"/>
          <w:sz w:val="24"/>
          <w:szCs w:val="24"/>
        </w:rPr>
        <w:t xml:space="preserve"> </w:t>
      </w:r>
      <w:r w:rsidR="00A57E2F">
        <w:rPr>
          <w:rFonts w:ascii="Times New Roman" w:hAnsi="Times New Roman"/>
          <w:sz w:val="24"/>
          <w:szCs w:val="24"/>
        </w:rPr>
        <w:t>Česká komora zeměměřičů</w:t>
      </w:r>
      <w:r w:rsidR="009D6869">
        <w:rPr>
          <w:rFonts w:ascii="Times New Roman" w:hAnsi="Times New Roman"/>
          <w:sz w:val="24"/>
          <w:szCs w:val="24"/>
        </w:rPr>
        <w:t>,</w:t>
      </w:r>
      <w:r w:rsidR="00A57E2F">
        <w:rPr>
          <w:rFonts w:ascii="Times New Roman" w:hAnsi="Times New Roman"/>
          <w:sz w:val="24"/>
          <w:szCs w:val="24"/>
        </w:rPr>
        <w:t xml:space="preserve"> je obsažen</w:t>
      </w:r>
      <w:r w:rsidR="00B06796">
        <w:rPr>
          <w:rFonts w:ascii="Times New Roman" w:hAnsi="Times New Roman"/>
          <w:sz w:val="24"/>
          <w:szCs w:val="24"/>
        </w:rPr>
        <w:t>o</w:t>
      </w:r>
      <w:r w:rsidR="00A57E2F">
        <w:rPr>
          <w:rFonts w:ascii="Times New Roman" w:hAnsi="Times New Roman"/>
          <w:sz w:val="24"/>
          <w:szCs w:val="24"/>
        </w:rPr>
        <w:t xml:space="preserve"> v důvodové zprávě, kterou jste obdrželi. </w:t>
      </w:r>
      <w:r>
        <w:rPr>
          <w:rFonts w:ascii="Times New Roman" w:hAnsi="Times New Roman"/>
          <w:sz w:val="24"/>
          <w:szCs w:val="24"/>
        </w:rPr>
        <w:t xml:space="preserve">Informace o stanovisku k ST 597. </w:t>
      </w:r>
      <w:r w:rsidR="00A57E2F">
        <w:rPr>
          <w:rFonts w:ascii="Times New Roman" w:hAnsi="Times New Roman"/>
          <w:sz w:val="24"/>
          <w:szCs w:val="24"/>
        </w:rPr>
        <w:t>PN není v </w:t>
      </w:r>
      <w:proofErr w:type="gramStart"/>
      <w:r w:rsidR="00A57E2F">
        <w:rPr>
          <w:rFonts w:ascii="Times New Roman" w:hAnsi="Times New Roman"/>
          <w:sz w:val="24"/>
          <w:szCs w:val="24"/>
        </w:rPr>
        <w:t>rozporu s ST</w:t>
      </w:r>
      <w:proofErr w:type="gramEnd"/>
      <w:r w:rsidR="00A57E2F">
        <w:rPr>
          <w:rFonts w:ascii="Times New Roman" w:hAnsi="Times New Roman"/>
          <w:sz w:val="24"/>
          <w:szCs w:val="24"/>
        </w:rPr>
        <w:t xml:space="preserve"> 597 – jde o doplnění návrhu. Návrh se týká i Ministerstva obrany a MPO. Vše bylo projednáno. </w:t>
      </w:r>
    </w:p>
    <w:p w:rsidR="0097588D" w:rsidRDefault="0097588D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97588D" w:rsidRDefault="002041B0" w:rsidP="00CE0E2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Křeček</w:t>
      </w:r>
      <w:r w:rsidR="0097588D">
        <w:rPr>
          <w:rFonts w:ascii="Times New Roman" w:hAnsi="Times New Roman"/>
          <w:sz w:val="24"/>
          <w:szCs w:val="24"/>
        </w:rPr>
        <w:t xml:space="preserve"> (předseda</w:t>
      </w:r>
      <w:r w:rsidR="00A57E2F">
        <w:rPr>
          <w:rFonts w:ascii="Times New Roman" w:hAnsi="Times New Roman"/>
          <w:sz w:val="24"/>
          <w:szCs w:val="24"/>
        </w:rPr>
        <w:t xml:space="preserve"> ČKAIT</w:t>
      </w:r>
      <w:r w:rsidR="0097588D">
        <w:rPr>
          <w:rFonts w:ascii="Times New Roman" w:hAnsi="Times New Roman"/>
          <w:sz w:val="24"/>
          <w:szCs w:val="24"/>
        </w:rPr>
        <w:t xml:space="preserve">): </w:t>
      </w:r>
      <w:r w:rsidR="00B604B4">
        <w:rPr>
          <w:rFonts w:ascii="Times New Roman" w:hAnsi="Times New Roman"/>
          <w:sz w:val="24"/>
          <w:szCs w:val="24"/>
        </w:rPr>
        <w:t xml:space="preserve">Stanovisko k ST 597. </w:t>
      </w:r>
      <w:r w:rsidR="009D6869">
        <w:rPr>
          <w:rFonts w:ascii="Times New Roman" w:hAnsi="Times New Roman"/>
          <w:sz w:val="24"/>
          <w:szCs w:val="24"/>
        </w:rPr>
        <w:t>Náklady</w:t>
      </w:r>
      <w:r w:rsidR="0097588D">
        <w:rPr>
          <w:rFonts w:ascii="Times New Roman" w:hAnsi="Times New Roman"/>
          <w:sz w:val="24"/>
          <w:szCs w:val="24"/>
        </w:rPr>
        <w:t xml:space="preserve"> spojen</w:t>
      </w:r>
      <w:r w:rsidR="009D6869">
        <w:rPr>
          <w:rFonts w:ascii="Times New Roman" w:hAnsi="Times New Roman"/>
          <w:sz w:val="24"/>
          <w:szCs w:val="24"/>
        </w:rPr>
        <w:t>é</w:t>
      </w:r>
      <w:r w:rsidR="00B604B4">
        <w:rPr>
          <w:rFonts w:ascii="Times New Roman" w:hAnsi="Times New Roman"/>
          <w:sz w:val="24"/>
          <w:szCs w:val="24"/>
        </w:rPr>
        <w:t xml:space="preserve"> s činností komory nejsou malé – jak budou existovat?</w:t>
      </w:r>
    </w:p>
    <w:p w:rsidR="00CE0E29" w:rsidRDefault="00CE0E29" w:rsidP="00CE0E2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88D" w:rsidRDefault="0097588D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Rutová: Komory geodetů a kartografů existují i v jiných zemích</w:t>
      </w:r>
      <w:r w:rsidR="00CE0E29">
        <w:rPr>
          <w:rFonts w:ascii="Times New Roman" w:hAnsi="Times New Roman"/>
          <w:sz w:val="24"/>
          <w:szCs w:val="24"/>
        </w:rPr>
        <w:t xml:space="preserve"> EU? Pokud ano, tak proč stále odmítáte tyto snahy o vzniku komory?</w:t>
      </w:r>
    </w:p>
    <w:p w:rsidR="0097588D" w:rsidRDefault="0097588D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7588D" w:rsidRDefault="009D6869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Křeček (</w:t>
      </w:r>
      <w:r w:rsidR="0097588D">
        <w:rPr>
          <w:rFonts w:ascii="Times New Roman" w:hAnsi="Times New Roman"/>
          <w:sz w:val="24"/>
          <w:szCs w:val="24"/>
        </w:rPr>
        <w:t>ČKAIT</w:t>
      </w:r>
      <w:r>
        <w:rPr>
          <w:rFonts w:ascii="Times New Roman" w:hAnsi="Times New Roman"/>
          <w:sz w:val="24"/>
          <w:szCs w:val="24"/>
        </w:rPr>
        <w:t>)</w:t>
      </w:r>
      <w:r w:rsidR="0097588D">
        <w:rPr>
          <w:rFonts w:ascii="Times New Roman" w:hAnsi="Times New Roman"/>
          <w:sz w:val="24"/>
          <w:szCs w:val="24"/>
        </w:rPr>
        <w:t xml:space="preserve">: </w:t>
      </w:r>
      <w:r w:rsidR="00CE0E29">
        <w:rPr>
          <w:rFonts w:ascii="Times New Roman" w:hAnsi="Times New Roman"/>
          <w:sz w:val="24"/>
          <w:szCs w:val="24"/>
        </w:rPr>
        <w:t xml:space="preserve">Informace o návrhu – vysvětlení </w:t>
      </w:r>
      <w:r>
        <w:rPr>
          <w:rFonts w:ascii="Times New Roman" w:hAnsi="Times New Roman"/>
          <w:sz w:val="24"/>
          <w:szCs w:val="24"/>
        </w:rPr>
        <w:t>o</w:t>
      </w:r>
      <w:r w:rsidR="00CE0E29">
        <w:rPr>
          <w:rFonts w:ascii="Times New Roman" w:hAnsi="Times New Roman"/>
          <w:sz w:val="24"/>
          <w:szCs w:val="24"/>
        </w:rPr>
        <w:t>hledně vytyčování staveb. Nepatří to mezi vybrané činnosti</w:t>
      </w:r>
      <w:r>
        <w:rPr>
          <w:rFonts w:ascii="Times New Roman" w:hAnsi="Times New Roman"/>
          <w:sz w:val="24"/>
          <w:szCs w:val="24"/>
        </w:rPr>
        <w:t>.</w:t>
      </w:r>
      <w:r w:rsidR="00CE0E2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="00CE0E29">
        <w:rPr>
          <w:rFonts w:ascii="Times New Roman" w:hAnsi="Times New Roman"/>
          <w:sz w:val="24"/>
          <w:szCs w:val="24"/>
        </w:rPr>
        <w:t>evím, proč by měl</w:t>
      </w:r>
      <w:r w:rsidR="00B06796">
        <w:rPr>
          <w:rFonts w:ascii="Times New Roman" w:hAnsi="Times New Roman"/>
          <w:sz w:val="24"/>
          <w:szCs w:val="24"/>
        </w:rPr>
        <w:t>y</w:t>
      </w:r>
      <w:r w:rsidR="00CE0E29">
        <w:rPr>
          <w:rFonts w:ascii="Times New Roman" w:hAnsi="Times New Roman"/>
          <w:sz w:val="24"/>
          <w:szCs w:val="24"/>
        </w:rPr>
        <w:t xml:space="preserve"> vzniknout.</w:t>
      </w: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 </w:t>
      </w:r>
      <w:r w:rsidR="00CE0E29">
        <w:rPr>
          <w:rFonts w:ascii="Times New Roman" w:hAnsi="Times New Roman"/>
          <w:sz w:val="24"/>
          <w:szCs w:val="24"/>
        </w:rPr>
        <w:t>Přihlášení se k PN - v</w:t>
      </w:r>
      <w:r>
        <w:rPr>
          <w:rFonts w:ascii="Times New Roman" w:hAnsi="Times New Roman"/>
          <w:sz w:val="24"/>
          <w:szCs w:val="24"/>
        </w:rPr>
        <w:t xml:space="preserve">ytvoření ceníku a honorářového řádu – byl a nyní tam není. </w:t>
      </w: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E0E29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Prosím p. Křečka, aby nám odůvodnil návrh komory. </w:t>
      </w:r>
      <w:r w:rsidR="00CE0E29">
        <w:rPr>
          <w:rFonts w:ascii="Times New Roman" w:hAnsi="Times New Roman"/>
          <w:sz w:val="24"/>
          <w:szCs w:val="24"/>
        </w:rPr>
        <w:t xml:space="preserve"> Zatím se vyjádřil pouze k zeměměřičům. </w:t>
      </w:r>
    </w:p>
    <w:p w:rsidR="00CE0E29" w:rsidRDefault="00CE0E29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1B0" w:rsidRDefault="00CE0E29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Křeček (ČKAIT): Informace o PN – jsme obviňování ÚOHS, že chceme vytvářet kartel. Informace o procentuálním rozložení nákladů. Informace o fung</w:t>
      </w:r>
      <w:r w:rsidR="009D6869">
        <w:rPr>
          <w:rFonts w:ascii="Times New Roman" w:hAnsi="Times New Roman"/>
          <w:sz w:val="24"/>
          <w:szCs w:val="24"/>
        </w:rPr>
        <w:t>ování</w:t>
      </w:r>
      <w:r>
        <w:rPr>
          <w:rFonts w:ascii="Times New Roman" w:hAnsi="Times New Roman"/>
          <w:sz w:val="24"/>
          <w:szCs w:val="24"/>
        </w:rPr>
        <w:t xml:space="preserve"> v zahraničí.</w:t>
      </w: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CE0E2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rosím pana náměstka o odpovědi.</w:t>
      </w: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1B0" w:rsidRDefault="002041B0" w:rsidP="009D6869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 MMR</w:t>
      </w:r>
      <w:r w:rsidR="00CE0E29">
        <w:rPr>
          <w:rFonts w:ascii="Times New Roman" w:hAnsi="Times New Roman"/>
          <w:sz w:val="24"/>
          <w:szCs w:val="24"/>
        </w:rPr>
        <w:t xml:space="preserve"> původně</w:t>
      </w:r>
      <w:r>
        <w:rPr>
          <w:rFonts w:ascii="Times New Roman" w:hAnsi="Times New Roman"/>
          <w:sz w:val="24"/>
          <w:szCs w:val="24"/>
        </w:rPr>
        <w:t xml:space="preserve"> předpokládalo, že doporučení honorář</w:t>
      </w:r>
      <w:r w:rsidR="00B4298F">
        <w:rPr>
          <w:rFonts w:ascii="Times New Roman" w:hAnsi="Times New Roman"/>
          <w:sz w:val="24"/>
          <w:szCs w:val="24"/>
        </w:rPr>
        <w:t>ového řádu, že to vrátí zpět na </w:t>
      </w:r>
      <w:r>
        <w:rPr>
          <w:rFonts w:ascii="Times New Roman" w:hAnsi="Times New Roman"/>
          <w:sz w:val="24"/>
          <w:szCs w:val="24"/>
        </w:rPr>
        <w:t>komory</w:t>
      </w:r>
      <w:r w:rsidR="009D6869">
        <w:rPr>
          <w:rFonts w:ascii="Times New Roman" w:hAnsi="Times New Roman"/>
          <w:sz w:val="24"/>
          <w:szCs w:val="24"/>
        </w:rPr>
        <w:t>. B</w:t>
      </w:r>
      <w:r>
        <w:rPr>
          <w:rFonts w:ascii="Times New Roman" w:hAnsi="Times New Roman"/>
          <w:sz w:val="24"/>
          <w:szCs w:val="24"/>
        </w:rPr>
        <w:t>ylo to diskutováno s</w:t>
      </w:r>
      <w:r w:rsidR="00CE0E29">
        <w:rPr>
          <w:rFonts w:ascii="Times New Roman" w:hAnsi="Times New Roman"/>
          <w:sz w:val="24"/>
          <w:szCs w:val="24"/>
        </w:rPr>
        <w:t> Ú</w:t>
      </w:r>
      <w:r>
        <w:rPr>
          <w:rFonts w:ascii="Times New Roman" w:hAnsi="Times New Roman"/>
          <w:sz w:val="24"/>
          <w:szCs w:val="24"/>
        </w:rPr>
        <w:t>OHS</w:t>
      </w:r>
      <w:r w:rsidR="00CE0E29">
        <w:rPr>
          <w:rFonts w:ascii="Times New Roman" w:hAnsi="Times New Roman"/>
          <w:sz w:val="24"/>
          <w:szCs w:val="24"/>
        </w:rPr>
        <w:t xml:space="preserve"> a s Úřadem vlády</w:t>
      </w:r>
      <w:r w:rsidR="009D6869">
        <w:rPr>
          <w:rFonts w:ascii="Times New Roman" w:hAnsi="Times New Roman"/>
          <w:sz w:val="24"/>
          <w:szCs w:val="24"/>
        </w:rPr>
        <w:t>. N</w:t>
      </w:r>
      <w:r>
        <w:rPr>
          <w:rFonts w:ascii="Times New Roman" w:hAnsi="Times New Roman"/>
          <w:sz w:val="24"/>
          <w:szCs w:val="24"/>
        </w:rPr>
        <w:t xml:space="preserve">a základě </w:t>
      </w:r>
      <w:r w:rsidR="00CE0E29">
        <w:rPr>
          <w:rFonts w:ascii="Times New Roman" w:hAnsi="Times New Roman"/>
          <w:sz w:val="24"/>
          <w:szCs w:val="24"/>
        </w:rPr>
        <w:t xml:space="preserve">těchto konzultací </w:t>
      </w:r>
      <w:r>
        <w:rPr>
          <w:rFonts w:ascii="Times New Roman" w:hAnsi="Times New Roman"/>
          <w:sz w:val="24"/>
          <w:szCs w:val="24"/>
        </w:rPr>
        <w:t>bylo toto zmocnění vypuštěno</w:t>
      </w:r>
      <w:r w:rsidR="00CE0E29">
        <w:rPr>
          <w:rFonts w:ascii="Times New Roman" w:hAnsi="Times New Roman"/>
          <w:sz w:val="24"/>
          <w:szCs w:val="24"/>
        </w:rPr>
        <w:t>.</w:t>
      </w:r>
      <w:r w:rsidR="002F6E7C">
        <w:rPr>
          <w:rFonts w:ascii="Times New Roman" w:hAnsi="Times New Roman"/>
          <w:sz w:val="24"/>
          <w:szCs w:val="24"/>
        </w:rPr>
        <w:t xml:space="preserve"> K tomu, že</w:t>
      </w:r>
      <w:r>
        <w:rPr>
          <w:rFonts w:ascii="Times New Roman" w:hAnsi="Times New Roman"/>
          <w:sz w:val="24"/>
          <w:szCs w:val="24"/>
        </w:rPr>
        <w:t xml:space="preserve"> by to </w:t>
      </w:r>
      <w:r w:rsidR="00CE0E29">
        <w:rPr>
          <w:rFonts w:ascii="Times New Roman" w:hAnsi="Times New Roman"/>
          <w:sz w:val="24"/>
          <w:szCs w:val="24"/>
        </w:rPr>
        <w:t>mohlo vydávat</w:t>
      </w:r>
      <w:r>
        <w:rPr>
          <w:rFonts w:ascii="Times New Roman" w:hAnsi="Times New Roman"/>
          <w:sz w:val="24"/>
          <w:szCs w:val="24"/>
        </w:rPr>
        <w:t xml:space="preserve"> MMR, formou vyhlášky</w:t>
      </w:r>
      <w:r w:rsidR="00CE0E29">
        <w:rPr>
          <w:rFonts w:ascii="Times New Roman" w:hAnsi="Times New Roman"/>
          <w:sz w:val="24"/>
          <w:szCs w:val="24"/>
        </w:rPr>
        <w:t xml:space="preserve"> - mělo</w:t>
      </w:r>
      <w:r w:rsidR="00B4298F">
        <w:rPr>
          <w:rFonts w:ascii="Times New Roman" w:hAnsi="Times New Roman"/>
          <w:sz w:val="24"/>
          <w:szCs w:val="24"/>
        </w:rPr>
        <w:t xml:space="preserve"> by </w:t>
      </w:r>
      <w:r>
        <w:rPr>
          <w:rFonts w:ascii="Times New Roman" w:hAnsi="Times New Roman"/>
          <w:sz w:val="24"/>
          <w:szCs w:val="24"/>
        </w:rPr>
        <w:t>to</w:t>
      </w:r>
      <w:r w:rsidR="009D686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CE0E29">
        <w:rPr>
          <w:rFonts w:ascii="Times New Roman" w:hAnsi="Times New Roman"/>
          <w:sz w:val="24"/>
          <w:szCs w:val="24"/>
        </w:rPr>
        <w:t xml:space="preserve">ale </w:t>
      </w:r>
      <w:r>
        <w:rPr>
          <w:rFonts w:ascii="Times New Roman" w:hAnsi="Times New Roman"/>
          <w:sz w:val="24"/>
          <w:szCs w:val="24"/>
        </w:rPr>
        <w:t>jen doporučující charakter</w:t>
      </w:r>
      <w:r w:rsidR="009D686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9D686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epřijde nám to vhodné.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Fisch</w:t>
      </w:r>
      <w:r w:rsidR="002F6E7C">
        <w:rPr>
          <w:rFonts w:ascii="Times New Roman" w:hAnsi="Times New Roman"/>
          <w:sz w:val="24"/>
          <w:szCs w:val="24"/>
        </w:rPr>
        <w:t>erové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B4298F">
        <w:rPr>
          <w:rFonts w:ascii="Times New Roman" w:hAnsi="Times New Roman"/>
          <w:sz w:val="24"/>
          <w:szCs w:val="24"/>
        </w:rPr>
        <w:t>je </w:t>
      </w:r>
      <w:r w:rsidR="009D6869">
        <w:rPr>
          <w:rFonts w:ascii="Times New Roman" w:hAnsi="Times New Roman"/>
          <w:sz w:val="24"/>
          <w:szCs w:val="24"/>
        </w:rPr>
        <w:t xml:space="preserve">navržena </w:t>
      </w:r>
      <w:r>
        <w:rPr>
          <w:rFonts w:ascii="Times New Roman" w:hAnsi="Times New Roman"/>
          <w:sz w:val="24"/>
          <w:szCs w:val="24"/>
        </w:rPr>
        <w:t xml:space="preserve">změna účinnosti </w:t>
      </w:r>
      <w:r w:rsidR="009D6869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1.</w:t>
      </w:r>
      <w:r w:rsidR="002F6E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1.</w:t>
      </w:r>
      <w:r w:rsidR="002F6E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2017. Stanovisko k</w:t>
      </w:r>
      <w:r w:rsidR="002F6E7C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PN</w:t>
      </w:r>
      <w:r w:rsidR="002F6E7C">
        <w:rPr>
          <w:rFonts w:ascii="Times New Roman" w:hAnsi="Times New Roman"/>
          <w:sz w:val="24"/>
          <w:szCs w:val="24"/>
        </w:rPr>
        <w:t xml:space="preserve"> – vznik zeměměřičské komory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041B0" w:rsidRDefault="002041B0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041B0" w:rsidRDefault="002041B0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Pavlová</w:t>
      </w:r>
      <w:r w:rsidR="002F6E7C">
        <w:rPr>
          <w:rFonts w:ascii="Times New Roman" w:hAnsi="Times New Roman"/>
          <w:sz w:val="24"/>
          <w:szCs w:val="24"/>
        </w:rPr>
        <w:t xml:space="preserve"> (MMR)</w:t>
      </w:r>
      <w:r>
        <w:rPr>
          <w:rFonts w:ascii="Times New Roman" w:hAnsi="Times New Roman"/>
          <w:sz w:val="24"/>
          <w:szCs w:val="24"/>
        </w:rPr>
        <w:t>: Jednání se vedla, byla neúspěšná</w:t>
      </w:r>
      <w:r w:rsidR="00790198">
        <w:rPr>
          <w:rFonts w:ascii="Times New Roman" w:hAnsi="Times New Roman"/>
          <w:sz w:val="24"/>
          <w:szCs w:val="24"/>
        </w:rPr>
        <w:t>. B</w:t>
      </w:r>
      <w:r>
        <w:rPr>
          <w:rFonts w:ascii="Times New Roman" w:hAnsi="Times New Roman"/>
          <w:sz w:val="24"/>
          <w:szCs w:val="24"/>
        </w:rPr>
        <w:t>yl</w:t>
      </w:r>
      <w:r w:rsidR="00790198">
        <w:rPr>
          <w:rFonts w:ascii="Times New Roman" w:hAnsi="Times New Roman"/>
          <w:sz w:val="24"/>
          <w:szCs w:val="24"/>
        </w:rPr>
        <w:t xml:space="preserve"> jim nabídnut zvláštní obor v rámci </w:t>
      </w:r>
      <w:r>
        <w:rPr>
          <w:rFonts w:ascii="Times New Roman" w:hAnsi="Times New Roman"/>
          <w:sz w:val="24"/>
          <w:szCs w:val="24"/>
        </w:rPr>
        <w:t xml:space="preserve">ČKAIT. </w:t>
      </w:r>
      <w:r w:rsidR="007F7640">
        <w:rPr>
          <w:rFonts w:ascii="Times New Roman" w:hAnsi="Times New Roman"/>
          <w:sz w:val="24"/>
          <w:szCs w:val="24"/>
        </w:rPr>
        <w:t xml:space="preserve">Informace ohledně </w:t>
      </w:r>
      <w:r w:rsidR="00790198">
        <w:rPr>
          <w:rFonts w:ascii="Times New Roman" w:hAnsi="Times New Roman"/>
          <w:sz w:val="24"/>
          <w:szCs w:val="24"/>
        </w:rPr>
        <w:t>počtů v jednotlivých oborech.</w:t>
      </w:r>
      <w:r w:rsidR="00B4298F">
        <w:rPr>
          <w:rFonts w:ascii="Times New Roman" w:hAnsi="Times New Roman"/>
          <w:sz w:val="24"/>
          <w:szCs w:val="24"/>
        </w:rPr>
        <w:t xml:space="preserve"> Zeměměřiči nejsou činní jen ve </w:t>
      </w:r>
      <w:r w:rsidR="00790198">
        <w:rPr>
          <w:rFonts w:ascii="Times New Roman" w:hAnsi="Times New Roman"/>
          <w:sz w:val="24"/>
          <w:szCs w:val="24"/>
        </w:rPr>
        <w:t>výstavbě, ale jsou to i jiné obory, které nemají vazbu na stavební činnost.</w:t>
      </w:r>
      <w:r w:rsidR="007F7640">
        <w:rPr>
          <w:rFonts w:ascii="Times New Roman" w:hAnsi="Times New Roman"/>
          <w:sz w:val="24"/>
          <w:szCs w:val="24"/>
        </w:rPr>
        <w:t xml:space="preserve"> </w:t>
      </w:r>
    </w:p>
    <w:p w:rsidR="0004471A" w:rsidRDefault="0004471A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4471A" w:rsidRDefault="0004471A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F72122">
        <w:rPr>
          <w:rFonts w:ascii="Times New Roman" w:hAnsi="Times New Roman"/>
          <w:sz w:val="24"/>
          <w:szCs w:val="24"/>
        </w:rPr>
        <w:t>Je problém vydat vyhlášku MMR s tím, že bude vodítkem pro zadavatele veřejných zakázek?</w:t>
      </w:r>
    </w:p>
    <w:p w:rsidR="00870EC5" w:rsidRDefault="00870EC5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72122" w:rsidRDefault="00F72122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 Vyhláška by měla pevně stanovit částky.</w:t>
      </w:r>
      <w:r w:rsidR="00664C68">
        <w:rPr>
          <w:rFonts w:ascii="Times New Roman" w:hAnsi="Times New Roman"/>
          <w:sz w:val="24"/>
          <w:szCs w:val="24"/>
        </w:rPr>
        <w:t xml:space="preserve"> Nyní je v př</w:t>
      </w:r>
      <w:r w:rsidR="00B4298F">
        <w:rPr>
          <w:rFonts w:ascii="Times New Roman" w:hAnsi="Times New Roman"/>
          <w:sz w:val="24"/>
          <w:szCs w:val="24"/>
        </w:rPr>
        <w:t>ípravě nařízení vlády, které se </w:t>
      </w:r>
      <w:r w:rsidR="00664C68">
        <w:rPr>
          <w:rFonts w:ascii="Times New Roman" w:hAnsi="Times New Roman"/>
          <w:sz w:val="24"/>
          <w:szCs w:val="24"/>
        </w:rPr>
        <w:t xml:space="preserve">bude vztahovat k zákonu o veř. </w:t>
      </w:r>
      <w:proofErr w:type="gramStart"/>
      <w:r w:rsidR="00664C68">
        <w:rPr>
          <w:rFonts w:ascii="Times New Roman" w:hAnsi="Times New Roman"/>
          <w:sz w:val="24"/>
          <w:szCs w:val="24"/>
        </w:rPr>
        <w:t>zakázkách</w:t>
      </w:r>
      <w:proofErr w:type="gramEnd"/>
      <w:r w:rsidR="00664C68">
        <w:rPr>
          <w:rFonts w:ascii="Times New Roman" w:hAnsi="Times New Roman"/>
          <w:sz w:val="24"/>
          <w:szCs w:val="24"/>
        </w:rPr>
        <w:t xml:space="preserve"> a bude hovořit o tzv. </w:t>
      </w:r>
      <w:r w:rsidR="00B06796">
        <w:rPr>
          <w:rFonts w:ascii="Times New Roman" w:hAnsi="Times New Roman"/>
          <w:sz w:val="24"/>
          <w:szCs w:val="24"/>
        </w:rPr>
        <w:t>„</w:t>
      </w:r>
      <w:r w:rsidR="00664C68">
        <w:rPr>
          <w:rFonts w:ascii="Times New Roman" w:hAnsi="Times New Roman"/>
          <w:sz w:val="24"/>
          <w:szCs w:val="24"/>
        </w:rPr>
        <w:t>přiměřenosti</w:t>
      </w:r>
      <w:r w:rsidR="00B06796">
        <w:rPr>
          <w:rFonts w:ascii="Times New Roman" w:hAnsi="Times New Roman"/>
          <w:sz w:val="24"/>
          <w:szCs w:val="24"/>
        </w:rPr>
        <w:t>“</w:t>
      </w:r>
      <w:r w:rsidR="00664C68">
        <w:rPr>
          <w:rFonts w:ascii="Times New Roman" w:hAnsi="Times New Roman"/>
          <w:sz w:val="24"/>
          <w:szCs w:val="24"/>
        </w:rPr>
        <w:t xml:space="preserve"> – vysvětlení. Nemyslím si, že by MMR mělo vydávat vyhlášku, kterou stanoví ceny.</w:t>
      </w:r>
    </w:p>
    <w:p w:rsidR="00F72122" w:rsidRDefault="00F72122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EC5" w:rsidRDefault="00870EC5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Nebylo by vhodné, abych se přihlásil k</w:t>
      </w:r>
      <w:r w:rsidR="00A267D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PN</w:t>
      </w:r>
      <w:r w:rsidR="00A267D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267D0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 xml:space="preserve">e třeba ještě tyto návrhy projednat. Přihlásím se k pouze leg. </w:t>
      </w:r>
      <w:proofErr w:type="spell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E33FB0">
        <w:rPr>
          <w:rFonts w:ascii="Times New Roman" w:hAnsi="Times New Roman"/>
          <w:sz w:val="24"/>
          <w:szCs w:val="24"/>
        </w:rPr>
        <w:t>úpravám.</w:t>
      </w:r>
    </w:p>
    <w:p w:rsidR="00870EC5" w:rsidRDefault="00870EC5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EC5" w:rsidRDefault="0061461C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870EC5">
        <w:rPr>
          <w:rFonts w:ascii="Times New Roman" w:hAnsi="Times New Roman"/>
          <w:sz w:val="24"/>
          <w:szCs w:val="24"/>
        </w:rPr>
        <w:t xml:space="preserve">ořenek: Vyhláška je prováděcí předpis, z tohoto důvodu </w:t>
      </w:r>
      <w:r>
        <w:rPr>
          <w:rFonts w:ascii="Times New Roman" w:hAnsi="Times New Roman"/>
          <w:sz w:val="24"/>
          <w:szCs w:val="24"/>
        </w:rPr>
        <w:t xml:space="preserve">se </w:t>
      </w:r>
      <w:r w:rsidR="00870EC5">
        <w:rPr>
          <w:rFonts w:ascii="Times New Roman" w:hAnsi="Times New Roman"/>
          <w:sz w:val="24"/>
          <w:szCs w:val="24"/>
        </w:rPr>
        <w:t>bude muset najít jiný</w:t>
      </w:r>
      <w:r>
        <w:rPr>
          <w:rFonts w:ascii="Times New Roman" w:hAnsi="Times New Roman"/>
          <w:sz w:val="24"/>
          <w:szCs w:val="24"/>
        </w:rPr>
        <w:t xml:space="preserve"> předpis. </w:t>
      </w:r>
      <w:r w:rsidR="00870EC5">
        <w:rPr>
          <w:rFonts w:ascii="Times New Roman" w:hAnsi="Times New Roman"/>
          <w:sz w:val="24"/>
          <w:szCs w:val="24"/>
        </w:rPr>
        <w:t xml:space="preserve"> Navrhnul bych </w:t>
      </w:r>
      <w:r>
        <w:rPr>
          <w:rFonts w:ascii="Times New Roman" w:hAnsi="Times New Roman"/>
          <w:sz w:val="24"/>
          <w:szCs w:val="24"/>
        </w:rPr>
        <w:t>PN</w:t>
      </w:r>
      <w:r w:rsidR="00870EC5">
        <w:rPr>
          <w:rFonts w:ascii="Times New Roman" w:hAnsi="Times New Roman"/>
          <w:sz w:val="24"/>
          <w:szCs w:val="24"/>
        </w:rPr>
        <w:t xml:space="preserve"> na druhém čtení na sněmovně.</w:t>
      </w:r>
    </w:p>
    <w:p w:rsidR="00870EC5" w:rsidRDefault="00870EC5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70EC5" w:rsidRDefault="00870EC5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Schling</w:t>
      </w:r>
      <w:proofErr w:type="spellEnd"/>
      <w:r>
        <w:rPr>
          <w:rFonts w:ascii="Times New Roman" w:hAnsi="Times New Roman"/>
          <w:sz w:val="24"/>
          <w:szCs w:val="24"/>
        </w:rPr>
        <w:t>: Informace o geodetech – vysvětlení</w:t>
      </w:r>
      <w:r w:rsidR="00457BE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457BE9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ysvětlení důvodu, proč by geodeti neměli být rozděleni mezi více institucí</w:t>
      </w:r>
      <w:r w:rsidR="00457BE9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udělat obor v rámci </w:t>
      </w:r>
      <w:proofErr w:type="spellStart"/>
      <w:r>
        <w:rPr>
          <w:rFonts w:ascii="Times New Roman" w:hAnsi="Times New Roman"/>
          <w:sz w:val="24"/>
          <w:szCs w:val="24"/>
        </w:rPr>
        <w:t>ČKAITu</w:t>
      </w:r>
      <w:proofErr w:type="spellEnd"/>
      <w:r>
        <w:rPr>
          <w:rFonts w:ascii="Times New Roman" w:hAnsi="Times New Roman"/>
          <w:sz w:val="24"/>
          <w:szCs w:val="24"/>
        </w:rPr>
        <w:t xml:space="preserve"> by nic neřešilo. Byli by členy jedné komory. Na Slovensku existuje komora zřízena samostatným zákonem.</w:t>
      </w:r>
      <w:r w:rsidR="00E477ED">
        <w:rPr>
          <w:rFonts w:ascii="Times New Roman" w:hAnsi="Times New Roman"/>
          <w:sz w:val="24"/>
          <w:szCs w:val="24"/>
        </w:rPr>
        <w:t xml:space="preserve"> Tyto komory existují v zahraničí, jde o osoby činné ve výstavbě. </w:t>
      </w: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Přihlašuji se k leg.</w:t>
      </w:r>
      <w:r w:rsidR="005231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tech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523185">
        <w:rPr>
          <w:rFonts w:ascii="Times New Roman" w:hAnsi="Times New Roman"/>
          <w:sz w:val="24"/>
          <w:szCs w:val="24"/>
        </w:rPr>
        <w:t>návrhům.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77FF9" w:rsidRDefault="00E77FF9" w:rsidP="002041B0">
      <w:pPr>
        <w:tabs>
          <w:tab w:val="left" w:pos="91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leg.</w:t>
      </w:r>
      <w:r w:rsidR="00523185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tech</w:t>
      </w:r>
      <w:proofErr w:type="spellEnd"/>
      <w:r w:rsidR="00F72122">
        <w:rPr>
          <w:rFonts w:ascii="Times New Roman" w:hAnsi="Times New Roman"/>
          <w:sz w:val="24"/>
          <w:szCs w:val="24"/>
        </w:rPr>
        <w:t xml:space="preserve"> návrzích, hlasování č. </w:t>
      </w:r>
      <w:r>
        <w:rPr>
          <w:rFonts w:ascii="Times New Roman" w:hAnsi="Times New Roman"/>
          <w:sz w:val="24"/>
          <w:szCs w:val="24"/>
        </w:rPr>
        <w:t>13</w:t>
      </w:r>
      <w:r w:rsidR="00F7212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72122" w:rsidRPr="00AC7F3B" w:rsidRDefault="00F72122" w:rsidP="00F7212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15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F72122" w:rsidRDefault="00F72122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355466" w:rsidRDefault="00E77FF9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Návrh usnesení č. 213</w:t>
      </w:r>
    </w:p>
    <w:p w:rsidR="00E77FF9" w:rsidRDefault="00E77FF9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</w:p>
    <w:p w:rsidR="00E77FF9" w:rsidRDefault="00E77FF9" w:rsidP="007F0DBD">
      <w:pPr>
        <w:tabs>
          <w:tab w:val="left" w:pos="914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</w:t>
      </w:r>
      <w:r w:rsidR="0061461C">
        <w:rPr>
          <w:rFonts w:ascii="Times New Roman" w:hAnsi="Times New Roman"/>
          <w:sz w:val="24"/>
          <w:szCs w:val="24"/>
        </w:rPr>
        <w:t xml:space="preserve">íková: </w:t>
      </w:r>
      <w:r w:rsidR="0061461C" w:rsidRPr="00457BE9">
        <w:rPr>
          <w:rFonts w:ascii="Times New Roman" w:hAnsi="Times New Roman"/>
          <w:sz w:val="24"/>
          <w:szCs w:val="24"/>
          <w:u w:val="single"/>
        </w:rPr>
        <w:t>Hlasování o návrhu usnesení č. 213</w:t>
      </w:r>
      <w:r w:rsidR="0061461C">
        <w:rPr>
          <w:rFonts w:ascii="Times New Roman" w:hAnsi="Times New Roman"/>
          <w:sz w:val="24"/>
          <w:szCs w:val="24"/>
        </w:rPr>
        <w:t>, hlasování č. 14:</w:t>
      </w:r>
      <w:r>
        <w:rPr>
          <w:rFonts w:ascii="Times New Roman" w:hAnsi="Times New Roman"/>
          <w:sz w:val="24"/>
          <w:szCs w:val="24"/>
        </w:rPr>
        <w:t xml:space="preserve"> </w:t>
      </w:r>
      <w:r w:rsidR="00457BE9">
        <w:rPr>
          <w:rFonts w:ascii="Times New Roman" w:hAnsi="Times New Roman"/>
          <w:sz w:val="24"/>
          <w:szCs w:val="24"/>
        </w:rPr>
        <w:tab/>
      </w:r>
      <w:r w:rsidR="00457BE9">
        <w:rPr>
          <w:rFonts w:ascii="Times New Roman" w:hAnsi="Times New Roman"/>
          <w:sz w:val="24"/>
          <w:szCs w:val="24"/>
        </w:rPr>
        <w:tab/>
      </w:r>
      <w:r w:rsidR="00457BE9">
        <w:rPr>
          <w:rFonts w:ascii="Times New Roman" w:hAnsi="Times New Roman"/>
          <w:sz w:val="24"/>
          <w:szCs w:val="24"/>
        </w:rPr>
        <w:tab/>
      </w:r>
      <w:r w:rsidR="00457BE9" w:rsidRPr="00FF54DA">
        <w:rPr>
          <w:rFonts w:ascii="Times New Roman" w:hAnsi="Times New Roman"/>
          <w:sz w:val="24"/>
          <w:szCs w:val="24"/>
          <w:u w:val="single"/>
        </w:rPr>
        <w:t>Příloha č.</w:t>
      </w:r>
      <w:r w:rsidR="00FF54DA" w:rsidRPr="00FF54DA">
        <w:rPr>
          <w:rFonts w:ascii="Times New Roman" w:hAnsi="Times New Roman"/>
          <w:sz w:val="24"/>
          <w:szCs w:val="24"/>
          <w:u w:val="single"/>
        </w:rPr>
        <w:t xml:space="preserve"> 5</w:t>
      </w:r>
    </w:p>
    <w:p w:rsidR="00457BE9" w:rsidRPr="00AC7F3B" w:rsidRDefault="00457BE9" w:rsidP="00457BE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13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16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D77702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77FF9" w:rsidRDefault="00E77FF9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702" w:rsidRPr="00355466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16,00 hod.</w:t>
      </w:r>
    </w:p>
    <w:p w:rsidR="00D77702" w:rsidRPr="00355466" w:rsidRDefault="00D77702" w:rsidP="00D7770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55466">
        <w:rPr>
          <w:rFonts w:ascii="Times New Roman" w:hAnsi="Times New Roman"/>
          <w:b/>
          <w:sz w:val="24"/>
          <w:szCs w:val="24"/>
        </w:rPr>
        <w:t>Vládní návrh zákona, kterým se mění zákon č. 89/2012 Sb., občanský zákoník a další související zákony, sněmovní tisk 642.</w:t>
      </w:r>
    </w:p>
    <w:p w:rsidR="00D77702" w:rsidRPr="00355466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702" w:rsidRPr="00355466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Předkladatel:</w:t>
      </w:r>
      <w:r w:rsidRPr="00355466">
        <w:rPr>
          <w:rFonts w:ascii="Times New Roman" w:hAnsi="Times New Roman"/>
          <w:sz w:val="24"/>
          <w:szCs w:val="24"/>
        </w:rPr>
        <w:tab/>
        <w:t>Ministerstvo spravedlnosti</w:t>
      </w:r>
    </w:p>
    <w:p w:rsidR="00D77702" w:rsidRPr="00355466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55466">
        <w:rPr>
          <w:rFonts w:ascii="Times New Roman" w:hAnsi="Times New Roman"/>
          <w:sz w:val="24"/>
          <w:szCs w:val="24"/>
        </w:rPr>
        <w:t>Zpravodaj:</w:t>
      </w:r>
      <w:r w:rsidRPr="00355466">
        <w:rPr>
          <w:rFonts w:ascii="Times New Roman" w:hAnsi="Times New Roman"/>
          <w:sz w:val="24"/>
          <w:szCs w:val="24"/>
        </w:rPr>
        <w:tab/>
        <w:t>Ing. Petr Bendl, poslanec PSP ČR</w:t>
      </w:r>
    </w:p>
    <w:p w:rsidR="00D77702" w:rsidRPr="00355466" w:rsidRDefault="00D77702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77702" w:rsidRDefault="004316C4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jednání.</w:t>
      </w:r>
    </w:p>
    <w:p w:rsidR="004316C4" w:rsidRDefault="004316C4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316C4" w:rsidRDefault="004316C4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Franěk: Odůvodnění návrhu. Původně mělo dojít k širší novele, byla ale domluvena </w:t>
      </w:r>
      <w:r w:rsidR="003F0ECC">
        <w:rPr>
          <w:rFonts w:ascii="Times New Roman" w:hAnsi="Times New Roman"/>
          <w:sz w:val="24"/>
          <w:szCs w:val="24"/>
        </w:rPr>
        <w:t xml:space="preserve">novela </w:t>
      </w:r>
      <w:r>
        <w:rPr>
          <w:rFonts w:ascii="Times New Roman" w:hAnsi="Times New Roman"/>
          <w:sz w:val="24"/>
          <w:szCs w:val="24"/>
        </w:rPr>
        <w:t>menší. Z praxe stále přicházejí nové</w:t>
      </w:r>
      <w:r w:rsidR="003F0ECC">
        <w:rPr>
          <w:rFonts w:ascii="Times New Roman" w:hAnsi="Times New Roman"/>
          <w:sz w:val="24"/>
          <w:szCs w:val="24"/>
        </w:rPr>
        <w:t xml:space="preserve"> připomínky.</w:t>
      </w:r>
      <w:r>
        <w:rPr>
          <w:rFonts w:ascii="Times New Roman" w:hAnsi="Times New Roman"/>
          <w:sz w:val="24"/>
          <w:szCs w:val="24"/>
        </w:rPr>
        <w:t xml:space="preserve"> Informace o </w:t>
      </w:r>
      <w:r w:rsidR="003F0ECC">
        <w:rPr>
          <w:rFonts w:ascii="Times New Roman" w:hAnsi="Times New Roman"/>
          <w:sz w:val="24"/>
          <w:szCs w:val="24"/>
        </w:rPr>
        <w:t xml:space="preserve">navrhovaných </w:t>
      </w:r>
      <w:r>
        <w:rPr>
          <w:rFonts w:ascii="Times New Roman" w:hAnsi="Times New Roman"/>
          <w:sz w:val="24"/>
          <w:szCs w:val="24"/>
        </w:rPr>
        <w:t>změnách</w:t>
      </w:r>
      <w:r w:rsidR="003F0EC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F0ECC" w:rsidRDefault="003F0ECC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316C4" w:rsidRDefault="004316C4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Zpravodajská zpráva. </w:t>
      </w:r>
      <w:r w:rsidR="003F0ECC">
        <w:rPr>
          <w:rFonts w:ascii="Times New Roman" w:hAnsi="Times New Roman"/>
          <w:sz w:val="24"/>
          <w:szCs w:val="24"/>
        </w:rPr>
        <w:t xml:space="preserve">Ve vztahu k rejstříku jsme se bavili o zainteresovanosti veřejné </w:t>
      </w:r>
      <w:r w:rsidR="004241F8">
        <w:rPr>
          <w:rFonts w:ascii="Times New Roman" w:hAnsi="Times New Roman"/>
          <w:sz w:val="24"/>
          <w:szCs w:val="24"/>
        </w:rPr>
        <w:t>správy – zdali se bude</w:t>
      </w:r>
      <w:r w:rsidR="003F0ECC">
        <w:rPr>
          <w:rFonts w:ascii="Times New Roman" w:hAnsi="Times New Roman"/>
          <w:sz w:val="24"/>
          <w:szCs w:val="24"/>
        </w:rPr>
        <w:t xml:space="preserve"> podílet na fungování vznikajícího</w:t>
      </w:r>
      <w:r>
        <w:rPr>
          <w:rFonts w:ascii="Times New Roman" w:hAnsi="Times New Roman"/>
          <w:sz w:val="24"/>
          <w:szCs w:val="24"/>
        </w:rPr>
        <w:t xml:space="preserve"> rejstříku</w:t>
      </w:r>
      <w:r w:rsidR="003F0ECC">
        <w:rPr>
          <w:rFonts w:ascii="Times New Roman" w:hAnsi="Times New Roman"/>
          <w:sz w:val="24"/>
          <w:szCs w:val="24"/>
        </w:rPr>
        <w:t>, jestli to je záležitost čistě státní správy</w:t>
      </w:r>
      <w:r>
        <w:rPr>
          <w:rFonts w:ascii="Times New Roman" w:hAnsi="Times New Roman"/>
          <w:sz w:val="24"/>
          <w:szCs w:val="24"/>
        </w:rPr>
        <w:t xml:space="preserve"> mimo </w:t>
      </w:r>
      <w:r w:rsidR="00397753">
        <w:rPr>
          <w:rFonts w:ascii="Times New Roman" w:hAnsi="Times New Roman"/>
          <w:sz w:val="24"/>
          <w:szCs w:val="24"/>
        </w:rPr>
        <w:t>obce a kraje</w:t>
      </w:r>
      <w:r w:rsidR="003F0ECC">
        <w:rPr>
          <w:rFonts w:ascii="Times New Roman" w:hAnsi="Times New Roman"/>
          <w:sz w:val="24"/>
          <w:szCs w:val="24"/>
        </w:rPr>
        <w:t xml:space="preserve">, nebo jestli i </w:t>
      </w:r>
      <w:r w:rsidR="004241F8">
        <w:rPr>
          <w:rFonts w:ascii="Times New Roman" w:hAnsi="Times New Roman"/>
          <w:sz w:val="24"/>
          <w:szCs w:val="24"/>
        </w:rPr>
        <w:t>VS</w:t>
      </w:r>
      <w:r w:rsidR="003F0ECC">
        <w:rPr>
          <w:rFonts w:ascii="Times New Roman" w:hAnsi="Times New Roman"/>
          <w:sz w:val="24"/>
          <w:szCs w:val="24"/>
        </w:rPr>
        <w:t xml:space="preserve"> se bud</w:t>
      </w:r>
      <w:r w:rsidR="004241F8">
        <w:rPr>
          <w:rFonts w:ascii="Times New Roman" w:hAnsi="Times New Roman"/>
          <w:sz w:val="24"/>
          <w:szCs w:val="24"/>
        </w:rPr>
        <w:t>e</w:t>
      </w:r>
      <w:r w:rsidR="003F0ECC">
        <w:rPr>
          <w:rFonts w:ascii="Times New Roman" w:hAnsi="Times New Roman"/>
          <w:sz w:val="24"/>
          <w:szCs w:val="24"/>
        </w:rPr>
        <w:t xml:space="preserve"> podílet na aktualizování a naplňování jednotlivými daty. Jaké povinnosti to bude </w:t>
      </w:r>
      <w:r w:rsidR="004241F8">
        <w:rPr>
          <w:rFonts w:ascii="Times New Roman" w:hAnsi="Times New Roman"/>
          <w:sz w:val="24"/>
          <w:szCs w:val="24"/>
        </w:rPr>
        <w:t xml:space="preserve">tedy </w:t>
      </w:r>
      <w:r w:rsidR="003F0ECC">
        <w:rPr>
          <w:rFonts w:ascii="Times New Roman" w:hAnsi="Times New Roman"/>
          <w:sz w:val="24"/>
          <w:szCs w:val="24"/>
        </w:rPr>
        <w:t>znamenat pro veřejnou správu?</w:t>
      </w:r>
      <w:r w:rsidR="00397753">
        <w:rPr>
          <w:rFonts w:ascii="Times New Roman" w:hAnsi="Times New Roman"/>
          <w:sz w:val="24"/>
          <w:szCs w:val="24"/>
        </w:rPr>
        <w:t xml:space="preserve">  </w:t>
      </w: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Dotaz - § 1</w:t>
      </w:r>
      <w:r w:rsidR="004241F8">
        <w:rPr>
          <w:rFonts w:ascii="Times New Roman" w:hAnsi="Times New Roman"/>
          <w:sz w:val="24"/>
          <w:szCs w:val="24"/>
        </w:rPr>
        <w:t>200 – společenstv</w:t>
      </w:r>
      <w:r w:rsidR="00945EA4">
        <w:rPr>
          <w:rFonts w:ascii="Times New Roman" w:hAnsi="Times New Roman"/>
          <w:sz w:val="24"/>
          <w:szCs w:val="24"/>
        </w:rPr>
        <w:t>í</w:t>
      </w:r>
      <w:r w:rsidR="004241F8">
        <w:rPr>
          <w:rFonts w:ascii="Times New Roman" w:hAnsi="Times New Roman"/>
          <w:sz w:val="24"/>
          <w:szCs w:val="24"/>
        </w:rPr>
        <w:t xml:space="preserve"> vlastníků – je</w:t>
      </w:r>
      <w:r>
        <w:rPr>
          <w:rFonts w:ascii="Times New Roman" w:hAnsi="Times New Roman"/>
          <w:sz w:val="24"/>
          <w:szCs w:val="24"/>
        </w:rPr>
        <w:t xml:space="preserve"> to zahrnuto v novele?</w:t>
      </w: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97753" w:rsidRDefault="00397753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Franěk: </w:t>
      </w:r>
      <w:r w:rsidR="005640C5">
        <w:rPr>
          <w:rFonts w:ascii="Times New Roman" w:hAnsi="Times New Roman"/>
          <w:sz w:val="24"/>
          <w:szCs w:val="24"/>
        </w:rPr>
        <w:t>K e</w:t>
      </w:r>
      <w:r>
        <w:rPr>
          <w:rFonts w:ascii="Times New Roman" w:hAnsi="Times New Roman"/>
          <w:sz w:val="24"/>
          <w:szCs w:val="24"/>
        </w:rPr>
        <w:t>videnc</w:t>
      </w:r>
      <w:r w:rsidR="00945EA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svěřeneckých fondů - je to přilepeno k</w:t>
      </w:r>
      <w:r w:rsidR="005640C5">
        <w:rPr>
          <w:rFonts w:ascii="Times New Roman" w:hAnsi="Times New Roman"/>
          <w:sz w:val="24"/>
          <w:szCs w:val="24"/>
        </w:rPr>
        <w:t xml:space="preserve"> veřejným </w:t>
      </w:r>
      <w:r>
        <w:rPr>
          <w:rFonts w:ascii="Times New Roman" w:hAnsi="Times New Roman"/>
          <w:sz w:val="24"/>
          <w:szCs w:val="24"/>
        </w:rPr>
        <w:t>rejstříkům, které vedou</w:t>
      </w:r>
      <w:r w:rsidR="005640C5">
        <w:rPr>
          <w:rFonts w:ascii="Times New Roman" w:hAnsi="Times New Roman"/>
          <w:sz w:val="24"/>
          <w:szCs w:val="24"/>
        </w:rPr>
        <w:t xml:space="preserve"> nyní</w:t>
      </w:r>
      <w:r>
        <w:rPr>
          <w:rFonts w:ascii="Times New Roman" w:hAnsi="Times New Roman"/>
          <w:sz w:val="24"/>
          <w:szCs w:val="24"/>
        </w:rPr>
        <w:t xml:space="preserve"> soudy</w:t>
      </w:r>
      <w:r w:rsidR="005640C5">
        <w:rPr>
          <w:rFonts w:ascii="Times New Roman" w:hAnsi="Times New Roman"/>
          <w:sz w:val="24"/>
          <w:szCs w:val="24"/>
        </w:rPr>
        <w:t xml:space="preserve"> - </w:t>
      </w:r>
      <w:r w:rsidR="007A2C6F">
        <w:rPr>
          <w:rFonts w:ascii="Times New Roman" w:hAnsi="Times New Roman"/>
          <w:sz w:val="24"/>
          <w:szCs w:val="24"/>
        </w:rPr>
        <w:t>informace. K</w:t>
      </w:r>
      <w:r w:rsidR="005640C5">
        <w:rPr>
          <w:rFonts w:ascii="Times New Roman" w:hAnsi="Times New Roman"/>
          <w:sz w:val="24"/>
          <w:szCs w:val="24"/>
        </w:rPr>
        <w:t> </w:t>
      </w:r>
      <w:r w:rsidR="007A2C6F">
        <w:rPr>
          <w:rFonts w:ascii="Times New Roman" w:hAnsi="Times New Roman"/>
          <w:sz w:val="24"/>
          <w:szCs w:val="24"/>
        </w:rPr>
        <w:t>tomu</w:t>
      </w:r>
      <w:r w:rsidR="005640C5">
        <w:rPr>
          <w:rFonts w:ascii="Times New Roman" w:hAnsi="Times New Roman"/>
          <w:sz w:val="24"/>
          <w:szCs w:val="24"/>
        </w:rPr>
        <w:t>,</w:t>
      </w:r>
      <w:r w:rsidR="007A2C6F">
        <w:rPr>
          <w:rFonts w:ascii="Times New Roman" w:hAnsi="Times New Roman"/>
          <w:sz w:val="24"/>
          <w:szCs w:val="24"/>
        </w:rPr>
        <w:t xml:space="preserve"> jestli to klade zvýšené náklady na samosprávy – ne, </w:t>
      </w:r>
      <w:r w:rsidR="005640C5">
        <w:rPr>
          <w:rFonts w:ascii="Times New Roman" w:hAnsi="Times New Roman"/>
          <w:sz w:val="24"/>
          <w:szCs w:val="24"/>
        </w:rPr>
        <w:t>rejstřík ve</w:t>
      </w:r>
      <w:r w:rsidR="007A2C6F">
        <w:rPr>
          <w:rFonts w:ascii="Times New Roman" w:hAnsi="Times New Roman"/>
          <w:sz w:val="24"/>
          <w:szCs w:val="24"/>
        </w:rPr>
        <w:t xml:space="preserve">dou </w:t>
      </w:r>
      <w:r w:rsidR="005640C5">
        <w:rPr>
          <w:rFonts w:ascii="Times New Roman" w:hAnsi="Times New Roman"/>
          <w:sz w:val="24"/>
          <w:szCs w:val="24"/>
        </w:rPr>
        <w:t>s</w:t>
      </w:r>
      <w:r w:rsidR="007A2C6F">
        <w:rPr>
          <w:rFonts w:ascii="Times New Roman" w:hAnsi="Times New Roman"/>
          <w:sz w:val="24"/>
          <w:szCs w:val="24"/>
        </w:rPr>
        <w:t xml:space="preserve">oudy. K zapisování údajů – </w:t>
      </w:r>
      <w:r w:rsidR="005640C5">
        <w:rPr>
          <w:rFonts w:ascii="Times New Roman" w:hAnsi="Times New Roman"/>
          <w:sz w:val="24"/>
          <w:szCs w:val="24"/>
        </w:rPr>
        <w:t xml:space="preserve">povinnost má </w:t>
      </w:r>
      <w:r w:rsidR="007A2C6F">
        <w:rPr>
          <w:rFonts w:ascii="Times New Roman" w:hAnsi="Times New Roman"/>
          <w:sz w:val="24"/>
          <w:szCs w:val="24"/>
        </w:rPr>
        <w:t xml:space="preserve">svěřenecký správce. K § 1200 – není předmětem této novely. Víme, že se chystají PN k problematice bydlení. </w:t>
      </w:r>
      <w:r w:rsidR="00AA2BC5">
        <w:rPr>
          <w:rFonts w:ascii="Times New Roman" w:hAnsi="Times New Roman"/>
          <w:sz w:val="24"/>
          <w:szCs w:val="24"/>
        </w:rPr>
        <w:t>V</w:t>
      </w:r>
      <w:r w:rsidR="007A2C6F">
        <w:rPr>
          <w:rFonts w:ascii="Times New Roman" w:hAnsi="Times New Roman"/>
          <w:sz w:val="24"/>
          <w:szCs w:val="24"/>
        </w:rPr>
        <w:t> této novele</w:t>
      </w:r>
      <w:r w:rsidR="005640C5">
        <w:rPr>
          <w:rFonts w:ascii="Times New Roman" w:hAnsi="Times New Roman"/>
          <w:sz w:val="24"/>
          <w:szCs w:val="24"/>
        </w:rPr>
        <w:t>,</w:t>
      </w:r>
      <w:r w:rsidR="007A2C6F">
        <w:rPr>
          <w:rFonts w:ascii="Times New Roman" w:hAnsi="Times New Roman"/>
          <w:sz w:val="24"/>
          <w:szCs w:val="24"/>
        </w:rPr>
        <w:t xml:space="preserve"> tuto problematiku neřešíme.</w:t>
      </w:r>
    </w:p>
    <w:p w:rsidR="007A2C6F" w:rsidRDefault="007A2C6F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6F" w:rsidRDefault="007A2C6F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podrobnou rozpravu.</w:t>
      </w:r>
    </w:p>
    <w:p w:rsidR="007A2C6F" w:rsidRDefault="007A2C6F" w:rsidP="00FF54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2C6F" w:rsidRDefault="007A2C6F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Návrh na usnesení č. 212.</w:t>
      </w:r>
    </w:p>
    <w:p w:rsidR="007A2C6F" w:rsidRDefault="007A2C6F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3185" w:rsidRDefault="007A2C6F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FF54DA">
        <w:rPr>
          <w:rFonts w:ascii="Times New Roman" w:hAnsi="Times New Roman"/>
          <w:sz w:val="24"/>
          <w:szCs w:val="24"/>
          <w:u w:val="single"/>
        </w:rPr>
        <w:t>Hlasování o návrhu usnesení č. 212,</w:t>
      </w:r>
      <w:r>
        <w:rPr>
          <w:rFonts w:ascii="Times New Roman" w:hAnsi="Times New Roman"/>
          <w:sz w:val="24"/>
          <w:szCs w:val="24"/>
        </w:rPr>
        <w:t xml:space="preserve"> hl</w:t>
      </w:r>
      <w:r w:rsidR="00523185">
        <w:rPr>
          <w:rFonts w:ascii="Times New Roman" w:hAnsi="Times New Roman"/>
          <w:sz w:val="24"/>
          <w:szCs w:val="24"/>
        </w:rPr>
        <w:t xml:space="preserve">asování č. </w:t>
      </w:r>
      <w:r>
        <w:rPr>
          <w:rFonts w:ascii="Times New Roman" w:hAnsi="Times New Roman"/>
          <w:sz w:val="24"/>
          <w:szCs w:val="24"/>
        </w:rPr>
        <w:t>15</w:t>
      </w:r>
      <w:r w:rsidR="00523185">
        <w:rPr>
          <w:rFonts w:ascii="Times New Roman" w:hAnsi="Times New Roman"/>
          <w:sz w:val="24"/>
          <w:szCs w:val="24"/>
        </w:rPr>
        <w:t>:</w:t>
      </w:r>
      <w:r w:rsidR="00FF54DA">
        <w:rPr>
          <w:rFonts w:ascii="Times New Roman" w:hAnsi="Times New Roman"/>
          <w:sz w:val="24"/>
          <w:szCs w:val="24"/>
        </w:rPr>
        <w:t xml:space="preserve">                            </w:t>
      </w:r>
      <w:r w:rsidR="00FF54DA" w:rsidRPr="00FF54DA">
        <w:rPr>
          <w:rFonts w:ascii="Times New Roman" w:hAnsi="Times New Roman"/>
          <w:sz w:val="24"/>
          <w:szCs w:val="24"/>
          <w:u w:val="single"/>
        </w:rPr>
        <w:t>Příloha č.</w:t>
      </w:r>
      <w:r w:rsidR="00FF54DA">
        <w:rPr>
          <w:rFonts w:ascii="Times New Roman" w:hAnsi="Times New Roman"/>
          <w:sz w:val="24"/>
          <w:szCs w:val="24"/>
          <w:u w:val="single"/>
        </w:rPr>
        <w:t xml:space="preserve"> 6</w:t>
      </w:r>
    </w:p>
    <w:p w:rsidR="00523185" w:rsidRPr="00AC7F3B" w:rsidRDefault="00523185" w:rsidP="005231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12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14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23185" w:rsidRDefault="00523185" w:rsidP="00D7770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4AC0" w:rsidRDefault="00CD63DC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 xml:space="preserve">Halíková: </w:t>
      </w:r>
      <w:r w:rsidR="00184AC0">
        <w:rPr>
          <w:rFonts w:ascii="Times New Roman" w:hAnsi="Times New Roman"/>
          <w:spacing w:val="-3"/>
          <w:sz w:val="24"/>
          <w:szCs w:val="24"/>
        </w:rPr>
        <w:t>Děkuji a končím dnešní jednání výboru.</w:t>
      </w:r>
    </w:p>
    <w:p w:rsidR="00184AC0" w:rsidRDefault="00184AC0" w:rsidP="00812416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B25485" w:rsidRDefault="00B2548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D7EE8" w:rsidRDefault="005D7EE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jednání </w:t>
      </w:r>
      <w:r w:rsidR="00721F53">
        <w:rPr>
          <w:rFonts w:ascii="Times New Roman" w:hAnsi="Times New Roman"/>
          <w:sz w:val="24"/>
          <w:szCs w:val="24"/>
        </w:rPr>
        <w:t>v</w:t>
      </w:r>
      <w:r w:rsidR="005640C5">
        <w:rPr>
          <w:rFonts w:ascii="Times New Roman" w:hAnsi="Times New Roman"/>
          <w:sz w:val="24"/>
          <w:szCs w:val="24"/>
        </w:rPr>
        <w:t xml:space="preserve"> 17,15 </w:t>
      </w:r>
      <w:r w:rsidR="00721F53">
        <w:rPr>
          <w:rFonts w:ascii="Times New Roman" w:hAnsi="Times New Roman"/>
          <w:sz w:val="24"/>
          <w:szCs w:val="24"/>
        </w:rPr>
        <w:t>hodin</w:t>
      </w:r>
      <w:r w:rsidR="00BE3283">
        <w:rPr>
          <w:rFonts w:ascii="Times New Roman" w:hAnsi="Times New Roman"/>
          <w:sz w:val="24"/>
          <w:szCs w:val="24"/>
        </w:rPr>
        <w:t>.</w:t>
      </w: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Wolf</w:t>
      </w:r>
      <w:r w:rsidR="005640C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Petra Čížkovská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5640C5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0F4EBB">
        <w:rPr>
          <w:rFonts w:ascii="Times New Roman" w:hAnsi="Times New Roman"/>
          <w:b/>
          <w:sz w:val="24"/>
          <w:szCs w:val="24"/>
        </w:rPr>
        <w:t>v.r.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</w:t>
      </w:r>
      <w:r w:rsidR="00CD63DC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5640C5">
        <w:rPr>
          <w:rFonts w:ascii="Times New Roman" w:hAnsi="Times New Roman"/>
          <w:b/>
          <w:sz w:val="24"/>
          <w:szCs w:val="24"/>
        </w:rPr>
        <w:t xml:space="preserve">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   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0F4EBB">
        <w:rPr>
          <w:rFonts w:ascii="Times New Roman" w:hAnsi="Times New Roman"/>
          <w:b/>
          <w:sz w:val="24"/>
          <w:szCs w:val="24"/>
        </w:rPr>
        <w:t>v.r.</w:t>
      </w:r>
      <w:proofErr w:type="gramEnd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6C1FC0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</w:t>
      </w: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3711D" w:rsidRPr="00F3711D" w:rsidTr="00F3711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- 14:24:12</w:t>
            </w:r>
          </w:p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F3711D" w:rsidRPr="00F3711D" w:rsidTr="00F371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2. VNZ o službách vytvářejících důvěru pro el. Transakce. ST763 usnesení </w:t>
            </w:r>
            <w:r w:rsidR="0026777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210.</w:t>
            </w: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711D" w:rsidRPr="00F3711D" w:rsidRDefault="00F3711D" w:rsidP="00F3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F3711D" w:rsidRPr="00F3711D" w:rsidRDefault="00F3711D" w:rsidP="00F3711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5640C5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  <w:r w:rsidRPr="00F3711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F3711D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43, čas 14:24:13</w:t>
      </w: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Příloha č. 2</w:t>
      </w: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F3711D" w:rsidRPr="00F3711D" w:rsidTr="00F3711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- 14:33:24</w:t>
            </w:r>
          </w:p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10 </w:t>
            </w:r>
          </w:p>
        </w:tc>
      </w:tr>
      <w:tr w:rsidR="00F3711D" w:rsidRPr="00F3711D" w:rsidTr="00F3711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F3711D" w:rsidRPr="00F3711D" w:rsidRDefault="00F3711D" w:rsidP="00F3711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VNZ o službách vytvářejících důvěru pro el. </w:t>
            </w:r>
            <w:proofErr w:type="spellStart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tranksakce</w:t>
            </w:r>
            <w:proofErr w:type="spellEnd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související </w:t>
            </w:r>
            <w:proofErr w:type="gramStart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ST764, </w:t>
            </w:r>
            <w:r w:rsidR="00CB5F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usnesení</w:t>
            </w:r>
            <w:proofErr w:type="gramEnd"/>
            <w:r w:rsidRPr="00F3711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r w:rsidR="00CB5FF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211.</w:t>
            </w: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F3711D" w:rsidRPr="00F3711D" w:rsidRDefault="00F3711D" w:rsidP="00F371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F3711D" w:rsidRPr="00F3711D" w:rsidRDefault="00F3711D" w:rsidP="00F3711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Pr="00F3711D" w:rsidRDefault="00F3711D" w:rsidP="00F3711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F3711D" w:rsidRPr="00F3711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F3711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F3711D" w:rsidRPr="00F3711D" w:rsidTr="00F3711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F3711D" w:rsidRPr="00F3711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F3711D" w:rsidRPr="00F3711D" w:rsidRDefault="00F3711D" w:rsidP="00F3711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F3711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F3711D" w:rsidRPr="00F3711D" w:rsidRDefault="00F3711D" w:rsidP="00F3711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  <w:r w:rsidRPr="00F3711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F3711D">
        <w:rPr>
          <w:rFonts w:ascii="Times New Roman" w:eastAsia="Times New Roman" w:hAnsi="Times New Roman"/>
          <w:sz w:val="20"/>
          <w:szCs w:val="20"/>
          <w:lang w:eastAsia="cs-CZ"/>
        </w:rPr>
        <w:t>ID hlasování: 10, schůze č. 43, čas 14:33:24</w:t>
      </w: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F3711D" w:rsidRDefault="00F3711D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3</w:t>
      </w: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249BE" w:rsidRPr="006249BE" w:rsidTr="006249BE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249BE" w:rsidRPr="006249BE" w:rsidRDefault="006249BE" w:rsidP="00624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- 14:43:29</w:t>
            </w:r>
          </w:p>
          <w:p w:rsidR="006249BE" w:rsidRPr="006249BE" w:rsidRDefault="006249BE" w:rsidP="00624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11 </w:t>
            </w:r>
          </w:p>
        </w:tc>
      </w:tr>
      <w:tr w:rsidR="006249BE" w:rsidRPr="006249BE" w:rsidTr="006249BE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249BE" w:rsidRPr="006249BE" w:rsidRDefault="006249BE" w:rsidP="006249B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VNZ o službách vytvářejících důvěru pro el. </w:t>
            </w:r>
            <w:proofErr w:type="gramStart"/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transakce</w:t>
            </w:r>
            <w:proofErr w:type="gramEnd"/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ST764, ST763 </w:t>
            </w:r>
            <w:r w:rsidR="00C64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</w:t>
            </w:r>
            <w:r w:rsidRPr="006249B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doprovodné usnesení </w:t>
            </w:r>
            <w:r w:rsidR="00C640B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214.</w:t>
            </w: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249BE" w:rsidRPr="006249BE" w:rsidRDefault="006249BE" w:rsidP="006249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6249BE" w:rsidRPr="006249BE" w:rsidRDefault="006249BE" w:rsidP="006249BE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Pr="006249BE" w:rsidRDefault="006249BE" w:rsidP="006249BE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249BE" w:rsidRPr="006249BE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249BE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249BE" w:rsidRPr="006249BE" w:rsidTr="006249BE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249BE" w:rsidRPr="006249BE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249BE" w:rsidRPr="006249BE" w:rsidRDefault="006249BE" w:rsidP="006249BE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249BE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249BE" w:rsidRPr="006249BE" w:rsidRDefault="006249BE" w:rsidP="006249BE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  <w:r w:rsidRPr="006249BE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249BE">
        <w:rPr>
          <w:rFonts w:ascii="Times New Roman" w:eastAsia="Times New Roman" w:hAnsi="Times New Roman"/>
          <w:sz w:val="20"/>
          <w:szCs w:val="20"/>
          <w:lang w:eastAsia="cs-CZ"/>
        </w:rPr>
        <w:t>ID hlasování: 11, schůze č. 43, čas 14:43:30</w:t>
      </w: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249BE" w:rsidRDefault="00A1304B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4</w:t>
      </w:r>
    </w:p>
    <w:p w:rsidR="00A1304B" w:rsidRDefault="00A1304B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1304B" w:rsidRPr="00A1304B" w:rsidTr="00A1304B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1304B" w:rsidRPr="00A1304B" w:rsidRDefault="00A1304B" w:rsidP="00A130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- 15:01:42</w:t>
            </w:r>
          </w:p>
          <w:p w:rsidR="00A1304B" w:rsidRPr="00A1304B" w:rsidRDefault="00A1304B" w:rsidP="00A130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12 </w:t>
            </w:r>
          </w:p>
        </w:tc>
      </w:tr>
      <w:tr w:rsidR="00A1304B" w:rsidRPr="00A1304B" w:rsidTr="00A1304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1304B" w:rsidRPr="00A1304B" w:rsidRDefault="00A1304B" w:rsidP="00A1304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1304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6. Různé - situace pošt, usnesení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215</w:t>
            </w: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1304B" w:rsidRPr="00A1304B" w:rsidRDefault="00A1304B" w:rsidP="00A13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17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1304B" w:rsidRPr="00A1304B" w:rsidRDefault="00A1304B" w:rsidP="00A1304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Pr="00A1304B" w:rsidRDefault="00A1304B" w:rsidP="00A1304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1304B" w:rsidRPr="00A1304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1304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1304B" w:rsidRPr="00A1304B" w:rsidTr="00A1304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1304B" w:rsidRPr="00A1304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1304B" w:rsidRPr="00A1304B" w:rsidRDefault="00A1304B" w:rsidP="00A1304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1304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1304B" w:rsidRPr="00A1304B" w:rsidRDefault="00A1304B" w:rsidP="00A1304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1304B" w:rsidRDefault="00A1304B" w:rsidP="00F3277D">
      <w:pPr>
        <w:spacing w:after="0"/>
        <w:rPr>
          <w:rFonts w:ascii="Times New Roman" w:hAnsi="Times New Roman"/>
          <w:sz w:val="24"/>
          <w:szCs w:val="24"/>
        </w:rPr>
      </w:pPr>
      <w:r w:rsidRPr="00A1304B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1304B">
        <w:rPr>
          <w:rFonts w:ascii="Times New Roman" w:eastAsia="Times New Roman" w:hAnsi="Times New Roman"/>
          <w:sz w:val="20"/>
          <w:szCs w:val="20"/>
          <w:lang w:eastAsia="cs-CZ"/>
        </w:rPr>
        <w:t>ID hlasování: 12, schůze č. 43, čas 15:01:42</w:t>
      </w:r>
    </w:p>
    <w:p w:rsidR="00A1304B" w:rsidRDefault="00A1304B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A1304B" w:rsidRDefault="00A1304B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5</w:t>
      </w: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D5186" w:rsidRPr="009D5186" w:rsidTr="009D518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- 16:45:40</w:t>
            </w:r>
          </w:p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14 </w:t>
            </w:r>
          </w:p>
        </w:tc>
      </w:tr>
      <w:tr w:rsidR="009D5186" w:rsidRPr="009D5186" w:rsidTr="009D51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5. </w:t>
            </w:r>
            <w:proofErr w:type="gramStart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výkonu</w:t>
            </w:r>
            <w:proofErr w:type="gramEnd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povolání autorizovaných architektů ST597, usnesení </w:t>
            </w:r>
            <w:r w:rsidR="00491E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213.</w:t>
            </w: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D5186" w:rsidRPr="009D5186" w:rsidRDefault="009D5186" w:rsidP="009D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9D5186" w:rsidRPr="009D5186" w:rsidRDefault="009D5186" w:rsidP="009D518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  <w:r w:rsidRPr="009D518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9D5186">
        <w:rPr>
          <w:rFonts w:ascii="Times New Roman" w:eastAsia="Times New Roman" w:hAnsi="Times New Roman"/>
          <w:sz w:val="20"/>
          <w:szCs w:val="20"/>
          <w:lang w:eastAsia="cs-CZ"/>
        </w:rPr>
        <w:t>ID hlasování: 14, schůze č. 43, čas 16:45:40</w:t>
      </w:r>
    </w:p>
    <w:p w:rsidR="006249BE" w:rsidRDefault="006249BE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491E51" w:rsidRDefault="00491E51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491E51" w:rsidRDefault="00491E51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6</w:t>
      </w:r>
    </w:p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9D5186" w:rsidRPr="009D5186" w:rsidTr="009D518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43. schůze</w:t>
            </w: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07.06.2016</w:t>
            </w:r>
            <w:proofErr w:type="gramEnd"/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- 17:09:35</w:t>
            </w:r>
          </w:p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15 </w:t>
            </w:r>
          </w:p>
        </w:tc>
      </w:tr>
      <w:tr w:rsidR="009D5186" w:rsidRPr="009D5186" w:rsidTr="009D518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D5186" w:rsidRPr="009D5186" w:rsidRDefault="009D5186" w:rsidP="009D518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9D518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4. Novela z. - občanský zákoník ST642, usnesení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č. 212.</w:t>
            </w: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D5186" w:rsidRPr="009D5186" w:rsidRDefault="009D5186" w:rsidP="009D518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9D5186" w:rsidRPr="009D5186" w:rsidRDefault="009D5186" w:rsidP="009D518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Pr="009D5186" w:rsidRDefault="009D5186" w:rsidP="009D518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9D5186" w:rsidRPr="009D518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9D518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9D5186" w:rsidRPr="009D5186" w:rsidTr="009D518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9D5186" w:rsidRPr="009D518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9D5186" w:rsidRPr="009D5186" w:rsidRDefault="009D5186" w:rsidP="009D518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9D518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9D5186" w:rsidRPr="009D5186" w:rsidRDefault="009D5186" w:rsidP="009D518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9D5186" w:rsidRDefault="009D5186" w:rsidP="00F3277D">
      <w:pPr>
        <w:spacing w:after="0"/>
        <w:rPr>
          <w:rFonts w:ascii="Times New Roman" w:hAnsi="Times New Roman"/>
          <w:sz w:val="24"/>
          <w:szCs w:val="24"/>
        </w:rPr>
      </w:pPr>
      <w:r w:rsidRPr="009D518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9D5186">
        <w:rPr>
          <w:rFonts w:ascii="Times New Roman" w:eastAsia="Times New Roman" w:hAnsi="Times New Roman"/>
          <w:sz w:val="20"/>
          <w:szCs w:val="20"/>
          <w:lang w:eastAsia="cs-CZ"/>
        </w:rPr>
        <w:t>ID hlasování: 15, schůze č. 43, čas 17:09:36</w:t>
      </w: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5640C5" w:rsidRDefault="005640C5" w:rsidP="00F3277D">
      <w:pPr>
        <w:spacing w:after="0"/>
        <w:rPr>
          <w:rFonts w:ascii="Times New Roman" w:hAnsi="Times New Roman"/>
          <w:sz w:val="24"/>
          <w:szCs w:val="24"/>
        </w:rPr>
      </w:pPr>
    </w:p>
    <w:p w:rsidR="006E4E47" w:rsidRDefault="006C1FC0" w:rsidP="00F3277D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sectPr w:rsidR="006E4E47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BC5" w:rsidRDefault="00AA2BC5" w:rsidP="003D6646">
      <w:pPr>
        <w:spacing w:after="0" w:line="240" w:lineRule="auto"/>
      </w:pPr>
      <w:r>
        <w:separator/>
      </w:r>
    </w:p>
  </w:endnote>
  <w:endnote w:type="continuationSeparator" w:id="0">
    <w:p w:rsidR="00AA2BC5" w:rsidRDefault="00AA2BC5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AA2BC5" w:rsidRDefault="00AA2BC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13CF">
          <w:rPr>
            <w:noProof/>
          </w:rPr>
          <w:t>14</w:t>
        </w:r>
        <w:r>
          <w:fldChar w:fldCharType="end"/>
        </w:r>
      </w:p>
    </w:sdtContent>
  </w:sdt>
  <w:p w:rsidR="00AA2BC5" w:rsidRDefault="00AA2BC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BC5" w:rsidRDefault="00AA2BC5" w:rsidP="003D6646">
      <w:pPr>
        <w:spacing w:after="0" w:line="240" w:lineRule="auto"/>
      </w:pPr>
      <w:r>
        <w:separator/>
      </w:r>
    </w:p>
  </w:footnote>
  <w:footnote w:type="continuationSeparator" w:id="0">
    <w:p w:rsidR="00AA2BC5" w:rsidRDefault="00AA2BC5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A6E30"/>
    <w:multiLevelType w:val="hybridMultilevel"/>
    <w:tmpl w:val="0130FB4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3"/>
  </w:num>
  <w:num w:numId="5">
    <w:abstractNumId w:val="6"/>
  </w:num>
  <w:num w:numId="6">
    <w:abstractNumId w:val="14"/>
  </w:num>
  <w:num w:numId="7">
    <w:abstractNumId w:val="10"/>
  </w:num>
  <w:num w:numId="8">
    <w:abstractNumId w:val="12"/>
  </w:num>
  <w:num w:numId="9">
    <w:abstractNumId w:val="5"/>
  </w:num>
  <w:num w:numId="10">
    <w:abstractNumId w:val="7"/>
  </w:num>
  <w:num w:numId="11">
    <w:abstractNumId w:val="2"/>
  </w:num>
  <w:num w:numId="12">
    <w:abstractNumId w:val="3"/>
  </w:num>
  <w:num w:numId="13">
    <w:abstractNumId w:val="1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33B"/>
    <w:rsid w:val="00007956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37C02"/>
    <w:rsid w:val="00040268"/>
    <w:rsid w:val="0004471A"/>
    <w:rsid w:val="0004633B"/>
    <w:rsid w:val="00046F3D"/>
    <w:rsid w:val="00056E68"/>
    <w:rsid w:val="00057573"/>
    <w:rsid w:val="00057E91"/>
    <w:rsid w:val="00061493"/>
    <w:rsid w:val="00063BA4"/>
    <w:rsid w:val="00071945"/>
    <w:rsid w:val="00076A7B"/>
    <w:rsid w:val="00077889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4EBB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23C"/>
    <w:rsid w:val="00113528"/>
    <w:rsid w:val="001143AB"/>
    <w:rsid w:val="00115CF5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A7F91"/>
    <w:rsid w:val="001B0C29"/>
    <w:rsid w:val="001B3D6B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727"/>
    <w:rsid w:val="001F4BA6"/>
    <w:rsid w:val="001F58AE"/>
    <w:rsid w:val="001F6666"/>
    <w:rsid w:val="00203868"/>
    <w:rsid w:val="002041B0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149A"/>
    <w:rsid w:val="00232D1E"/>
    <w:rsid w:val="0023432A"/>
    <w:rsid w:val="0024247A"/>
    <w:rsid w:val="00244192"/>
    <w:rsid w:val="0024460A"/>
    <w:rsid w:val="00251420"/>
    <w:rsid w:val="00252510"/>
    <w:rsid w:val="00255172"/>
    <w:rsid w:val="00255C54"/>
    <w:rsid w:val="00260366"/>
    <w:rsid w:val="00262F09"/>
    <w:rsid w:val="00267083"/>
    <w:rsid w:val="00267770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2246"/>
    <w:rsid w:val="002C3249"/>
    <w:rsid w:val="002C4BC1"/>
    <w:rsid w:val="002C5FC0"/>
    <w:rsid w:val="002C6BED"/>
    <w:rsid w:val="002C6CCB"/>
    <w:rsid w:val="002C7DEE"/>
    <w:rsid w:val="002D391E"/>
    <w:rsid w:val="002D3E56"/>
    <w:rsid w:val="002D5FF1"/>
    <w:rsid w:val="002D61AB"/>
    <w:rsid w:val="002E259E"/>
    <w:rsid w:val="002E5EAD"/>
    <w:rsid w:val="002E5F70"/>
    <w:rsid w:val="002E7787"/>
    <w:rsid w:val="002F6E7C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0ECC"/>
    <w:rsid w:val="003F1C91"/>
    <w:rsid w:val="003F5FC7"/>
    <w:rsid w:val="00401583"/>
    <w:rsid w:val="00401F50"/>
    <w:rsid w:val="00404612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41F8"/>
    <w:rsid w:val="00425B2C"/>
    <w:rsid w:val="00427CC2"/>
    <w:rsid w:val="004316C4"/>
    <w:rsid w:val="00435475"/>
    <w:rsid w:val="004366B8"/>
    <w:rsid w:val="00441FB1"/>
    <w:rsid w:val="00445AAA"/>
    <w:rsid w:val="004464FB"/>
    <w:rsid w:val="00450B91"/>
    <w:rsid w:val="00453F92"/>
    <w:rsid w:val="004551FA"/>
    <w:rsid w:val="00455230"/>
    <w:rsid w:val="00456A08"/>
    <w:rsid w:val="00457BE9"/>
    <w:rsid w:val="0046138D"/>
    <w:rsid w:val="00464198"/>
    <w:rsid w:val="004648A2"/>
    <w:rsid w:val="004649E7"/>
    <w:rsid w:val="00466137"/>
    <w:rsid w:val="00466692"/>
    <w:rsid w:val="00470CA7"/>
    <w:rsid w:val="00473014"/>
    <w:rsid w:val="00473756"/>
    <w:rsid w:val="004742C1"/>
    <w:rsid w:val="00476155"/>
    <w:rsid w:val="0048204D"/>
    <w:rsid w:val="00486859"/>
    <w:rsid w:val="00491E51"/>
    <w:rsid w:val="00495575"/>
    <w:rsid w:val="004956A4"/>
    <w:rsid w:val="00497757"/>
    <w:rsid w:val="004A29E7"/>
    <w:rsid w:val="004A43AD"/>
    <w:rsid w:val="004B021B"/>
    <w:rsid w:val="004B13CF"/>
    <w:rsid w:val="004B15E4"/>
    <w:rsid w:val="004B1AD3"/>
    <w:rsid w:val="004B27B5"/>
    <w:rsid w:val="004B2C5E"/>
    <w:rsid w:val="004B38FD"/>
    <w:rsid w:val="004C29D7"/>
    <w:rsid w:val="004C490F"/>
    <w:rsid w:val="004C5380"/>
    <w:rsid w:val="004C773D"/>
    <w:rsid w:val="004C7766"/>
    <w:rsid w:val="004D376A"/>
    <w:rsid w:val="004D46BA"/>
    <w:rsid w:val="004D4B9B"/>
    <w:rsid w:val="004D5D99"/>
    <w:rsid w:val="004D6DAF"/>
    <w:rsid w:val="004E1E18"/>
    <w:rsid w:val="004E24DD"/>
    <w:rsid w:val="004E3D29"/>
    <w:rsid w:val="004F62FD"/>
    <w:rsid w:val="00501822"/>
    <w:rsid w:val="00506EB0"/>
    <w:rsid w:val="0051203D"/>
    <w:rsid w:val="00512341"/>
    <w:rsid w:val="00514EBF"/>
    <w:rsid w:val="005175D9"/>
    <w:rsid w:val="00517A8C"/>
    <w:rsid w:val="0052054C"/>
    <w:rsid w:val="00521BAE"/>
    <w:rsid w:val="005227BF"/>
    <w:rsid w:val="00523156"/>
    <w:rsid w:val="00523185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299C"/>
    <w:rsid w:val="00554154"/>
    <w:rsid w:val="005541DA"/>
    <w:rsid w:val="00555BB8"/>
    <w:rsid w:val="00561B56"/>
    <w:rsid w:val="005640C5"/>
    <w:rsid w:val="00565146"/>
    <w:rsid w:val="005654DA"/>
    <w:rsid w:val="005672BB"/>
    <w:rsid w:val="00572424"/>
    <w:rsid w:val="00576736"/>
    <w:rsid w:val="00580EE6"/>
    <w:rsid w:val="00583D18"/>
    <w:rsid w:val="00585C41"/>
    <w:rsid w:val="005A0B33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19C"/>
    <w:rsid w:val="00611F4C"/>
    <w:rsid w:val="00612543"/>
    <w:rsid w:val="00612E65"/>
    <w:rsid w:val="00612FAB"/>
    <w:rsid w:val="00613480"/>
    <w:rsid w:val="0061461C"/>
    <w:rsid w:val="00617777"/>
    <w:rsid w:val="00620162"/>
    <w:rsid w:val="00620764"/>
    <w:rsid w:val="00622A2A"/>
    <w:rsid w:val="006249BE"/>
    <w:rsid w:val="00625CAE"/>
    <w:rsid w:val="00630D7F"/>
    <w:rsid w:val="00631373"/>
    <w:rsid w:val="00632D7B"/>
    <w:rsid w:val="0063369A"/>
    <w:rsid w:val="00633BA0"/>
    <w:rsid w:val="00636470"/>
    <w:rsid w:val="00637469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4B60"/>
    <w:rsid w:val="00664C68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A5B52"/>
    <w:rsid w:val="006B02DF"/>
    <w:rsid w:val="006B124E"/>
    <w:rsid w:val="006B193C"/>
    <w:rsid w:val="006C1FC0"/>
    <w:rsid w:val="006C3CCB"/>
    <w:rsid w:val="006C47B8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2119D"/>
    <w:rsid w:val="00721F53"/>
    <w:rsid w:val="00722C4F"/>
    <w:rsid w:val="007256D6"/>
    <w:rsid w:val="00730AEF"/>
    <w:rsid w:val="0073108E"/>
    <w:rsid w:val="00733645"/>
    <w:rsid w:val="007374B5"/>
    <w:rsid w:val="007402E3"/>
    <w:rsid w:val="00741B7B"/>
    <w:rsid w:val="007469D5"/>
    <w:rsid w:val="00746E9D"/>
    <w:rsid w:val="007646AD"/>
    <w:rsid w:val="0076485B"/>
    <w:rsid w:val="00776A0D"/>
    <w:rsid w:val="007808CE"/>
    <w:rsid w:val="00781CAD"/>
    <w:rsid w:val="0078219B"/>
    <w:rsid w:val="00783EE6"/>
    <w:rsid w:val="00787AEA"/>
    <w:rsid w:val="00790198"/>
    <w:rsid w:val="007A18EE"/>
    <w:rsid w:val="007A2C6F"/>
    <w:rsid w:val="007A5D6C"/>
    <w:rsid w:val="007A5E78"/>
    <w:rsid w:val="007A66D0"/>
    <w:rsid w:val="007B0002"/>
    <w:rsid w:val="007B1D62"/>
    <w:rsid w:val="007B2C3B"/>
    <w:rsid w:val="007B2CD0"/>
    <w:rsid w:val="007B74ED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14A"/>
    <w:rsid w:val="007F0DBD"/>
    <w:rsid w:val="007F5D51"/>
    <w:rsid w:val="007F5E04"/>
    <w:rsid w:val="007F621A"/>
    <w:rsid w:val="007F7640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67A1F"/>
    <w:rsid w:val="00870EC5"/>
    <w:rsid w:val="008744ED"/>
    <w:rsid w:val="008750B0"/>
    <w:rsid w:val="00876CAC"/>
    <w:rsid w:val="008808DF"/>
    <w:rsid w:val="00881734"/>
    <w:rsid w:val="0088755C"/>
    <w:rsid w:val="00890ADB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5AF"/>
    <w:rsid w:val="0090431A"/>
    <w:rsid w:val="0090625F"/>
    <w:rsid w:val="0090797F"/>
    <w:rsid w:val="009158DA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45EA4"/>
    <w:rsid w:val="0095603C"/>
    <w:rsid w:val="00957213"/>
    <w:rsid w:val="00957993"/>
    <w:rsid w:val="00961816"/>
    <w:rsid w:val="00962DB2"/>
    <w:rsid w:val="00965BE6"/>
    <w:rsid w:val="00967004"/>
    <w:rsid w:val="0097543B"/>
    <w:rsid w:val="0097588D"/>
    <w:rsid w:val="009766BF"/>
    <w:rsid w:val="009767DC"/>
    <w:rsid w:val="00981007"/>
    <w:rsid w:val="00984E93"/>
    <w:rsid w:val="00991968"/>
    <w:rsid w:val="009A0DA5"/>
    <w:rsid w:val="009A4ADD"/>
    <w:rsid w:val="009A7129"/>
    <w:rsid w:val="009B3044"/>
    <w:rsid w:val="009B4492"/>
    <w:rsid w:val="009C28B0"/>
    <w:rsid w:val="009C6C1B"/>
    <w:rsid w:val="009D094D"/>
    <w:rsid w:val="009D45D5"/>
    <w:rsid w:val="009D5186"/>
    <w:rsid w:val="009D6869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5F96"/>
    <w:rsid w:val="00A07565"/>
    <w:rsid w:val="00A1068B"/>
    <w:rsid w:val="00A1304B"/>
    <w:rsid w:val="00A137A7"/>
    <w:rsid w:val="00A144CE"/>
    <w:rsid w:val="00A17897"/>
    <w:rsid w:val="00A216DE"/>
    <w:rsid w:val="00A2197E"/>
    <w:rsid w:val="00A21A29"/>
    <w:rsid w:val="00A267D0"/>
    <w:rsid w:val="00A31072"/>
    <w:rsid w:val="00A323CB"/>
    <w:rsid w:val="00A32A3C"/>
    <w:rsid w:val="00A3393B"/>
    <w:rsid w:val="00A422D1"/>
    <w:rsid w:val="00A44E2D"/>
    <w:rsid w:val="00A45D3A"/>
    <w:rsid w:val="00A4660C"/>
    <w:rsid w:val="00A46A36"/>
    <w:rsid w:val="00A51841"/>
    <w:rsid w:val="00A530DA"/>
    <w:rsid w:val="00A533AD"/>
    <w:rsid w:val="00A53811"/>
    <w:rsid w:val="00A57E2F"/>
    <w:rsid w:val="00A60CFB"/>
    <w:rsid w:val="00A61F4F"/>
    <w:rsid w:val="00A624EF"/>
    <w:rsid w:val="00A639C5"/>
    <w:rsid w:val="00A63B33"/>
    <w:rsid w:val="00A6611E"/>
    <w:rsid w:val="00A70CE7"/>
    <w:rsid w:val="00A7226C"/>
    <w:rsid w:val="00A725F0"/>
    <w:rsid w:val="00A76F2F"/>
    <w:rsid w:val="00A8102E"/>
    <w:rsid w:val="00A90022"/>
    <w:rsid w:val="00A92425"/>
    <w:rsid w:val="00A931F6"/>
    <w:rsid w:val="00A959F1"/>
    <w:rsid w:val="00A96E74"/>
    <w:rsid w:val="00AA0EBE"/>
    <w:rsid w:val="00AA123F"/>
    <w:rsid w:val="00AA204D"/>
    <w:rsid w:val="00AA2BC5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6796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298F"/>
    <w:rsid w:val="00B4401E"/>
    <w:rsid w:val="00B47523"/>
    <w:rsid w:val="00B51D61"/>
    <w:rsid w:val="00B55026"/>
    <w:rsid w:val="00B55EA9"/>
    <w:rsid w:val="00B56FFF"/>
    <w:rsid w:val="00B604B4"/>
    <w:rsid w:val="00B6197E"/>
    <w:rsid w:val="00B629EA"/>
    <w:rsid w:val="00B635B6"/>
    <w:rsid w:val="00B66A8F"/>
    <w:rsid w:val="00B70EF0"/>
    <w:rsid w:val="00B76957"/>
    <w:rsid w:val="00B814C2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7B6D"/>
    <w:rsid w:val="00C4386C"/>
    <w:rsid w:val="00C45FCE"/>
    <w:rsid w:val="00C47B17"/>
    <w:rsid w:val="00C509ED"/>
    <w:rsid w:val="00C51A76"/>
    <w:rsid w:val="00C61AA4"/>
    <w:rsid w:val="00C6272A"/>
    <w:rsid w:val="00C640B8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60E7"/>
    <w:rsid w:val="00C96745"/>
    <w:rsid w:val="00C969BA"/>
    <w:rsid w:val="00CA68BD"/>
    <w:rsid w:val="00CB1087"/>
    <w:rsid w:val="00CB414A"/>
    <w:rsid w:val="00CB5FF2"/>
    <w:rsid w:val="00CB63A6"/>
    <w:rsid w:val="00CC10A0"/>
    <w:rsid w:val="00CC3831"/>
    <w:rsid w:val="00CC4207"/>
    <w:rsid w:val="00CC7CD2"/>
    <w:rsid w:val="00CD20F6"/>
    <w:rsid w:val="00CD3AFB"/>
    <w:rsid w:val="00CD44E6"/>
    <w:rsid w:val="00CD4964"/>
    <w:rsid w:val="00CD5651"/>
    <w:rsid w:val="00CD63DC"/>
    <w:rsid w:val="00CE0E29"/>
    <w:rsid w:val="00CE3DCF"/>
    <w:rsid w:val="00CF0347"/>
    <w:rsid w:val="00CF0E63"/>
    <w:rsid w:val="00CF18A2"/>
    <w:rsid w:val="00CF60CC"/>
    <w:rsid w:val="00CF61C2"/>
    <w:rsid w:val="00CF6E6B"/>
    <w:rsid w:val="00CF7E9D"/>
    <w:rsid w:val="00D00355"/>
    <w:rsid w:val="00D00DEA"/>
    <w:rsid w:val="00D041E7"/>
    <w:rsid w:val="00D07291"/>
    <w:rsid w:val="00D072E9"/>
    <w:rsid w:val="00D13D97"/>
    <w:rsid w:val="00D151D7"/>
    <w:rsid w:val="00D21E89"/>
    <w:rsid w:val="00D2228A"/>
    <w:rsid w:val="00D24773"/>
    <w:rsid w:val="00D248CE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6714"/>
    <w:rsid w:val="00D57816"/>
    <w:rsid w:val="00D57EE0"/>
    <w:rsid w:val="00D6321B"/>
    <w:rsid w:val="00D77702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1A87"/>
    <w:rsid w:val="00DC297A"/>
    <w:rsid w:val="00DC4DDC"/>
    <w:rsid w:val="00DC7D71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2985"/>
    <w:rsid w:val="00E042CB"/>
    <w:rsid w:val="00E04F18"/>
    <w:rsid w:val="00E07509"/>
    <w:rsid w:val="00E10D0B"/>
    <w:rsid w:val="00E11935"/>
    <w:rsid w:val="00E12CBE"/>
    <w:rsid w:val="00E20762"/>
    <w:rsid w:val="00E22F04"/>
    <w:rsid w:val="00E23692"/>
    <w:rsid w:val="00E257C4"/>
    <w:rsid w:val="00E260B5"/>
    <w:rsid w:val="00E33FB0"/>
    <w:rsid w:val="00E36D0D"/>
    <w:rsid w:val="00E370DA"/>
    <w:rsid w:val="00E40428"/>
    <w:rsid w:val="00E42E15"/>
    <w:rsid w:val="00E459B2"/>
    <w:rsid w:val="00E477ED"/>
    <w:rsid w:val="00E47AB7"/>
    <w:rsid w:val="00E503F9"/>
    <w:rsid w:val="00E5255F"/>
    <w:rsid w:val="00E53F59"/>
    <w:rsid w:val="00E545E2"/>
    <w:rsid w:val="00E54871"/>
    <w:rsid w:val="00E61F57"/>
    <w:rsid w:val="00E62DC6"/>
    <w:rsid w:val="00E6378F"/>
    <w:rsid w:val="00E63C18"/>
    <w:rsid w:val="00E63C40"/>
    <w:rsid w:val="00E65BB8"/>
    <w:rsid w:val="00E72066"/>
    <w:rsid w:val="00E77087"/>
    <w:rsid w:val="00E77FF9"/>
    <w:rsid w:val="00E813A2"/>
    <w:rsid w:val="00E82281"/>
    <w:rsid w:val="00E826C7"/>
    <w:rsid w:val="00E93567"/>
    <w:rsid w:val="00E93749"/>
    <w:rsid w:val="00E93D18"/>
    <w:rsid w:val="00EA0549"/>
    <w:rsid w:val="00EA0706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4389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30BDD"/>
    <w:rsid w:val="00F3277D"/>
    <w:rsid w:val="00F33297"/>
    <w:rsid w:val="00F33DAF"/>
    <w:rsid w:val="00F36AB3"/>
    <w:rsid w:val="00F3711D"/>
    <w:rsid w:val="00F4074F"/>
    <w:rsid w:val="00F42C9C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2122"/>
    <w:rsid w:val="00F737B8"/>
    <w:rsid w:val="00F8683A"/>
    <w:rsid w:val="00F87B3B"/>
    <w:rsid w:val="00F91C64"/>
    <w:rsid w:val="00F9373D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68DA"/>
    <w:rsid w:val="00FE6B6C"/>
    <w:rsid w:val="00FF0541"/>
    <w:rsid w:val="00FF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F3711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5B6C65-6D67-4B32-BCB2-32597C900A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1704</TotalTime>
  <Pages>14</Pages>
  <Words>2981</Words>
  <Characters>17594</Characters>
  <Application>Microsoft Office Word</Application>
  <DocSecurity>0</DocSecurity>
  <Lines>146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89</cp:revision>
  <cp:lastPrinted>2016-06-21T09:03:00Z</cp:lastPrinted>
  <dcterms:created xsi:type="dcterms:W3CDTF">2016-06-07T10:14:00Z</dcterms:created>
  <dcterms:modified xsi:type="dcterms:W3CDTF">2016-06-21T16:04:00Z</dcterms:modified>
</cp:coreProperties>
</file>