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00D" w:rsidRDefault="001800B1">
      <w:pPr>
        <w:pStyle w:val="PS-hlavika1"/>
      </w:pPr>
      <w:r>
        <w:t>Parlament České republiky</w:t>
      </w:r>
    </w:p>
    <w:p w:rsidR="0061500D" w:rsidRDefault="001800B1">
      <w:pPr>
        <w:pStyle w:val="PS-hlavika2"/>
      </w:pPr>
      <w:r>
        <w:t>POSLANECKÁ SNĚMOVNA</w:t>
      </w:r>
    </w:p>
    <w:p w:rsidR="0061500D" w:rsidRDefault="001800B1">
      <w:pPr>
        <w:pStyle w:val="PS-hlavika2"/>
      </w:pPr>
      <w:r>
        <w:t>2016</w:t>
      </w:r>
    </w:p>
    <w:p w:rsidR="0061500D" w:rsidRDefault="001800B1">
      <w:pPr>
        <w:pStyle w:val="PS-hlavika1"/>
      </w:pPr>
      <w:r>
        <w:t>7. volební období</w:t>
      </w:r>
    </w:p>
    <w:p w:rsidR="0061500D" w:rsidRDefault="001800B1">
      <w:pPr>
        <w:pStyle w:val="PS-hlavika3"/>
      </w:pPr>
      <w:r>
        <w:t>ZÁPIS</w:t>
      </w:r>
    </w:p>
    <w:p w:rsidR="0061500D" w:rsidRDefault="001800B1">
      <w:pPr>
        <w:pStyle w:val="PS-hlavika1"/>
      </w:pPr>
      <w:r>
        <w:t>z 2</w:t>
      </w:r>
      <w:r w:rsidR="00D62090">
        <w:t>8</w:t>
      </w:r>
      <w:r>
        <w:t>. schůze</w:t>
      </w:r>
    </w:p>
    <w:p w:rsidR="0061500D" w:rsidRDefault="001800B1">
      <w:pPr>
        <w:pStyle w:val="PS-hlavika1"/>
      </w:pPr>
      <w:r>
        <w:t>kontrolního výboru,</w:t>
      </w:r>
    </w:p>
    <w:p w:rsidR="0061500D" w:rsidRDefault="001800B1">
      <w:pPr>
        <w:pStyle w:val="PS-hlavika1"/>
      </w:pPr>
      <w:r>
        <w:t xml:space="preserve">která se konala dne </w:t>
      </w:r>
      <w:r w:rsidR="00D62090">
        <w:t>18. února</w:t>
      </w:r>
      <w:r>
        <w:t xml:space="preserve"> 2016</w:t>
      </w:r>
    </w:p>
    <w:p w:rsidR="0061500D" w:rsidRDefault="001800B1">
      <w:pPr>
        <w:pStyle w:val="PS-msto"/>
      </w:pPr>
      <w:r>
        <w:t xml:space="preserve">v budově Poslanecké sněmovny, Sněmovní 3, </w:t>
      </w:r>
      <w:proofErr w:type="gramStart"/>
      <w:r>
        <w:t>118 26  Praha</w:t>
      </w:r>
      <w:proofErr w:type="gramEnd"/>
      <w:r>
        <w:t xml:space="preserve"> 1,</w:t>
      </w:r>
      <w:r>
        <w:br/>
        <w:t>místnost č. 206</w:t>
      </w:r>
    </w:p>
    <w:p w:rsidR="0061500D" w:rsidRDefault="00D6209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>Čtvrtek 18. února</w:t>
      </w:r>
      <w:r w:rsidR="001800B1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 xml:space="preserve"> 2016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left="1985" w:hanging="1985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Přítomni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Krákora,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 Kubíček,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AF6A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AF6A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 Novotný,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</w:t>
      </w:r>
      <w:r w:rsidR="00AF6A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čuk</w:t>
      </w:r>
      <w:proofErr w:type="spellEnd"/>
      <w:r w:rsidR="00AF6A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AF6A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AF6A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 J. Štětina, </w:t>
      </w:r>
      <w:proofErr w:type="spellStart"/>
      <w:r w:rsidR="00AF6A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AF6A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 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Toufar, 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left="1979" w:hanging="197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Omluveni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Lorencová,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Maxová</w:t>
      </w:r>
      <w:r w:rsidR="00AF6A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AF6A5D" w:rsidRPr="00AF6A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AF6A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AF6A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 Votava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cs-CZ"/>
        </w:rPr>
      </w:pPr>
    </w:p>
    <w:p w:rsidR="0061500D" w:rsidRDefault="001800B1">
      <w:pPr>
        <w:spacing w:after="0" w:line="240" w:lineRule="auto"/>
        <w:ind w:left="1990" w:hanging="197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Hosté: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>dle prezenční listiny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D5026" w:rsidRDefault="004D502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 w:rsidP="002546A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 w:rsidP="002546A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Tuto schůzi řídil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2546A2" w:rsidRPr="002546A2" w:rsidRDefault="002546A2" w:rsidP="002546A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5F3F90" w:rsidRDefault="005F3F90" w:rsidP="001F59DC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5F3F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 w:rsidRPr="005F3F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Pr="005F3F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 w:rsidRPr="005F3F9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vzhledem k</w:t>
      </w:r>
      <w:r w:rsidR="001F59D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tomu, že zatím nebylo ukončeno</w:t>
      </w:r>
      <w:r w:rsidR="00AE37B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</w:t>
      </w:r>
      <w:r w:rsidR="001F59D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PS 2. čtení sněmovního tisku č. 610 </w:t>
      </w:r>
      <w:r w:rsidR="00FB78D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„</w:t>
      </w:r>
      <w:r w:rsidR="00FB78D2" w:rsidRPr="00FB78D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Vládní návrh zákona, kterým se mění zákon č. 166/1993 Sb., o Nejvyšším kontrolním úřadu, ve znění pozdějších předpisů, a další související zákony</w:t>
      </w:r>
      <w:r w:rsidR="001428C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“</w:t>
      </w:r>
      <w:r w:rsidR="001F59D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r w:rsidR="00FB78D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navrhl </w:t>
      </w:r>
      <w:r w:rsidR="001F59D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následující program schůze </w:t>
      </w:r>
      <w:r w:rsidR="00FB78D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jednání 28</w:t>
      </w:r>
      <w:r w:rsidRPr="005F3F9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schůze kontrolního výboru:</w:t>
      </w:r>
    </w:p>
    <w:p w:rsidR="002B5E58" w:rsidRDefault="002B5E58" w:rsidP="002B5E58">
      <w:pPr>
        <w:suppressAutoHyphens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B78D2" w:rsidRDefault="00FB78D2" w:rsidP="002546A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Sdělení předsedy, různé</w:t>
      </w:r>
    </w:p>
    <w:p w:rsidR="00FB78D2" w:rsidRDefault="00FB78D2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FB78D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 termínu a programu 29. schůze výboru</w:t>
      </w:r>
    </w:p>
    <w:p w:rsidR="0061500D" w:rsidRDefault="00D62090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D6209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Kontrolní závěr Nejvyššího kontrolního úřadu z kontrolní akce č. 14/23 – Peněžní prostředky určené na rozvoj a obnovu materiálně technické základny Hasičského záchranného sboru ČR</w:t>
      </w:r>
    </w:p>
    <w:p w:rsidR="0061500D" w:rsidRDefault="00D62090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7F57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Kontrolní závěr Nejvyššího kontrolního úřadu z kontrolní akce č. 12/03 – Peněžní prostředky určen</w:t>
      </w:r>
      <w:r w:rsidR="00AF6A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é na rozvoj a obnovu materiálně-</w:t>
      </w:r>
      <w:r w:rsidRPr="007F57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technické základny fakultních nemocnic</w:t>
      </w:r>
    </w:p>
    <w:p w:rsidR="0061500D" w:rsidRDefault="00D6209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7F57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Informace prezidenta Nejvyššího kontrolního úřadu o výstavbě nového sídla NKÚ</w:t>
      </w:r>
    </w:p>
    <w:p w:rsidR="0061500D" w:rsidRDefault="00D62090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7F57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Kontrolní závěr Nejvyššího kontrolního úřadu z kontrolní akce č. 12/23 – Peněžní prostředky vynakládané vybranými fakultními nemocnicemi na úhradu nákladů z činnosti</w:t>
      </w:r>
    </w:p>
    <w:p w:rsidR="0061500D" w:rsidRPr="00FB78D2" w:rsidRDefault="007F577F" w:rsidP="00FB78D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7F57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>Informace k výběrovému řízení „Dodávka 3T experimentálních lidských celotělových MR tomografů pro CEITEC MU“ – pokračování (přerušeno na 26. schůzi kontrolního výboru)</w:t>
      </w:r>
      <w:r w:rsidR="00FB78D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Nikdo z přítomných poslanců nevznesl návrh na změnu, doplnění nebo vypuštění některého z bodů. Všichni přítomní poslanci souhlasili s navrženým programem </w:t>
      </w:r>
      <w:r w:rsidR="00E85D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(7 pro; 0 proti; 0 se zdrželo)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Hlasování se zúčastnili: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 Kubíček,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Lobkowicz,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E900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E900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900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 Novotný, </w:t>
      </w:r>
      <w:proofErr w:type="spellStart"/>
      <w:r w:rsidR="00E900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900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S. </w:t>
      </w:r>
      <w:proofErr w:type="spellStart"/>
      <w:r w:rsidR="00E900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E900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E900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900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 Štětina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/viz příloha zápisu č. 1, str. 1/.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DD606D" w:rsidRDefault="00DD606D" w:rsidP="00DD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C90ED2" w:rsidRDefault="00C90ED2" w:rsidP="00DD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DD606D" w:rsidRDefault="00DD606D" w:rsidP="00DD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DD606D" w:rsidRDefault="00DD606D" w:rsidP="00DD606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1.</w:t>
      </w:r>
    </w:p>
    <w:p w:rsidR="00DD606D" w:rsidRDefault="00DD606D" w:rsidP="00DD606D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Sdělení předsedy, různé</w:t>
      </w:r>
    </w:p>
    <w:p w:rsidR="00DD606D" w:rsidRDefault="00DD606D" w:rsidP="00DD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DD606D" w:rsidRDefault="00DD606D" w:rsidP="00DD606D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 rámci tohoto bodu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:</w:t>
      </w:r>
    </w:p>
    <w:p w:rsidR="00DD606D" w:rsidRDefault="00DD606D" w:rsidP="00DD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DD606D" w:rsidRDefault="00DD606D" w:rsidP="00DD606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</w:t>
      </w:r>
      <w:r w:rsidR="00DD393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že z Úřadu vlády obdržel omluvu předsedy vlády za zpoždění plnění </w:t>
      </w:r>
      <w:r w:rsidR="00D7478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úkolu </w:t>
      </w:r>
      <w:r w:rsidR="00677E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vyplývajícího z </w:t>
      </w:r>
      <w:r w:rsidR="00DD393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usnesení kontrolního výboru č. 149 (offsety)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</w:p>
    <w:p w:rsidR="00DF18B8" w:rsidRDefault="00DF18B8" w:rsidP="00DF18B8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D74789" w:rsidRDefault="00D74789" w:rsidP="00DD606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</w:t>
      </w:r>
      <w:r w:rsidR="00197E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 základě usnesení</w:t>
      </w:r>
      <w:r w:rsidR="00F345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KV</w:t>
      </w:r>
      <w:r w:rsidR="00197E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č. 150</w:t>
      </w:r>
      <w:r w:rsidR="00F345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obdržel </w:t>
      </w:r>
      <w:r w:rsidR="00F345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od náměstka ministra zahraničních věcí M. Prose dopis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</w:t>
      </w:r>
      <w:r w:rsidR="00677E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příspěvkové organizaci Z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ám</w:t>
      </w:r>
      <w:r w:rsidR="00677E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Štiřín</w:t>
      </w:r>
      <w:proofErr w:type="spellEnd"/>
      <w:r w:rsidR="00AB738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kde je uvedeno, že se neuvažuje o prodeji či privatizaci </w:t>
      </w:r>
      <w:r w:rsidR="003E374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areálu </w:t>
      </w:r>
      <w:r w:rsidR="00AB738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zámku</w:t>
      </w:r>
      <w:r w:rsidR="007A78A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</w:t>
      </w:r>
      <w:proofErr w:type="gramStart"/>
      <w:r w:rsidR="007A78A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č.j.</w:t>
      </w:r>
      <w:proofErr w:type="gramEnd"/>
      <w:r w:rsidR="007A78A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: PS2016/1226) a dopis opět neobsahoval</w:t>
      </w:r>
      <w:r w:rsidR="00F345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předmětnou analýzu</w:t>
      </w:r>
      <w:r w:rsidR="007A78A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takže byla na MZV zaslána opakovaná žádost o předložení této analýzy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</w:p>
    <w:p w:rsidR="00DF18B8" w:rsidRDefault="00DF18B8" w:rsidP="00DF18B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DF18B8" w:rsidRPr="00DF18B8" w:rsidRDefault="00DF18B8" w:rsidP="00C97DF0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DF18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informoval členy výboru o tom, že byl ambasádou potvrzen termín pro zahraniční pracovní cestu do Japonska a navrhl přijmout usnesení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následujícího znění:</w:t>
      </w:r>
    </w:p>
    <w:p w:rsidR="00DF18B8" w:rsidRPr="00AE37BA" w:rsidRDefault="00DF18B8" w:rsidP="00DF18B8">
      <w:pPr>
        <w:spacing w:after="0" w:line="240" w:lineRule="auto"/>
        <w:ind w:left="1287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AE37BA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Kontrolní výbor Poslanecké sněmovny Parlamentu ČR na základě schváleného záměru (usnesení organizačního výboru č. 231 ze dne 16. prosince 2015)</w:t>
      </w:r>
    </w:p>
    <w:p w:rsidR="00DF18B8" w:rsidRPr="00AE37BA" w:rsidRDefault="00DF18B8" w:rsidP="00DF18B8">
      <w:pPr>
        <w:pStyle w:val="Odstavecseseznamem"/>
        <w:numPr>
          <w:ilvl w:val="0"/>
          <w:numId w:val="19"/>
        </w:numPr>
        <w:suppressAutoHyphens w:val="0"/>
        <w:spacing w:after="0" w:line="240" w:lineRule="auto"/>
        <w:ind w:left="1854" w:hanging="567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AE37BA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schvaluje </w:t>
      </w:r>
      <w:r w:rsidRPr="00AE37BA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termín zahraniční pracovní cesty delegace kontrolního výboru do Japonska ve dnech 3. 4. – 10. 4. 2016 (včetně cesty) a náhradníky </w:t>
      </w:r>
      <w:proofErr w:type="spellStart"/>
      <w:r w:rsidRPr="00AE37BA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posl</w:t>
      </w:r>
      <w:proofErr w:type="spellEnd"/>
      <w:r w:rsidRPr="00AE37BA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. M. Novotného a </w:t>
      </w:r>
      <w:proofErr w:type="spellStart"/>
      <w:r w:rsidRPr="00AE37BA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posl</w:t>
      </w:r>
      <w:proofErr w:type="spellEnd"/>
      <w:r w:rsidRPr="00AE37BA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. L. Toufara;</w:t>
      </w:r>
    </w:p>
    <w:p w:rsidR="00DF18B8" w:rsidRPr="00AE37BA" w:rsidRDefault="00DF18B8" w:rsidP="00DF18B8">
      <w:pPr>
        <w:pStyle w:val="Odstavecseseznamem"/>
        <w:numPr>
          <w:ilvl w:val="0"/>
          <w:numId w:val="19"/>
        </w:numPr>
        <w:suppressAutoHyphens w:val="0"/>
        <w:spacing w:after="0" w:line="240" w:lineRule="auto"/>
        <w:ind w:left="1854" w:hanging="567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AE37BA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pověřuje </w:t>
      </w:r>
      <w:r w:rsidRPr="00AE37BA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předsedu kontrolního výboru, aby toto usnesení předložil předsedovi Poslanecké sněmovny k projednání v organizačním výboru.</w:t>
      </w:r>
    </w:p>
    <w:p w:rsidR="00DF18B8" w:rsidRDefault="00DF18B8" w:rsidP="00DF18B8">
      <w:pPr>
        <w:spacing w:after="0" w:line="240" w:lineRule="auto"/>
        <w:ind w:left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takto navrženým usnesením byl vysloven souhlas a bylo přijato 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usnesení č. 171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E85D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(8 pro; 0 proti; 0 se zdrželo)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Hlasování se zúčastnili: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 Kubíček,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M. Novo</w:t>
      </w:r>
      <w:r w:rsidR="00F478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tný, </w:t>
      </w:r>
      <w:proofErr w:type="spellStart"/>
      <w:r w:rsidR="00F478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F478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S. </w:t>
      </w:r>
      <w:proofErr w:type="spellStart"/>
      <w:r w:rsidR="00F478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F478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F478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F478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Š.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 Štětina /viz příloha zápisu č. 1, str. 1/.,</w:t>
      </w:r>
    </w:p>
    <w:p w:rsidR="00DF18B8" w:rsidRDefault="00DF18B8" w:rsidP="00DF18B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64C99" w:rsidRDefault="00664C99" w:rsidP="00DD606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konstatoval, že </w:t>
      </w:r>
      <w:r w:rsidR="006C43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členům KV byla elektronicky zaslána informace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MF k IISSP, která obsahuje několik nesrovnalostí, </w:t>
      </w:r>
      <w:r w:rsidR="006C43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proto si na osobní schůzce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náměstkem </w:t>
      </w:r>
      <w:r w:rsidR="006C43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ministra financí M. Hejnou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vyjasn</w:t>
      </w:r>
      <w:r w:rsidR="006C43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ili,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co přesně má MF předložit,</w:t>
      </w:r>
    </w:p>
    <w:p w:rsidR="005D307D" w:rsidRDefault="005D307D" w:rsidP="005D307D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5D307D" w:rsidRDefault="00EA5B95" w:rsidP="00DD606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konstatoval, že na minulé schůzi upozornil ministryni školství, mládeže a tělovýchovy na to, že </w:t>
      </w:r>
      <w:r w:rsidR="005D307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MŠMT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neodpovídá na dopisy kontrolního</w:t>
      </w:r>
      <w:r w:rsidR="00AE37B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výboru ve věci jmenování J.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Fajta profesorem,</w:t>
      </w:r>
      <w:r w:rsidR="005D307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</w:p>
    <w:p w:rsidR="00DF18B8" w:rsidRDefault="00DF18B8" w:rsidP="00DF18B8">
      <w:pPr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62CFA" w:rsidRDefault="00762CFA" w:rsidP="00DD606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 xml:space="preserve">konstatoval, že proběhla schůze podvýboru kontrolního výboru pro legislativu a kontrolní systémy, který nedoporučil </w:t>
      </w:r>
      <w:r w:rsidR="00EC7D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na schůzi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PS zařadit </w:t>
      </w:r>
      <w:r w:rsidR="00EC7D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druhé a třetí čtení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novely </w:t>
      </w:r>
      <w:r w:rsidR="00EC7D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zákona o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politických stran</w:t>
      </w:r>
      <w:r w:rsidR="00AE37B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ách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politických </w:t>
      </w:r>
      <w:r w:rsidR="00DF18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hnutí</w:t>
      </w:r>
      <w:r w:rsidR="00AE37B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</w:t>
      </w:r>
      <w:r w:rsidR="00DF18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novely volebních zákonů.</w:t>
      </w:r>
    </w:p>
    <w:p w:rsidR="00DF18B8" w:rsidRDefault="00DF18B8" w:rsidP="00DF18B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87DF7" w:rsidRDefault="00BD3C32" w:rsidP="00522494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BD3C32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Místopředseda výboru </w:t>
      </w:r>
      <w:proofErr w:type="spellStart"/>
      <w:r w:rsidRPr="00BD3C32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BD3C32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J. Štětina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6464C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navrhl, aby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6464C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kontrolní výbor</w:t>
      </w:r>
      <w:r w:rsidR="0052249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ve spolupráci s podvýborem p</w:t>
      </w:r>
      <w:r w:rsidR="006464C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ro tělovýchovu a sport uspořádal</w:t>
      </w:r>
      <w:r w:rsidR="0052249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seminář, na </w:t>
      </w:r>
      <w:r w:rsidR="0076545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téma financování sportu. Navrhl uspořádat tento seminář dne </w:t>
      </w:r>
      <w:r w:rsidR="003B35B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26. dubna 2016</w:t>
      </w:r>
      <w:r w:rsidR="00D0659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od 13.00 hodin</w:t>
      </w:r>
      <w:r w:rsidR="003B35B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6464C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tímto návrhem byl vysloven souhlas </w:t>
      </w:r>
      <w:r w:rsidR="00E85D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(10 pro; 0 proti; 0 se zdrželo)</w:t>
      </w:r>
      <w:r w:rsidR="006464C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Hlasování se zúčastnili: </w:t>
      </w:r>
      <w:proofErr w:type="spellStart"/>
      <w:r w:rsidR="00E85D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5D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 Hovorka, </w:t>
      </w:r>
      <w:proofErr w:type="spellStart"/>
      <w:r w:rsidR="00E85D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5D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 </w:t>
      </w:r>
      <w:proofErr w:type="spellStart"/>
      <w:r w:rsidR="004A0E1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="004A0E1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4A0E1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4A0E1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4A0E1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4A0E1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 Kubíček, </w:t>
      </w:r>
      <w:proofErr w:type="spellStart"/>
      <w:r w:rsidR="004A0E1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4A0E1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Lobkowicz, </w:t>
      </w:r>
      <w:proofErr w:type="spellStart"/>
      <w:r w:rsidR="004A0E1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4A0E1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 w:rsidR="004A0E1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 w:rsidR="004A0E1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4A0E1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4A0E1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 Novotný, </w:t>
      </w:r>
      <w:proofErr w:type="spellStart"/>
      <w:r w:rsidR="004A0E1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4A0E1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S. </w:t>
      </w:r>
      <w:proofErr w:type="spellStart"/>
      <w:r w:rsidR="004A0E1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4A0E1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4A0E1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4A0E1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 w:rsidR="004A0E1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4A0E1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4A0E1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4A0E1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 Štětina</w:t>
      </w:r>
      <w:r w:rsidR="006464C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9023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/viz příloha zápisu č. 1, str. 1</w:t>
      </w:r>
      <w:r w:rsidR="006464C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/.</w:t>
      </w:r>
    </w:p>
    <w:p w:rsidR="008B05F0" w:rsidRDefault="008B05F0" w:rsidP="008B05F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8B05F0" w:rsidRDefault="008B05F0" w:rsidP="008B05F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8B05F0" w:rsidRDefault="008B05F0" w:rsidP="008B05F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3D4D7A" w:rsidRDefault="003D4D7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DD606D" w:rsidRDefault="00DD606D" w:rsidP="00DD606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2.</w:t>
      </w:r>
    </w:p>
    <w:p w:rsidR="00DD606D" w:rsidRDefault="00DD606D" w:rsidP="00DD606D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 termínu a programu 29. schůze výboru</w:t>
      </w:r>
    </w:p>
    <w:p w:rsidR="00DD606D" w:rsidRDefault="00DD606D" w:rsidP="00DD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DD606D" w:rsidRDefault="00DD606D" w:rsidP="00DD393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 úvodním </w:t>
      </w:r>
      <w:r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 xml:space="preserve">vystoupení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tn-ZA" w:eastAsia="cs-CZ"/>
        </w:rPr>
        <w:t xml:space="preserve">předsedy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tn-ZA" w:eastAsia="cs-CZ"/>
        </w:rPr>
        <w:t xml:space="preserve"> V. Koníčka</w:t>
      </w:r>
      <w:r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 xml:space="preserve"> a po rozpravě kontrolní výbor zmocnil předsedu výboru, </w:t>
      </w:r>
      <w:r w:rsidR="001056B7"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>aby stanovil termín a program 29</w:t>
      </w:r>
      <w:r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 xml:space="preserve">. schůze výboru na základě dohody s místopředsedy výboru, viz přijaté </w:t>
      </w:r>
      <w:r w:rsidR="001056B7">
        <w:rPr>
          <w:rFonts w:ascii="Times New Roman" w:eastAsia="Times New Roman" w:hAnsi="Times New Roman"/>
          <w:color w:val="000000"/>
          <w:sz w:val="24"/>
          <w:szCs w:val="24"/>
          <w:u w:val="single"/>
          <w:lang w:val="tn-ZA" w:eastAsia="cs-CZ"/>
        </w:rPr>
        <w:t>usnesení č. 172</w:t>
      </w:r>
      <w:r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 xml:space="preserve"> </w:t>
      </w:r>
      <w:r w:rsidR="00E85D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(10 pro; 0 proti; 0 se zdrželo)</w:t>
      </w:r>
      <w:r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 xml:space="preserve">. Hlasování se zúčastnili: </w:t>
      </w:r>
      <w:proofErr w:type="spellStart"/>
      <w:r w:rsidR="00503C8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03C8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 Hovorka, </w:t>
      </w:r>
      <w:proofErr w:type="spellStart"/>
      <w:r w:rsidR="00503C8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03C8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503C8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</w:t>
      </w:r>
      <w:r w:rsidR="00E85D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ová</w:t>
      </w:r>
      <w:proofErr w:type="spellEnd"/>
      <w:r w:rsidR="00E85D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E85D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5D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E85D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5D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</w:t>
      </w:r>
      <w:r w:rsidR="00503C8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Kubíček, </w:t>
      </w:r>
      <w:proofErr w:type="spellStart"/>
      <w:r w:rsidR="00503C8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03C8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503C8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03C8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 w:rsidR="00503C8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 w:rsidR="00503C8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503C8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03C8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 Novotný, </w:t>
      </w:r>
      <w:proofErr w:type="spellStart"/>
      <w:r w:rsidR="00503C8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03C8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S. </w:t>
      </w:r>
      <w:proofErr w:type="spellStart"/>
      <w:r w:rsidR="00503C8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503C8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503C8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03C8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 w:rsidR="00503C8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503C8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503C8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03C8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 Štětina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90235F"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>/viz příloha zápisu č. 1, str. 2</w:t>
      </w:r>
      <w:r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>/.</w:t>
      </w:r>
    </w:p>
    <w:p w:rsidR="00DD606D" w:rsidRDefault="00DD606D" w:rsidP="008B05F0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8B05F0" w:rsidRDefault="008B05F0" w:rsidP="008B05F0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D5026" w:rsidRDefault="004D5026" w:rsidP="008B05F0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8B05F0" w:rsidRDefault="008B05F0" w:rsidP="008B05F0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DD606D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3</w:t>
      </w:r>
      <w:r w:rsidR="001800B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61500D" w:rsidRDefault="00D62090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D6209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Kontrolní závěr Nejvyššího kontrolního úřadu z kontrolní akce č. 14/23 – Peněžní prostředky určené na rozvoj a obnovu materiálně technické základny Hasičského záchranného sboru ČR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2F13E6" w:rsidRDefault="001800B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="003F71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 úvodním slovem vystoupil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3F71C9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prezident NKÚ M. </w:t>
      </w:r>
      <w:r w:rsidR="003F71C9" w:rsidRPr="003F71C9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Kala</w:t>
      </w:r>
      <w:r w:rsidR="003F71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Uvedl, že </w:t>
      </w:r>
      <w:r w:rsidR="00981A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kontrolní akci řídil a </w:t>
      </w:r>
      <w:r w:rsidR="009545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kontrolní závěr vypracoval P. </w:t>
      </w:r>
      <w:proofErr w:type="spellStart"/>
      <w:r w:rsidR="009545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Neuvirt</w:t>
      </w:r>
      <w:proofErr w:type="spellEnd"/>
      <w:r w:rsidR="009545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Kontrolovaným obdobím bylo 2009 – 2013. Kontrola probíhala od října 2014 do února 2015. Vláda se tímto kontrolním závěrem zabývala dne 7. prosince 2015 a bylo schváleno usnesení č. 997. </w:t>
      </w:r>
      <w:r w:rsidR="00097F4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Dále uvedl, že </w:t>
      </w:r>
      <w:r w:rsidR="003662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 kontrolním závěru je konstatováno, že </w:t>
      </w:r>
      <w:r w:rsidR="00097F4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MV nedis</w:t>
      </w:r>
      <w:r w:rsidR="00BF55C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ponuje ucelenou </w:t>
      </w:r>
      <w:r w:rsidR="00EE64B5">
        <w:rPr>
          <w:rFonts w:ascii="Times New Roman" w:eastAsia="Times New Roman" w:hAnsi="Times New Roman"/>
          <w:color w:val="auto"/>
          <w:sz w:val="24"/>
          <w:szCs w:val="24"/>
          <w:lang w:eastAsia="cs-CZ"/>
        </w:rPr>
        <w:t>koncepcí</w:t>
      </w:r>
      <w:r w:rsidR="002F13E6" w:rsidRPr="00BF55C2">
        <w:rPr>
          <w:rFonts w:ascii="Times New Roman" w:eastAsia="Times New Roman" w:hAnsi="Times New Roman"/>
          <w:color w:val="FF0000"/>
          <w:sz w:val="24"/>
          <w:szCs w:val="24"/>
          <w:lang w:eastAsia="cs-CZ"/>
        </w:rPr>
        <w:t xml:space="preserve"> </w:t>
      </w:r>
      <w:r w:rsidR="00BF55C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</w:t>
      </w:r>
      <w:r w:rsidR="002F13E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ozvoje</w:t>
      </w:r>
      <w:r w:rsidR="00BF55C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obnovy materiál</w:t>
      </w:r>
      <w:r w:rsidR="00117E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ně-technické základny, ve které</w:t>
      </w:r>
      <w:r w:rsidR="00BF55C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by byly komplexně stanoveny celkové materiální potřeby, zejména v oblasti </w:t>
      </w:r>
      <w:r w:rsidR="00981A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stanic a </w:t>
      </w:r>
      <w:r w:rsidR="00BF55C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potřebné techniky. Žádoucí stav je obsažen v různých dílčích materiálech, které se nazývají </w:t>
      </w:r>
      <w:r w:rsidR="00E075A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různě (koncepce či systemizace), ale u</w:t>
      </w:r>
      <w:r w:rsidR="00981A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celená koncepce schválena</w:t>
      </w:r>
      <w:r w:rsidR="00E075A5" w:rsidRPr="00E075A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E075A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není</w:t>
      </w:r>
      <w:r w:rsidR="00981A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8A549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Konstatoval, že j</w:t>
      </w:r>
      <w:r w:rsidR="00981A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ednotlivé programy nebyly dostatečně průkazným </w:t>
      </w:r>
      <w:r w:rsidR="006B57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souborem věcných, časových a </w:t>
      </w:r>
      <w:bookmarkStart w:id="0" w:name="_GoBack"/>
      <w:bookmarkEnd w:id="0"/>
      <w:r w:rsidR="00F326F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finančních podmínek pro realizaci akcí a pro objektivní hodnocení </w:t>
      </w:r>
      <w:r w:rsidR="00DA6D7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plnění stanovených cílů. </w:t>
      </w:r>
      <w:r w:rsidR="007F3B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MV nemohlo vyhodnocovat jednotlivé výsledky, protože nebyly dostatečně stanoveny parametry. </w:t>
      </w:r>
      <w:r w:rsidR="00476FA7" w:rsidRPr="00476FA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Pouze u programu 114 230 byl stanoven kvantifikovaný cíl, který mohl být a byl vyhodnocen. V důsledku snížení účasti státního rozpočtu z</w:t>
      </w:r>
      <w:r w:rsidR="00F7272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476FA7" w:rsidRPr="00476FA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</w:t>
      </w:r>
      <w:r w:rsidR="00F7272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mld.</w:t>
      </w:r>
      <w:r w:rsidR="00476FA7" w:rsidRPr="00476FA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Kč na 755 mil. Kč bylo stanoveného cíle </w:t>
      </w:r>
      <w:r w:rsidR="00476FA7" w:rsidRPr="00476FA7">
        <w:rPr>
          <w:rFonts w:ascii="Times New Roman" w:eastAsia="Times New Roman" w:hAnsi="Times New Roman"/>
          <w:sz w:val="24"/>
          <w:szCs w:val="24"/>
          <w:lang w:eastAsia="cs-CZ"/>
        </w:rPr>
        <w:t>dosaženo pouze částečně, průměrné stáří cisternových automobilových stříkaček bylo z 15,2 roku sníženo pouze na 13,4 roku oproti stanoveným 10 rokům.</w:t>
      </w:r>
      <w:r w:rsidR="001413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8A549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</w:t>
      </w:r>
      <w:r w:rsidR="00C151A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ontroloři </w:t>
      </w:r>
      <w:r w:rsidR="006C490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</w:t>
      </w:r>
      <w:r w:rsidR="00C151A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zaměřili na 37 konkrétních investic, </w:t>
      </w:r>
      <w:r w:rsidR="001E1F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jednalo </w:t>
      </w:r>
      <w:r w:rsidR="001413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</w:t>
      </w:r>
      <w:r w:rsidR="001E1F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 pořízení movitého a </w:t>
      </w:r>
      <w:r w:rsidR="00C151A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nemovitého majetku za více než 630 mil. Kč. </w:t>
      </w:r>
      <w:r w:rsidR="002F69D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</w:t>
      </w:r>
      <w:r w:rsidR="00C151A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jištěno </w:t>
      </w:r>
      <w:r w:rsidR="002F69D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bylo </w:t>
      </w:r>
      <w:r w:rsidR="00C151A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jen jedno vážnější pochybení v</w:t>
      </w:r>
      <w:r w:rsidR="001413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e výši </w:t>
      </w:r>
      <w:r w:rsidR="00C151A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300 tis. Kč, ve kterém se jednalo o úhradu faktury za inženýrskou činnost spojenou se získáním stavebního </w:t>
      </w:r>
      <w:r w:rsidR="00C151A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 xml:space="preserve">povolení v rozporu s uzavřenou smlouvou. </w:t>
      </w:r>
      <w:r w:rsidR="000778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Zásadní připomínky byly vypořádány a přijatá opatření </w:t>
      </w:r>
      <w:r w:rsidR="0014134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NKÚ považuje </w:t>
      </w:r>
      <w:r w:rsidR="000778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 dostatečná.</w:t>
      </w:r>
    </w:p>
    <w:p w:rsidR="000234CC" w:rsidRDefault="000234C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 xml:space="preserve">Se stanoviskem za Ministerstvo </w:t>
      </w:r>
      <w:r w:rsidR="007F57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vnitra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vystoupil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náměstek ministra </w:t>
      </w:r>
      <w:r w:rsidR="007230B7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vnitra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J. </w:t>
      </w:r>
      <w:r w:rsidR="007F577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Zmatlík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Uvedl, že </w:t>
      </w:r>
      <w:r w:rsidR="00786D3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období, kdy kontrola probíhala, nebylo úplně obvyklé. Byla finanční krize, a tudíž docházelo ke změnám </w:t>
      </w:r>
      <w:r w:rsidR="00BA390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 </w:t>
      </w:r>
      <w:r w:rsidR="00786D3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program</w:t>
      </w:r>
      <w:r w:rsidR="00BA390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ech.</w:t>
      </w:r>
      <w:r w:rsidR="00786D3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HZS měl připraveny programy a strategie, ale v průběhu času nastaly okolnosti, které nebylo možn</w:t>
      </w:r>
      <w:r w:rsidR="00BA390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é</w:t>
      </w:r>
      <w:r w:rsidR="00786D3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ovlivnit. Zejména se jednalo o restriktivní škrty, které vedly k tomu, že muselo dojít ke změnám v programech. </w:t>
      </w:r>
      <w:r w:rsidR="00BA390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Například byl f</w:t>
      </w:r>
      <w:r w:rsidR="00786D3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inanční rámec změněn na základě metodiky MF (pokyn R1 z roku 2010). Programy se musely přizpůsobit finančním možnostem resortu</w:t>
      </w:r>
      <w:r w:rsidR="00BA390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což mělo opravdu velký dopad na Hasičský záchranný sbor ČR. </w:t>
      </w:r>
      <w:r w:rsidR="004C3A6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Konstatoval, že MV bylo kritizováno za to, že některé programy </w:t>
      </w:r>
      <w:r w:rsidR="00BA390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byly </w:t>
      </w:r>
      <w:r w:rsidR="004C3A6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totožné, což není </w:t>
      </w:r>
      <w:r w:rsidR="00BA390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úplně </w:t>
      </w:r>
      <w:r w:rsidR="004C3A6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přesné. Když končil jeden program, tak navazoval druhý, který byl </w:t>
      </w:r>
      <w:r w:rsidR="00BA390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obsahově totožný</w:t>
      </w:r>
      <w:r w:rsidR="004C3A6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ale v jiném časovém období. Předchozí program nebyl ukončen, protože nebyly předány některé rozestavěné stavby</w:t>
      </w:r>
      <w:r w:rsidR="005852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tím nastala ta skutečnost, že byly otevřené dva obsahově stejné programy, ale byly časově odlišné</w:t>
      </w:r>
      <w:r w:rsidR="004C3A6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0161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Uvedl, že</w:t>
      </w:r>
      <w:r w:rsidR="005852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vláda uložila ministru vnitra realizovat </w:t>
      </w:r>
      <w:r w:rsidR="000161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nápravná opatření </w:t>
      </w:r>
      <w:r w:rsidR="005852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(viz </w:t>
      </w:r>
      <w:r w:rsidR="000161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usnesení vlády č. 997 ze dne 7. </w:t>
      </w:r>
      <w:r w:rsidR="0058468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12.</w:t>
      </w:r>
      <w:r w:rsidR="000161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2015</w:t>
      </w:r>
      <w:r w:rsidR="0058468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</w:t>
      </w:r>
      <w:r w:rsidR="000161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Od 1. </w:t>
      </w:r>
      <w:r w:rsidR="0058468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1.</w:t>
      </w:r>
      <w:r w:rsidR="006E439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2016 </w:t>
      </w:r>
      <w:r w:rsidR="0058468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jsou otevřené nové </w:t>
      </w:r>
      <w:r w:rsidR="006E439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programy</w:t>
      </w:r>
      <w:r w:rsidR="00770B9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ve kterých jsou zohledněny nálezy NKÚ.</w:t>
      </w:r>
    </w:p>
    <w:p w:rsidR="007F577F" w:rsidRDefault="007F577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zpravodajskou zprávou vystoupil </w:t>
      </w:r>
      <w:r w:rsidR="007F577F" w:rsidRPr="007F577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místo</w:t>
      </w:r>
      <w:r w:rsidRPr="007F577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ředs</w:t>
      </w:r>
      <w:r w:rsidR="007F577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eda – zpravodaj výboru </w:t>
      </w:r>
      <w:proofErr w:type="spellStart"/>
      <w:r w:rsidR="007F577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7F577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J. Štětina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Konstatoval, že</w:t>
      </w:r>
      <w:r w:rsidR="00E91E8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</w:t>
      </w:r>
      <w:r w:rsidR="001D44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le kontrolního závěru lze říci, že HZS hospodaří dobře a poctivě. Pochybení ve výši 300 tis. Kč nepovažuje za významné</w:t>
      </w:r>
      <w:r w:rsidR="00E91E8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pochybení</w:t>
      </w:r>
      <w:r w:rsidR="001D44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D10C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Uvedl, že v roce 2010 došlo k velké r</w:t>
      </w:r>
      <w:r w:rsidR="00311BD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estrikci finančních prostředků.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obecné rozpravě vystoupili: </w:t>
      </w:r>
      <w:proofErr w:type="spellStart"/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</w:t>
      </w:r>
      <w:r w:rsidR="00BA5F81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V. Koníček</w:t>
      </w:r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BA5F8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</w:t>
      </w:r>
      <w:r w:rsidR="000901E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Pochválil MV za to, že se snaží jeden program ukončit</w:t>
      </w:r>
      <w:r w:rsidR="002A22D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vyhodnotit</w:t>
      </w:r>
      <w:r w:rsidR="000901E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</w:t>
      </w:r>
      <w:r w:rsidR="002A22D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pak otevřít </w:t>
      </w:r>
      <w:r w:rsidR="000901E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nový</w:t>
      </w:r>
      <w:r w:rsidR="002A22D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program</w:t>
      </w:r>
      <w:r w:rsidR="000901E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2A22D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Jako negativní příklad uvedl program MF 112</w:t>
      </w:r>
      <w:r w:rsidR="0043475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V0</w:t>
      </w:r>
      <w:r w:rsidR="002A22D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90, který měl být ukončený v roce 2013, ale stále ho prodlužují tím, že otevřeli novou akci, která má termín ukončení 31. 12. 2018.</w:t>
      </w:r>
      <w:r w:rsidR="00A31D3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Přivítal, že je již koncepce </w:t>
      </w:r>
      <w:r w:rsidR="00A31D3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rozvoje a obnovy materiálně-technické základny</w:t>
      </w:r>
      <w:r w:rsidR="00A31D3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HZS schválená. Dotázal se na datum schválení této koncepce.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r w:rsidR="00B05AD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náměstek ministra vnitra J. Zmatlík</w:t>
      </w:r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(Uvedl, že</w:t>
      </w:r>
      <w:r w:rsidR="00B05AD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FE47A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předmětné </w:t>
      </w:r>
      <w:r w:rsidR="008469D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programy byly schváleny v prosinci 2015</w:t>
      </w:r>
      <w:r w:rsidR="00FE47A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běží od 1. 1. 2016</w:t>
      </w:r>
      <w:r w:rsidR="008469D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FE47A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Jejich vyhodnocení proběhne v souladu s usnesením vlády.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proofErr w:type="spellStart"/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</w:t>
      </w:r>
      <w:r w:rsidR="005145DD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J. Štětina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</w:t>
      </w:r>
      <w:r w:rsidR="005E22E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Ocenil, že </w:t>
      </w:r>
      <w:r w:rsidR="00A33ED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programu </w:t>
      </w:r>
      <w:r w:rsidR="005E22E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se </w:t>
      </w:r>
      <w:r w:rsidR="0006619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pamatuje i na </w:t>
      </w:r>
      <w:r w:rsidR="00A33ED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dobrovolné hasiče, což dříve nebývalo.</w:t>
      </w:r>
      <w:r w:rsidR="00997AC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 a</w:t>
      </w:r>
      <w:r w:rsidR="0006619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 </w:t>
      </w:r>
      <w:r w:rsidR="0017259D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prezident NKÚ M. Kala</w:t>
      </w:r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17259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(Uvedl, že </w:t>
      </w:r>
      <w:r w:rsidR="00EA775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tento kontrolní závěr byl vypracován podle nové </w:t>
      </w:r>
      <w:r w:rsidR="009F209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koncepc</w:t>
      </w:r>
      <w:r w:rsidR="00EA775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e</w:t>
      </w:r>
      <w:r w:rsidR="009F209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kontrolních závěr</w:t>
      </w:r>
      <w:r w:rsidR="00EA775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ů, kdy po úvodu a informaci k předmětu kontroly následuje shrnutí a vyhodnocení skutečností zjištěných při kontrole a poslední část jsou podrobnosti a příklady ke zjištěným skutečnostem.</w:t>
      </w:r>
      <w:r w:rsidR="009F209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EA775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</w:t>
      </w:r>
      <w:r w:rsidR="009F209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ožádal členy kontrolního výboru, aby </w:t>
      </w:r>
      <w:r w:rsidR="00EA775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mu časem </w:t>
      </w:r>
      <w:r w:rsidR="009F209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sdělil</w:t>
      </w:r>
      <w:r w:rsidR="00EA775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i</w:t>
      </w:r>
      <w:r w:rsidR="009F209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případná doporučení ke zdokonalení</w:t>
      </w:r>
      <w:r w:rsidR="00EA775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nové podoby kontrolních závěrů NKÚ</w:t>
      </w:r>
      <w:r w:rsidR="009F209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997AC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</w:pPr>
    </w:p>
    <w:p w:rsidR="0061500D" w:rsidRPr="00116A80" w:rsidRDefault="001800B1" w:rsidP="00116A8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 podrobné rozpravě </w:t>
      </w:r>
      <w:r w:rsidR="00EE64B5" w:rsidRPr="00EE64B5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místo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– zpravodaj výboru </w:t>
      </w:r>
      <w:r w:rsidR="00EE64B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J. Štětina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navrhl usnesení následujícího znění:</w:t>
      </w:r>
    </w:p>
    <w:p w:rsidR="00116A80" w:rsidRPr="00AE37BA" w:rsidRDefault="00116A80" w:rsidP="007E4448">
      <w:pPr>
        <w:pStyle w:val="western"/>
        <w:spacing w:line="240" w:lineRule="auto"/>
        <w:rPr>
          <w:i/>
          <w:sz w:val="24"/>
          <w:szCs w:val="24"/>
        </w:rPr>
      </w:pPr>
      <w:r w:rsidRPr="00AE37BA">
        <w:rPr>
          <w:i/>
          <w:sz w:val="24"/>
          <w:szCs w:val="24"/>
        </w:rPr>
        <w:t>Kontrolní výbor Poslanecké sněmovny Parlamentu ČR po úvodním výkladu prezidenta Nejvyššího kontrolního úřadu Miloslava Kaly, stanovisku náměstka ministra vnitra Jiřího Zmatlíka, zpravodajské zprávě poslance Jiřího Štětiny a po rozpravě</w:t>
      </w:r>
    </w:p>
    <w:p w:rsidR="00116A80" w:rsidRPr="00AE37BA" w:rsidRDefault="00116A80" w:rsidP="00116A80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AE37BA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 xml:space="preserve">I. </w:t>
      </w:r>
      <w:r w:rsidRPr="00AE37BA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ab/>
      </w:r>
      <w:r w:rsidRPr="00AE37BA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>bere na vědomí</w:t>
      </w:r>
    </w:p>
    <w:p w:rsidR="00116A80" w:rsidRPr="00AE37BA" w:rsidRDefault="00116A80" w:rsidP="00116A80">
      <w:pPr>
        <w:numPr>
          <w:ilvl w:val="0"/>
          <w:numId w:val="12"/>
        </w:numPr>
        <w:tabs>
          <w:tab w:val="clear" w:pos="720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AE37BA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Kontrolní závěr Nejvyššího kontrolního úřadu z kontrolní akce </w:t>
      </w:r>
      <w:r w:rsidRPr="00AE37BA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č. 14/23 – Peněžní prostředky určené na rozvoj a obnovu materiálně technické základny Hasičského záchranného sboru ČR </w:t>
      </w:r>
      <w:r w:rsidRPr="00AE37BA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(dále jen „Kontrolní závěr č. </w:t>
      </w:r>
      <w:r w:rsidRPr="00AE37BA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14/23 </w:t>
      </w:r>
      <w:r w:rsidRPr="00AE37BA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“),</w:t>
      </w:r>
    </w:p>
    <w:p w:rsidR="00116A80" w:rsidRPr="00AE37BA" w:rsidRDefault="00116A80" w:rsidP="00116A80">
      <w:pPr>
        <w:numPr>
          <w:ilvl w:val="0"/>
          <w:numId w:val="12"/>
        </w:numPr>
        <w:tabs>
          <w:tab w:val="clear" w:pos="720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AE37BA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Stanovisko Ministerstva vnitra ke Kontrolnímu závěru č. </w:t>
      </w:r>
      <w:r w:rsidRPr="00AE37BA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14/23</w:t>
      </w:r>
      <w:r w:rsidRPr="00AE37BA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, obsažené v části IV materiálu vlády </w:t>
      </w:r>
      <w:proofErr w:type="gramStart"/>
      <w:r w:rsidRPr="00AE37BA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č.j.</w:t>
      </w:r>
      <w:proofErr w:type="gramEnd"/>
      <w:r w:rsidRPr="00AE37BA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1042/15</w:t>
      </w:r>
      <w:r w:rsidRPr="00AE37BA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;</w:t>
      </w:r>
    </w:p>
    <w:p w:rsidR="007F577F" w:rsidRPr="00AE37BA" w:rsidRDefault="00116A80" w:rsidP="00116A80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AE37BA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>II.</w:t>
      </w:r>
      <w:r w:rsidRPr="00AE37BA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ab/>
      </w:r>
      <w:r w:rsidRPr="00AE37BA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zmocňuje </w:t>
      </w:r>
      <w:r w:rsidRPr="00AE37BA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předsedu výboru, aby s tímto usnesením seznámil prezidenta Nejvyššího kontrolního úřadu, ministra vnitra a generálního ředitele Hasičského záchranného sboru ČR.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takto navrženým usnesením byl vysloven souhlas a bylo přijato 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usnesení č. </w:t>
      </w:r>
      <w:r w:rsidR="00B731F2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173</w:t>
      </w:r>
      <w:r w:rsidR="00F478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E85D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(10 pro; 0 proti; 0 se zdrželo)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Hlasování se zúčastnili:</w:t>
      </w:r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 Hovorka, </w:t>
      </w:r>
      <w:proofErr w:type="spellStart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 Kubíček, </w:t>
      </w:r>
      <w:proofErr w:type="spellStart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</w:t>
      </w:r>
      <w:r w:rsidR="00F478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ská</w:t>
      </w:r>
      <w:proofErr w:type="spellEnd"/>
      <w:r w:rsidR="00F478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F478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F478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 Novotný, </w:t>
      </w:r>
      <w:proofErr w:type="spellStart"/>
      <w:r w:rsidR="00F478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F478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 Štětina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/viz příloha zápisu č. 1, str. 2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/.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A16397" w:rsidRDefault="00A1639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DD606D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4</w:t>
      </w:r>
      <w:r w:rsidR="001800B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61500D" w:rsidRDefault="00D62090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D6209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Kontrolní závěr Nejvyššího kontrolního úřadu z kontrolní akce č. 12/03 – Peněžní prostředky určen</w:t>
      </w:r>
      <w:r w:rsidR="00F520B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é na rozvoj a obnovu materiálně-</w:t>
      </w:r>
      <w:r w:rsidRPr="00D6209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technické základny fakultních nemocnic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cs-CZ"/>
        </w:rPr>
      </w:pPr>
    </w:p>
    <w:p w:rsidR="00231A98" w:rsidRDefault="001800B1" w:rsidP="002B5610">
      <w:pPr>
        <w:pStyle w:val="Normlnweb"/>
        <w:spacing w:after="0" w:line="240" w:lineRule="auto"/>
        <w:ind w:firstLine="708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 xml:space="preserve">S úvodním slovem k tomuto bodu vystoupil </w:t>
      </w:r>
      <w:r>
        <w:rPr>
          <w:rFonts w:eastAsia="Times New Roman"/>
          <w:b/>
          <w:color w:val="000000"/>
          <w:lang w:eastAsia="cs-CZ"/>
        </w:rPr>
        <w:t>prezident NKÚ M. Kala</w:t>
      </w:r>
      <w:r>
        <w:rPr>
          <w:rFonts w:eastAsia="Times New Roman"/>
          <w:color w:val="000000"/>
          <w:lang w:eastAsia="cs-CZ"/>
        </w:rPr>
        <w:t xml:space="preserve">. Uvedl, že </w:t>
      </w:r>
      <w:r w:rsidR="00A16397">
        <w:rPr>
          <w:rFonts w:eastAsia="Times New Roman"/>
          <w:color w:val="000000"/>
          <w:lang w:eastAsia="cs-CZ"/>
        </w:rPr>
        <w:t xml:space="preserve">tato kontrola je staršího data, </w:t>
      </w:r>
      <w:r w:rsidR="00B6474F">
        <w:rPr>
          <w:rFonts w:eastAsia="Times New Roman"/>
          <w:color w:val="000000"/>
          <w:lang w:eastAsia="cs-CZ"/>
        </w:rPr>
        <w:t xml:space="preserve">bylo kontrolováno období let 2006 – 2011 a kontrola byla prováděna v roce 2012. Kontrolní závěr projednala vláda dne 5. </w:t>
      </w:r>
      <w:r w:rsidR="005D27E2">
        <w:rPr>
          <w:rFonts w:eastAsia="Times New Roman"/>
          <w:color w:val="000000"/>
          <w:lang w:eastAsia="cs-CZ"/>
        </w:rPr>
        <w:t>6.</w:t>
      </w:r>
      <w:r w:rsidR="00B6474F">
        <w:rPr>
          <w:rFonts w:eastAsia="Times New Roman"/>
          <w:color w:val="000000"/>
          <w:lang w:eastAsia="cs-CZ"/>
        </w:rPr>
        <w:t xml:space="preserve"> 2013 a přijala usnesení č. 414.</w:t>
      </w:r>
      <w:r w:rsidR="005B75EE">
        <w:rPr>
          <w:rFonts w:eastAsia="Times New Roman"/>
          <w:color w:val="000000"/>
          <w:lang w:eastAsia="cs-CZ"/>
        </w:rPr>
        <w:t xml:space="preserve"> Vláda projednala</w:t>
      </w:r>
      <w:r w:rsidR="005D27E2">
        <w:rPr>
          <w:rFonts w:eastAsia="Times New Roman"/>
          <w:color w:val="000000"/>
          <w:lang w:eastAsia="cs-CZ"/>
        </w:rPr>
        <w:t xml:space="preserve"> (v části „pro informaci“)</w:t>
      </w:r>
      <w:r w:rsidR="005B75EE">
        <w:rPr>
          <w:rFonts w:eastAsia="Times New Roman"/>
          <w:color w:val="000000"/>
          <w:lang w:eastAsia="cs-CZ"/>
        </w:rPr>
        <w:t xml:space="preserve"> v prosinci 2013 pln</w:t>
      </w:r>
      <w:r w:rsidR="005D27E2">
        <w:rPr>
          <w:rFonts w:eastAsia="Times New Roman"/>
          <w:color w:val="000000"/>
          <w:lang w:eastAsia="cs-CZ"/>
        </w:rPr>
        <w:t xml:space="preserve">ění opatření k nápravě pod </w:t>
      </w:r>
      <w:proofErr w:type="gramStart"/>
      <w:r w:rsidR="005D27E2">
        <w:rPr>
          <w:rFonts w:eastAsia="Times New Roman"/>
          <w:color w:val="000000"/>
          <w:lang w:eastAsia="cs-CZ"/>
        </w:rPr>
        <w:t>č.j.</w:t>
      </w:r>
      <w:proofErr w:type="gramEnd"/>
      <w:r w:rsidR="005D27E2">
        <w:rPr>
          <w:rFonts w:eastAsia="Times New Roman"/>
          <w:color w:val="000000"/>
          <w:lang w:eastAsia="cs-CZ"/>
        </w:rPr>
        <w:t> </w:t>
      </w:r>
      <w:r w:rsidR="005B75EE">
        <w:rPr>
          <w:rFonts w:eastAsia="Times New Roman"/>
          <w:color w:val="000000"/>
          <w:lang w:eastAsia="cs-CZ"/>
        </w:rPr>
        <w:t xml:space="preserve">1340/13. </w:t>
      </w:r>
      <w:r w:rsidR="001965A6">
        <w:rPr>
          <w:rFonts w:eastAsia="Times New Roman"/>
          <w:color w:val="000000"/>
          <w:lang w:eastAsia="cs-CZ"/>
        </w:rPr>
        <w:t xml:space="preserve">NKÚ se zaměřil na to, jak MZ poskytovalo prostředky, a </w:t>
      </w:r>
      <w:r w:rsidR="005D27E2">
        <w:rPr>
          <w:rFonts w:eastAsia="Times New Roman"/>
          <w:color w:val="000000"/>
          <w:lang w:eastAsia="cs-CZ"/>
        </w:rPr>
        <w:t xml:space="preserve">jak </w:t>
      </w:r>
      <w:r w:rsidR="000F3D4E">
        <w:rPr>
          <w:rFonts w:eastAsia="Times New Roman"/>
          <w:color w:val="000000"/>
          <w:lang w:eastAsia="cs-CZ"/>
        </w:rPr>
        <w:t>4 fakultní nemocnice čerpaly a </w:t>
      </w:r>
      <w:r w:rsidR="001965A6">
        <w:rPr>
          <w:rFonts w:eastAsia="Times New Roman"/>
          <w:color w:val="000000"/>
          <w:lang w:eastAsia="cs-CZ"/>
        </w:rPr>
        <w:t xml:space="preserve">využívaly prostředky pro svůj rozvoj a obnovu. Mimo jiné se </w:t>
      </w:r>
      <w:r w:rsidR="00FA1E1F">
        <w:rPr>
          <w:rFonts w:eastAsia="Times New Roman"/>
          <w:color w:val="000000"/>
          <w:lang w:eastAsia="cs-CZ"/>
        </w:rPr>
        <w:t>kontrola týkala 14 stavebních akcí za 6,6 mld. Kč a nákupů zdravotni</w:t>
      </w:r>
      <w:r w:rsidR="005D27E2">
        <w:rPr>
          <w:rFonts w:eastAsia="Times New Roman"/>
          <w:color w:val="000000"/>
          <w:lang w:eastAsia="cs-CZ"/>
        </w:rPr>
        <w:t>ckých přístrojů za necelých 900 </w:t>
      </w:r>
      <w:r w:rsidR="00FA1E1F">
        <w:rPr>
          <w:rFonts w:eastAsia="Times New Roman"/>
          <w:color w:val="000000"/>
          <w:lang w:eastAsia="cs-CZ"/>
        </w:rPr>
        <w:t xml:space="preserve">mil. Kč. NKÚ konstatoval, že při nákupu zdravotnické techniky (jako jsou CT </w:t>
      </w:r>
      <w:r w:rsidR="005D27E2">
        <w:rPr>
          <w:rFonts w:eastAsia="Times New Roman"/>
          <w:color w:val="000000"/>
          <w:lang w:eastAsia="cs-CZ"/>
        </w:rPr>
        <w:t>a</w:t>
      </w:r>
      <w:r w:rsidR="00824B8C">
        <w:rPr>
          <w:rFonts w:eastAsia="Times New Roman"/>
          <w:color w:val="000000"/>
          <w:lang w:eastAsia="cs-CZ"/>
        </w:rPr>
        <w:t> </w:t>
      </w:r>
      <w:r w:rsidR="00FA1E1F">
        <w:rPr>
          <w:rFonts w:eastAsia="Times New Roman"/>
          <w:color w:val="000000"/>
          <w:lang w:eastAsia="cs-CZ"/>
        </w:rPr>
        <w:t xml:space="preserve">magnetická rezonance) existuje významné riziko, že nemocnice investují nehospodárně. MZ nemá střednědobou koncepci pro rozmísťování těchto finančně náročných přístrojů, ani přehled kde a kolik jich bylo nakoupeno. </w:t>
      </w:r>
      <w:r w:rsidR="00156F01">
        <w:rPr>
          <w:rFonts w:eastAsia="Times New Roman"/>
          <w:color w:val="000000"/>
          <w:lang w:eastAsia="cs-CZ"/>
        </w:rPr>
        <w:t>MZ v roce 2007 zrušilo komisi, která měla dohlížet na to, aby nemocnice tyto přístroje nenakupovaly na základě vlastního rozhodnutí.</w:t>
      </w:r>
      <w:r w:rsidR="00B12459">
        <w:rPr>
          <w:rFonts w:eastAsia="Times New Roman"/>
          <w:color w:val="000000"/>
          <w:lang w:eastAsia="cs-CZ"/>
        </w:rPr>
        <w:t xml:space="preserve"> Konstatoval, že nevznikl registr vybraných léků, zdravotnických materiálů a přístrojů, který měl umožnit objektivní srovnání nabídkových cen.</w:t>
      </w:r>
      <w:r w:rsidR="004420E7">
        <w:rPr>
          <w:rFonts w:eastAsia="Times New Roman"/>
          <w:color w:val="000000"/>
          <w:lang w:eastAsia="cs-CZ"/>
        </w:rPr>
        <w:t xml:space="preserve"> Uvedl, že n</w:t>
      </w:r>
      <w:r w:rsidR="004420E7" w:rsidRPr="004420E7">
        <w:rPr>
          <w:rFonts w:eastAsia="Times New Roman"/>
          <w:color w:val="000000"/>
          <w:lang w:eastAsia="cs-CZ"/>
        </w:rPr>
        <w:t>apříklad Fakultní nemocni</w:t>
      </w:r>
      <w:r w:rsidR="00363C7E">
        <w:rPr>
          <w:rFonts w:eastAsia="Times New Roman"/>
          <w:color w:val="000000"/>
          <w:lang w:eastAsia="cs-CZ"/>
        </w:rPr>
        <w:t>ce Ostrava zmodernizovala za 15 </w:t>
      </w:r>
      <w:r w:rsidR="004420E7" w:rsidRPr="004420E7">
        <w:rPr>
          <w:rFonts w:eastAsia="Times New Roman"/>
          <w:color w:val="000000"/>
          <w:lang w:eastAsia="cs-CZ"/>
        </w:rPr>
        <w:t>mil</w:t>
      </w:r>
      <w:r w:rsidR="00363C7E">
        <w:rPr>
          <w:rFonts w:eastAsia="Times New Roman"/>
          <w:color w:val="000000"/>
          <w:lang w:eastAsia="cs-CZ"/>
        </w:rPr>
        <w:t>. </w:t>
      </w:r>
      <w:r w:rsidR="004420E7">
        <w:rPr>
          <w:rFonts w:eastAsia="Times New Roman"/>
          <w:color w:val="000000"/>
          <w:lang w:eastAsia="cs-CZ"/>
        </w:rPr>
        <w:t xml:space="preserve">Kč </w:t>
      </w:r>
      <w:r w:rsidR="004420E7" w:rsidRPr="004420E7">
        <w:rPr>
          <w:rFonts w:eastAsia="Times New Roman"/>
          <w:color w:val="000000"/>
          <w:lang w:eastAsia="cs-CZ"/>
        </w:rPr>
        <w:t>počítačový tomograf (CT)</w:t>
      </w:r>
      <w:r w:rsidR="004420E7">
        <w:rPr>
          <w:rFonts w:eastAsia="Times New Roman"/>
          <w:color w:val="000000"/>
          <w:lang w:eastAsia="cs-CZ"/>
        </w:rPr>
        <w:t xml:space="preserve">, ale po </w:t>
      </w:r>
      <w:r w:rsidR="004420E7" w:rsidRPr="004420E7">
        <w:rPr>
          <w:rFonts w:eastAsia="Times New Roman"/>
          <w:color w:val="000000"/>
          <w:lang w:eastAsia="cs-CZ"/>
        </w:rPr>
        <w:t>21 měsících ho uložila do skladu</w:t>
      </w:r>
      <w:r w:rsidR="004420E7">
        <w:rPr>
          <w:rFonts w:eastAsia="Times New Roman"/>
          <w:color w:val="000000"/>
          <w:lang w:eastAsia="cs-CZ"/>
        </w:rPr>
        <w:t xml:space="preserve"> a</w:t>
      </w:r>
      <w:r w:rsidR="004420E7" w:rsidRPr="004420E7">
        <w:rPr>
          <w:rFonts w:eastAsia="Times New Roman"/>
          <w:color w:val="000000"/>
          <w:lang w:eastAsia="cs-CZ"/>
        </w:rPr>
        <w:t xml:space="preserve"> na jeho místo pořídila z evropských dotací nový.</w:t>
      </w:r>
      <w:r w:rsidR="00292B9F">
        <w:rPr>
          <w:rFonts w:eastAsia="Times New Roman"/>
          <w:color w:val="000000"/>
          <w:lang w:eastAsia="cs-CZ"/>
        </w:rPr>
        <w:t xml:space="preserve"> Dále uvedl, že n</w:t>
      </w:r>
      <w:r w:rsidR="00292B9F" w:rsidRPr="00292B9F">
        <w:rPr>
          <w:rFonts w:eastAsia="Times New Roman"/>
          <w:color w:val="000000"/>
          <w:lang w:eastAsia="cs-CZ"/>
        </w:rPr>
        <w:t>evznikl registr vybraných l</w:t>
      </w:r>
      <w:r w:rsidR="00E85D9C">
        <w:rPr>
          <w:rFonts w:eastAsia="Times New Roman"/>
          <w:color w:val="000000"/>
          <w:lang w:eastAsia="cs-CZ"/>
        </w:rPr>
        <w:t>éků, zdravotnického materiálu a </w:t>
      </w:r>
      <w:r w:rsidR="00292B9F" w:rsidRPr="00292B9F">
        <w:rPr>
          <w:rFonts w:eastAsia="Times New Roman"/>
          <w:color w:val="000000"/>
          <w:lang w:eastAsia="cs-CZ"/>
        </w:rPr>
        <w:t>přístrojů, který měl umožnit objektivní srovnání nabídkových cen. M</w:t>
      </w:r>
      <w:r w:rsidR="00292B9F">
        <w:rPr>
          <w:rFonts w:eastAsia="Times New Roman"/>
          <w:color w:val="000000"/>
          <w:lang w:eastAsia="cs-CZ"/>
        </w:rPr>
        <w:t xml:space="preserve">Z </w:t>
      </w:r>
      <w:r w:rsidR="00292B9F" w:rsidRPr="00292B9F">
        <w:rPr>
          <w:rFonts w:eastAsia="Times New Roman"/>
          <w:color w:val="000000"/>
          <w:lang w:eastAsia="cs-CZ"/>
        </w:rPr>
        <w:t>se</w:t>
      </w:r>
      <w:r w:rsidR="000F3D4E">
        <w:rPr>
          <w:rFonts w:eastAsia="Times New Roman"/>
          <w:color w:val="000000"/>
          <w:lang w:eastAsia="cs-CZ"/>
        </w:rPr>
        <w:t xml:space="preserve"> přitom k </w:t>
      </w:r>
      <w:r w:rsidR="00292B9F">
        <w:rPr>
          <w:rFonts w:eastAsia="Times New Roman"/>
          <w:color w:val="000000"/>
          <w:lang w:eastAsia="cs-CZ"/>
        </w:rPr>
        <w:t xml:space="preserve">jeho vytvoření </w:t>
      </w:r>
      <w:proofErr w:type="gramStart"/>
      <w:r w:rsidR="00292B9F">
        <w:rPr>
          <w:rFonts w:eastAsia="Times New Roman"/>
          <w:color w:val="000000"/>
          <w:lang w:eastAsia="cs-CZ"/>
        </w:rPr>
        <w:t>zavázalo</w:t>
      </w:r>
      <w:proofErr w:type="gramEnd"/>
      <w:r w:rsidR="00292B9F">
        <w:rPr>
          <w:rFonts w:eastAsia="Times New Roman"/>
          <w:color w:val="000000"/>
          <w:lang w:eastAsia="cs-CZ"/>
        </w:rPr>
        <w:t xml:space="preserve"> </w:t>
      </w:r>
      <w:r w:rsidR="00292B9F" w:rsidRPr="00292B9F">
        <w:rPr>
          <w:rFonts w:eastAsia="Times New Roman"/>
          <w:color w:val="000000"/>
          <w:lang w:eastAsia="cs-CZ"/>
        </w:rPr>
        <w:t>v</w:t>
      </w:r>
      <w:r w:rsidR="00292B9F">
        <w:rPr>
          <w:rFonts w:eastAsia="Times New Roman"/>
          <w:color w:val="000000"/>
          <w:lang w:eastAsia="cs-CZ"/>
        </w:rPr>
        <w:t xml:space="preserve"> </w:t>
      </w:r>
      <w:r w:rsidR="00292B9F" w:rsidRPr="00292B9F">
        <w:rPr>
          <w:rFonts w:eastAsia="Times New Roman"/>
          <w:color w:val="000000"/>
          <w:lang w:eastAsia="cs-CZ"/>
        </w:rPr>
        <w:t>protikorupční str</w:t>
      </w:r>
      <w:r w:rsidR="00292B9F">
        <w:rPr>
          <w:rFonts w:eastAsia="Times New Roman"/>
          <w:color w:val="000000"/>
          <w:lang w:eastAsia="cs-CZ"/>
        </w:rPr>
        <w:t xml:space="preserve">ategii z roku 2011. NKÚ </w:t>
      </w:r>
      <w:proofErr w:type="gramStart"/>
      <w:r w:rsidR="00292B9F">
        <w:rPr>
          <w:rFonts w:eastAsia="Times New Roman"/>
          <w:color w:val="000000"/>
          <w:lang w:eastAsia="cs-CZ"/>
        </w:rPr>
        <w:t>prověřil</w:t>
      </w:r>
      <w:proofErr w:type="gramEnd"/>
      <w:r w:rsidR="00292B9F" w:rsidRPr="00292B9F">
        <w:rPr>
          <w:rFonts w:eastAsia="Times New Roman"/>
          <w:color w:val="000000"/>
          <w:lang w:eastAsia="cs-CZ"/>
        </w:rPr>
        <w:t xml:space="preserve"> nákup nebo modernizaci 15 zdravotnických přístrojů</w:t>
      </w:r>
      <w:r w:rsidR="00292B9F">
        <w:rPr>
          <w:rFonts w:eastAsia="Times New Roman"/>
          <w:color w:val="000000"/>
          <w:lang w:eastAsia="cs-CZ"/>
        </w:rPr>
        <w:t xml:space="preserve"> a zjistil</w:t>
      </w:r>
      <w:r w:rsidR="00292B9F" w:rsidRPr="00292B9F">
        <w:rPr>
          <w:rFonts w:eastAsia="Times New Roman"/>
          <w:color w:val="000000"/>
          <w:lang w:eastAsia="cs-CZ"/>
        </w:rPr>
        <w:t>, že ačkoli si zadávací dokumentaci vyzvedlo více uchazečů, fakultní nemocnice v 73 % případů posuzovaly nakonec jen jedinou nabídku. Tu nemocnice akceptovaly i v případech, kdy byla nabídková cena vyšší než předpokládaná hodnota zakázky. A to přesto, že nemocnice mohly podle zákona tuto nabídku odmítnout</w:t>
      </w:r>
      <w:r w:rsidR="00642B50">
        <w:rPr>
          <w:rFonts w:eastAsia="Times New Roman"/>
          <w:color w:val="000000"/>
          <w:lang w:eastAsia="cs-CZ"/>
        </w:rPr>
        <w:t>. NKÚ se také zab</w:t>
      </w:r>
      <w:r w:rsidR="00824B8C">
        <w:rPr>
          <w:rFonts w:eastAsia="Times New Roman"/>
          <w:color w:val="000000"/>
          <w:lang w:eastAsia="cs-CZ"/>
        </w:rPr>
        <w:t>ýval programovým financováním a </w:t>
      </w:r>
      <w:r w:rsidR="00642B50">
        <w:rPr>
          <w:rFonts w:eastAsia="Times New Roman"/>
          <w:color w:val="000000"/>
          <w:lang w:eastAsia="cs-CZ"/>
        </w:rPr>
        <w:t>zjistil, že r</w:t>
      </w:r>
      <w:r w:rsidR="00642B50" w:rsidRPr="00642B50">
        <w:rPr>
          <w:rFonts w:eastAsia="Times New Roman"/>
          <w:color w:val="000000"/>
          <w:lang w:eastAsia="cs-CZ"/>
        </w:rPr>
        <w:t>ozpočet programu pro financování obnovy a rozvoj</w:t>
      </w:r>
      <w:r w:rsidR="00642B50">
        <w:rPr>
          <w:rFonts w:eastAsia="Times New Roman"/>
          <w:color w:val="000000"/>
          <w:lang w:eastAsia="cs-CZ"/>
        </w:rPr>
        <w:t>e fakultních nemocnic vzrostl v </w:t>
      </w:r>
      <w:r w:rsidR="00642B50" w:rsidRPr="00642B50">
        <w:rPr>
          <w:rFonts w:eastAsia="Times New Roman"/>
          <w:color w:val="000000"/>
          <w:lang w:eastAsia="cs-CZ"/>
        </w:rPr>
        <w:t xml:space="preserve">letech 2004 až 2010 o </w:t>
      </w:r>
      <w:r w:rsidR="00642B50">
        <w:rPr>
          <w:rFonts w:eastAsia="Times New Roman"/>
          <w:color w:val="000000"/>
          <w:lang w:eastAsia="cs-CZ"/>
        </w:rPr>
        <w:t>více než 500</w:t>
      </w:r>
      <w:r w:rsidR="00642B50" w:rsidRPr="00642B50">
        <w:rPr>
          <w:rFonts w:eastAsia="Times New Roman"/>
          <w:color w:val="000000"/>
          <w:lang w:eastAsia="cs-CZ"/>
        </w:rPr>
        <w:t xml:space="preserve"> % na </w:t>
      </w:r>
      <w:r w:rsidR="006E10B0">
        <w:rPr>
          <w:rFonts w:eastAsia="Times New Roman"/>
          <w:color w:val="000000"/>
          <w:lang w:eastAsia="cs-CZ"/>
        </w:rPr>
        <w:t>téměř 19 mld. Kč.</w:t>
      </w:r>
      <w:r w:rsidR="00642B50" w:rsidRPr="00642B50">
        <w:rPr>
          <w:rFonts w:eastAsia="Times New Roman"/>
          <w:color w:val="000000"/>
          <w:lang w:eastAsia="cs-CZ"/>
        </w:rPr>
        <w:t xml:space="preserve"> Doba fungování </w:t>
      </w:r>
      <w:r w:rsidR="006E10B0">
        <w:rPr>
          <w:rFonts w:eastAsia="Times New Roman"/>
          <w:color w:val="000000"/>
          <w:lang w:eastAsia="cs-CZ"/>
        </w:rPr>
        <w:t xml:space="preserve">tohoto </w:t>
      </w:r>
      <w:r w:rsidR="00642B50" w:rsidRPr="00642B50">
        <w:rPr>
          <w:rFonts w:eastAsia="Times New Roman"/>
          <w:color w:val="000000"/>
          <w:lang w:eastAsia="cs-CZ"/>
        </w:rPr>
        <w:t>programu se prodloužila oproti původnímu plánu o devět let. Ministerstvo přesto průběžně nevyhodnocovalo, jestli se daří cíle investičních akcí naplňovat. Nejvíc prostředků z tohoto programu vyčerpala Fakultní nemocnice Motol – v době ukončení kontroly šlo o</w:t>
      </w:r>
      <w:r w:rsidR="0059577B">
        <w:rPr>
          <w:rFonts w:eastAsia="Times New Roman"/>
          <w:color w:val="000000"/>
          <w:lang w:eastAsia="cs-CZ"/>
        </w:rPr>
        <w:t xml:space="preserve"> téměř 40 </w:t>
      </w:r>
      <w:r w:rsidR="00642B50" w:rsidRPr="00642B50">
        <w:rPr>
          <w:rFonts w:eastAsia="Times New Roman"/>
          <w:color w:val="000000"/>
          <w:lang w:eastAsia="cs-CZ"/>
        </w:rPr>
        <w:t>% čerpaných prostředků</w:t>
      </w:r>
      <w:r w:rsidR="0059577B">
        <w:rPr>
          <w:rFonts w:eastAsia="Times New Roman"/>
          <w:color w:val="000000"/>
          <w:lang w:eastAsia="cs-CZ"/>
        </w:rPr>
        <w:t>.</w:t>
      </w:r>
      <w:r w:rsidR="00971A13">
        <w:rPr>
          <w:rFonts w:eastAsia="Times New Roman"/>
          <w:color w:val="000000"/>
          <w:lang w:eastAsia="cs-CZ"/>
        </w:rPr>
        <w:t xml:space="preserve"> </w:t>
      </w:r>
      <w:r w:rsidR="00F609E6">
        <w:rPr>
          <w:rFonts w:eastAsia="Times New Roman"/>
          <w:color w:val="000000"/>
          <w:lang w:eastAsia="cs-CZ"/>
        </w:rPr>
        <w:t xml:space="preserve">Dále konstatoval, </w:t>
      </w:r>
      <w:r w:rsidR="00DE2153">
        <w:rPr>
          <w:rFonts w:eastAsia="Times New Roman"/>
          <w:color w:val="000000"/>
          <w:lang w:eastAsia="cs-CZ"/>
        </w:rPr>
        <w:t>že byla nalezena pochybení u </w:t>
      </w:r>
      <w:r w:rsidR="00F609E6">
        <w:rPr>
          <w:rFonts w:eastAsia="Times New Roman"/>
          <w:color w:val="000000"/>
          <w:lang w:eastAsia="cs-CZ"/>
        </w:rPr>
        <w:t>stavebních akcí, při zadávání veřejných zakázek, i při plnění podmínek pro poskytnutí dotace. V některých případech bylo podáno přísluš</w:t>
      </w:r>
      <w:r w:rsidR="00DE2153">
        <w:rPr>
          <w:rFonts w:eastAsia="Times New Roman"/>
          <w:color w:val="000000"/>
          <w:lang w:eastAsia="cs-CZ"/>
        </w:rPr>
        <w:t>ným finančním úřadům oznámení o </w:t>
      </w:r>
      <w:r w:rsidR="0030735F">
        <w:rPr>
          <w:rFonts w:eastAsia="Times New Roman"/>
          <w:color w:val="000000"/>
          <w:lang w:eastAsia="cs-CZ"/>
        </w:rPr>
        <w:t xml:space="preserve">možném porušení rozpočtové </w:t>
      </w:r>
      <w:r w:rsidR="00F609E6">
        <w:rPr>
          <w:rFonts w:eastAsia="Times New Roman"/>
          <w:color w:val="000000"/>
          <w:lang w:eastAsia="cs-CZ"/>
        </w:rPr>
        <w:t>kázně.</w:t>
      </w:r>
      <w:r w:rsidR="0030735F">
        <w:rPr>
          <w:rFonts w:eastAsia="Times New Roman"/>
          <w:color w:val="000000"/>
          <w:lang w:eastAsia="cs-CZ"/>
        </w:rPr>
        <w:t xml:space="preserve"> MZ </w:t>
      </w:r>
      <w:r w:rsidR="0030735F" w:rsidRPr="0030735F">
        <w:rPr>
          <w:rFonts w:eastAsia="Times New Roman"/>
          <w:color w:val="000000"/>
          <w:lang w:eastAsia="cs-CZ"/>
        </w:rPr>
        <w:t xml:space="preserve">v kontrolovaných letech sice provedlo třináct vlastních kontrol, </w:t>
      </w:r>
      <w:r w:rsidR="0030735F">
        <w:rPr>
          <w:rFonts w:eastAsia="Times New Roman"/>
          <w:color w:val="000000"/>
          <w:lang w:eastAsia="cs-CZ"/>
        </w:rPr>
        <w:t xml:space="preserve">ale </w:t>
      </w:r>
      <w:r w:rsidR="0030735F" w:rsidRPr="0030735F">
        <w:rPr>
          <w:rFonts w:eastAsia="Times New Roman"/>
          <w:color w:val="000000"/>
          <w:lang w:eastAsia="cs-CZ"/>
        </w:rPr>
        <w:t xml:space="preserve">na žádná pochybení </w:t>
      </w:r>
      <w:r w:rsidR="0030735F">
        <w:rPr>
          <w:rFonts w:eastAsia="Times New Roman"/>
          <w:color w:val="000000"/>
          <w:lang w:eastAsia="cs-CZ"/>
        </w:rPr>
        <w:t xml:space="preserve">při nich </w:t>
      </w:r>
      <w:r w:rsidR="0030735F" w:rsidRPr="0030735F">
        <w:rPr>
          <w:rFonts w:eastAsia="Times New Roman"/>
          <w:color w:val="000000"/>
          <w:lang w:eastAsia="cs-CZ"/>
        </w:rPr>
        <w:t>nepřišlo</w:t>
      </w:r>
      <w:r w:rsidR="0030735F">
        <w:rPr>
          <w:rFonts w:eastAsia="Times New Roman"/>
          <w:color w:val="000000"/>
          <w:lang w:eastAsia="cs-CZ"/>
        </w:rPr>
        <w:t>.</w:t>
      </w:r>
      <w:r w:rsidR="00824B8C">
        <w:rPr>
          <w:rFonts w:eastAsia="Times New Roman"/>
          <w:color w:val="000000"/>
          <w:lang w:eastAsia="cs-CZ"/>
        </w:rPr>
        <w:t xml:space="preserve"> Přitom NKÚ n</w:t>
      </w:r>
      <w:r w:rsidR="00824B8C" w:rsidRPr="00824B8C">
        <w:rPr>
          <w:rFonts w:eastAsia="Times New Roman"/>
          <w:color w:val="auto"/>
          <w:lang w:eastAsia="cs-CZ"/>
        </w:rPr>
        <w:t>apříklad</w:t>
      </w:r>
      <w:r w:rsidR="00824B8C">
        <w:rPr>
          <w:rFonts w:eastAsia="Times New Roman"/>
          <w:color w:val="auto"/>
          <w:lang w:eastAsia="cs-CZ"/>
        </w:rPr>
        <w:t xml:space="preserve"> zjistil, že </w:t>
      </w:r>
      <w:r w:rsidR="00824B8C" w:rsidRPr="00824B8C">
        <w:rPr>
          <w:rFonts w:eastAsia="Times New Roman"/>
          <w:color w:val="auto"/>
          <w:lang w:eastAsia="cs-CZ"/>
        </w:rPr>
        <w:t>Fakultní nemocnice Ostrava z dotačních peněz zaplatila i rekonstrukční práce na některých objektech, na které se dotace vůbec nevztahovala. Uhradila i faktury za stavební práce, aniž by si ověřila, že byly skutečně provedeny. Fakultní nemocnice Motol zase při rekonstrukci dětského pavilonu uzavřela v jednacím řízení bez uveřejněn</w:t>
      </w:r>
      <w:r w:rsidR="00E85D9C">
        <w:rPr>
          <w:rFonts w:eastAsia="Times New Roman"/>
          <w:color w:val="auto"/>
          <w:lang w:eastAsia="cs-CZ"/>
        </w:rPr>
        <w:t>í jedenáct dodatků ke smlouvě o </w:t>
      </w:r>
      <w:r w:rsidR="00824B8C" w:rsidRPr="00824B8C">
        <w:rPr>
          <w:rFonts w:eastAsia="Times New Roman"/>
          <w:color w:val="auto"/>
          <w:lang w:eastAsia="cs-CZ"/>
        </w:rPr>
        <w:t xml:space="preserve">dílo, čímž navýšila nabídkovou cenu o </w:t>
      </w:r>
      <w:r w:rsidR="00824B8C">
        <w:rPr>
          <w:rFonts w:eastAsia="Times New Roman"/>
          <w:color w:val="auto"/>
          <w:lang w:eastAsia="cs-CZ"/>
        </w:rPr>
        <w:t xml:space="preserve">více než </w:t>
      </w:r>
      <w:r w:rsidR="00824B8C" w:rsidRPr="00824B8C">
        <w:rPr>
          <w:rFonts w:eastAsia="Times New Roman"/>
          <w:color w:val="auto"/>
          <w:lang w:eastAsia="cs-CZ"/>
        </w:rPr>
        <w:t>6</w:t>
      </w:r>
      <w:r w:rsidR="00824B8C">
        <w:rPr>
          <w:rFonts w:eastAsia="Times New Roman"/>
          <w:color w:val="auto"/>
          <w:lang w:eastAsia="cs-CZ"/>
        </w:rPr>
        <w:t>00</w:t>
      </w:r>
      <w:r w:rsidR="00824B8C" w:rsidRPr="00824B8C">
        <w:rPr>
          <w:rFonts w:eastAsia="Times New Roman"/>
          <w:color w:val="auto"/>
          <w:lang w:eastAsia="cs-CZ"/>
        </w:rPr>
        <w:t xml:space="preserve"> mil</w:t>
      </w:r>
      <w:r w:rsidR="00824B8C">
        <w:rPr>
          <w:rFonts w:eastAsia="Times New Roman"/>
          <w:color w:val="auto"/>
          <w:lang w:eastAsia="cs-CZ"/>
        </w:rPr>
        <w:t>. Kč</w:t>
      </w:r>
      <w:r w:rsidR="00824B8C" w:rsidRPr="00824B8C">
        <w:rPr>
          <w:rFonts w:eastAsia="Times New Roman"/>
          <w:color w:val="auto"/>
          <w:lang w:eastAsia="cs-CZ"/>
        </w:rPr>
        <w:t xml:space="preserve">. Pět dodatků v jednacím řízení bez uveřejnění uzavřela motolská nemocnice i při řešení havarijního stavu dětského pavilonu. </w:t>
      </w:r>
      <w:r w:rsidR="00824B8C" w:rsidRPr="00824B8C">
        <w:rPr>
          <w:rFonts w:eastAsia="Times New Roman"/>
          <w:color w:val="auto"/>
          <w:lang w:eastAsia="cs-CZ"/>
        </w:rPr>
        <w:lastRenderedPageBreak/>
        <w:t xml:space="preserve">Investiční náklady na odstranění havarijního stavu dosáhly </w:t>
      </w:r>
      <w:r w:rsidR="00824B8C">
        <w:rPr>
          <w:rFonts w:eastAsia="Times New Roman"/>
          <w:color w:val="auto"/>
          <w:lang w:eastAsia="cs-CZ"/>
        </w:rPr>
        <w:t>téměř 12 tis. Kč/</w:t>
      </w:r>
      <w:r w:rsidR="00824B8C" w:rsidRPr="00824B8C">
        <w:rPr>
          <w:rFonts w:eastAsia="Times New Roman"/>
          <w:color w:val="auto"/>
          <w:lang w:eastAsia="cs-CZ"/>
        </w:rPr>
        <w:t>m</w:t>
      </w:r>
      <w:r w:rsidR="00824B8C" w:rsidRPr="00824B8C">
        <w:rPr>
          <w:rFonts w:eastAsia="Times New Roman"/>
          <w:color w:val="auto"/>
          <w:vertAlign w:val="superscript"/>
          <w:lang w:eastAsia="cs-CZ"/>
        </w:rPr>
        <w:t>3</w:t>
      </w:r>
      <w:r w:rsidR="00824B8C">
        <w:rPr>
          <w:rFonts w:eastAsia="Times New Roman"/>
          <w:color w:val="auto"/>
          <w:lang w:eastAsia="cs-CZ"/>
        </w:rPr>
        <w:t>.</w:t>
      </w:r>
      <w:r w:rsidR="0023747E">
        <w:rPr>
          <w:rFonts w:eastAsia="Times New Roman"/>
          <w:color w:val="auto"/>
          <w:lang w:eastAsia="cs-CZ"/>
        </w:rPr>
        <w:t xml:space="preserve"> Uvedl, že NK</w:t>
      </w:r>
      <w:r w:rsidR="002F7B28">
        <w:rPr>
          <w:rFonts w:eastAsia="Times New Roman"/>
          <w:color w:val="auto"/>
          <w:lang w:eastAsia="cs-CZ"/>
        </w:rPr>
        <w:t>Ú</w:t>
      </w:r>
      <w:r w:rsidR="0023747E">
        <w:rPr>
          <w:rFonts w:eastAsia="Times New Roman"/>
          <w:color w:val="auto"/>
          <w:lang w:eastAsia="cs-CZ"/>
        </w:rPr>
        <w:t xml:space="preserve"> měl </w:t>
      </w:r>
      <w:r w:rsidR="0023747E" w:rsidRPr="002F7B28">
        <w:rPr>
          <w:rFonts w:eastAsia="Times New Roman"/>
          <w:color w:val="000000"/>
          <w:lang w:eastAsia="cs-CZ"/>
        </w:rPr>
        <w:t>řadu připomínek k nápravným opatřením.</w:t>
      </w:r>
    </w:p>
    <w:p w:rsidR="00231A98" w:rsidRDefault="00231A98" w:rsidP="00A73C83">
      <w:pPr>
        <w:pStyle w:val="Normlnweb"/>
        <w:spacing w:after="0" w:line="240" w:lineRule="auto"/>
        <w:jc w:val="both"/>
        <w:rPr>
          <w:rFonts w:eastAsia="Times New Roman"/>
          <w:color w:val="000000"/>
          <w:lang w:eastAsia="cs-CZ"/>
        </w:rPr>
      </w:pPr>
    </w:p>
    <w:p w:rsidR="0061500D" w:rsidRDefault="001800B1" w:rsidP="002B5610">
      <w:pPr>
        <w:pStyle w:val="Normlnweb"/>
        <w:spacing w:after="0" w:line="240" w:lineRule="auto"/>
        <w:ind w:firstLine="708"/>
        <w:jc w:val="both"/>
        <w:rPr>
          <w:rFonts w:eastAsia="Times New Roman"/>
          <w:color w:val="000000"/>
          <w:lang w:eastAsia="cs-CZ"/>
        </w:rPr>
      </w:pPr>
      <w:r>
        <w:rPr>
          <w:rFonts w:eastAsia="Times New Roman"/>
          <w:color w:val="000000"/>
          <w:lang w:eastAsia="cs-CZ"/>
        </w:rPr>
        <w:t xml:space="preserve">Se stanoviskem za Ministerstvo </w:t>
      </w:r>
      <w:r w:rsidR="007F577F">
        <w:rPr>
          <w:rFonts w:eastAsia="Times New Roman"/>
          <w:color w:val="000000"/>
          <w:lang w:eastAsia="cs-CZ"/>
        </w:rPr>
        <w:t>zdravotnictví</w:t>
      </w:r>
      <w:r>
        <w:rPr>
          <w:rFonts w:eastAsia="Times New Roman"/>
          <w:color w:val="000000"/>
          <w:lang w:eastAsia="cs-CZ"/>
        </w:rPr>
        <w:t xml:space="preserve"> vystoupil </w:t>
      </w:r>
      <w:r>
        <w:rPr>
          <w:rFonts w:eastAsia="Times New Roman"/>
          <w:b/>
          <w:color w:val="000000"/>
          <w:lang w:eastAsia="cs-CZ"/>
        </w:rPr>
        <w:t xml:space="preserve">náměstek ministra </w:t>
      </w:r>
      <w:r w:rsidR="007F577F">
        <w:rPr>
          <w:rFonts w:eastAsia="Times New Roman"/>
          <w:b/>
          <w:color w:val="000000"/>
          <w:lang w:eastAsia="cs-CZ"/>
        </w:rPr>
        <w:t>zdravotnictví P. Landa</w:t>
      </w:r>
      <w:r>
        <w:rPr>
          <w:rFonts w:eastAsia="Times New Roman"/>
          <w:color w:val="000000"/>
          <w:lang w:eastAsia="cs-CZ"/>
        </w:rPr>
        <w:t>.</w:t>
      </w:r>
      <w:r w:rsidR="00577610">
        <w:rPr>
          <w:rFonts w:eastAsia="Times New Roman"/>
          <w:color w:val="000000"/>
          <w:lang w:eastAsia="cs-CZ"/>
        </w:rPr>
        <w:t xml:space="preserve"> Konstatoval, že</w:t>
      </w:r>
      <w:r w:rsidR="004F653D">
        <w:rPr>
          <w:rFonts w:eastAsia="Times New Roman"/>
          <w:color w:val="000000"/>
          <w:lang w:eastAsia="cs-CZ"/>
        </w:rPr>
        <w:t xml:space="preserve"> </w:t>
      </w:r>
      <w:r w:rsidR="00231A98">
        <w:rPr>
          <w:rFonts w:eastAsia="Times New Roman"/>
          <w:color w:val="000000"/>
          <w:lang w:eastAsia="cs-CZ"/>
        </w:rPr>
        <w:t>kontrola se zaměřila na čtyři fakultní nemocnice a</w:t>
      </w:r>
      <w:r w:rsidR="00E85D9C">
        <w:rPr>
          <w:rFonts w:eastAsia="Times New Roman"/>
          <w:color w:val="000000"/>
          <w:lang w:eastAsia="cs-CZ"/>
        </w:rPr>
        <w:t> </w:t>
      </w:r>
      <w:r w:rsidR="004F653D">
        <w:rPr>
          <w:rFonts w:eastAsia="Times New Roman"/>
          <w:color w:val="000000"/>
          <w:lang w:eastAsia="cs-CZ"/>
        </w:rPr>
        <w:t xml:space="preserve">z kontrolního závěru vyplynulo, že při poskytování peněžních prostředků ze státního rozpočtu nedošlo k jejich </w:t>
      </w:r>
      <w:r w:rsidR="007C7B3E">
        <w:rPr>
          <w:rFonts w:eastAsia="Times New Roman"/>
          <w:color w:val="000000"/>
          <w:lang w:eastAsia="cs-CZ"/>
        </w:rPr>
        <w:t xml:space="preserve">neoprávněnému čerpání. </w:t>
      </w:r>
      <w:r w:rsidR="00105908">
        <w:rPr>
          <w:rFonts w:eastAsia="Times New Roman"/>
          <w:color w:val="000000"/>
          <w:lang w:eastAsia="cs-CZ"/>
        </w:rPr>
        <w:t>Vláda projednala tento kontrolní závěr i stanovisko MZ dne 5. 6. 201</w:t>
      </w:r>
      <w:r w:rsidR="009971D4">
        <w:rPr>
          <w:rFonts w:eastAsia="Times New Roman"/>
          <w:color w:val="000000"/>
          <w:lang w:eastAsia="cs-CZ"/>
        </w:rPr>
        <w:t>3</w:t>
      </w:r>
      <w:r w:rsidR="00105908">
        <w:rPr>
          <w:rFonts w:eastAsia="Times New Roman"/>
          <w:color w:val="000000"/>
          <w:lang w:eastAsia="cs-CZ"/>
        </w:rPr>
        <w:t xml:space="preserve"> a usnesením uložila ministru zdravotnictví realizovat</w:t>
      </w:r>
      <w:r w:rsidR="009971D4">
        <w:rPr>
          <w:rFonts w:eastAsia="Times New Roman"/>
          <w:color w:val="000000"/>
          <w:lang w:eastAsia="cs-CZ"/>
        </w:rPr>
        <w:t xml:space="preserve"> nápravná opatření a do 31</w:t>
      </w:r>
      <w:r w:rsidR="00105908">
        <w:rPr>
          <w:rFonts w:eastAsia="Times New Roman"/>
          <w:color w:val="000000"/>
          <w:lang w:eastAsia="cs-CZ"/>
        </w:rPr>
        <w:t xml:space="preserve">. 12. 2013 informovat vládu o jejich plnění. </w:t>
      </w:r>
      <w:r w:rsidR="00A44C03">
        <w:rPr>
          <w:rFonts w:eastAsia="Times New Roman"/>
          <w:color w:val="000000"/>
          <w:lang w:eastAsia="cs-CZ"/>
        </w:rPr>
        <w:t>Uvedl, že mezi nejvýznamnější</w:t>
      </w:r>
      <w:r w:rsidR="00DA3963">
        <w:rPr>
          <w:rFonts w:eastAsia="Times New Roman"/>
          <w:color w:val="000000"/>
          <w:lang w:eastAsia="cs-CZ"/>
        </w:rPr>
        <w:t xml:space="preserve"> nápravná</w:t>
      </w:r>
      <w:r w:rsidR="00A44C03">
        <w:rPr>
          <w:rFonts w:eastAsia="Times New Roman"/>
          <w:color w:val="000000"/>
          <w:lang w:eastAsia="cs-CZ"/>
        </w:rPr>
        <w:t xml:space="preserve"> opatření </w:t>
      </w:r>
      <w:r w:rsidR="00DA3963">
        <w:rPr>
          <w:rFonts w:eastAsia="Times New Roman"/>
          <w:color w:val="000000"/>
          <w:lang w:eastAsia="cs-CZ"/>
        </w:rPr>
        <w:t xml:space="preserve">náleží </w:t>
      </w:r>
      <w:r w:rsidR="00A44C03">
        <w:rPr>
          <w:rFonts w:eastAsia="Times New Roman"/>
          <w:color w:val="000000"/>
          <w:lang w:eastAsia="cs-CZ"/>
        </w:rPr>
        <w:t xml:space="preserve">vydání příkazu ministra č. 17/2014 ke zřízení komise pro posuzování, rozmisťování přístrojových zdravotnických prostředků. </w:t>
      </w:r>
      <w:r w:rsidR="001C022B">
        <w:rPr>
          <w:rFonts w:eastAsia="Times New Roman"/>
          <w:color w:val="000000"/>
          <w:lang w:eastAsia="cs-CZ"/>
        </w:rPr>
        <w:t xml:space="preserve">Na základě tohoto příkazu ministra </w:t>
      </w:r>
      <w:r w:rsidR="00A44C03">
        <w:rPr>
          <w:rFonts w:eastAsia="Times New Roman"/>
          <w:color w:val="000000"/>
          <w:lang w:eastAsia="cs-CZ"/>
        </w:rPr>
        <w:t xml:space="preserve">byla </w:t>
      </w:r>
      <w:r w:rsidR="001C022B">
        <w:rPr>
          <w:rFonts w:eastAsia="Times New Roman"/>
          <w:color w:val="000000"/>
          <w:lang w:eastAsia="cs-CZ"/>
        </w:rPr>
        <w:t>komise znovu zřízena.</w:t>
      </w:r>
      <w:r w:rsidR="001F546C">
        <w:rPr>
          <w:rFonts w:eastAsia="Times New Roman"/>
          <w:color w:val="000000"/>
          <w:lang w:eastAsia="cs-CZ"/>
        </w:rPr>
        <w:t xml:space="preserve"> Dále</w:t>
      </w:r>
      <w:r w:rsidR="00497C49">
        <w:rPr>
          <w:rFonts w:eastAsia="Times New Roman"/>
          <w:color w:val="000000"/>
          <w:lang w:eastAsia="cs-CZ"/>
        </w:rPr>
        <w:t xml:space="preserve"> náměstek ministra zd</w:t>
      </w:r>
      <w:r w:rsidR="001F546C">
        <w:rPr>
          <w:rFonts w:eastAsia="Times New Roman"/>
          <w:color w:val="000000"/>
          <w:lang w:eastAsia="cs-CZ"/>
        </w:rPr>
        <w:t>ravotnictví pohovořil o dalších přijatých nápravných opatřeních.</w:t>
      </w:r>
    </w:p>
    <w:p w:rsidR="0061500D" w:rsidRDefault="0061500D" w:rsidP="002B561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 w:rsidP="002B561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 zpravodajskou zprávou vystoupil</w:t>
      </w:r>
      <w:r w:rsidR="007F57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7F577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místo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předsed</w:t>
      </w:r>
      <w:r w:rsidR="009016A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kyně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– zpravodaj</w:t>
      </w:r>
      <w:r w:rsidR="009016A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ka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</w:t>
      </w:r>
      <w:r w:rsidR="007F577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J. </w:t>
      </w:r>
      <w:proofErr w:type="spellStart"/>
      <w:r w:rsidR="007F577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Chalánková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83701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Poděkovala předchozím řečníkům za podrobná vystoupení. </w:t>
      </w:r>
      <w:r w:rsidR="00DE72C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Uvedla, že vláda vz</w:t>
      </w:r>
      <w:r w:rsidR="0083701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ala nápravná opatření na vědomí. P</w:t>
      </w:r>
      <w:r w:rsidR="00DE72C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ožádala o zaslání složení </w:t>
      </w:r>
      <w:r w:rsidR="00AE37B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komise pro posuzování</w:t>
      </w:r>
      <w:r w:rsidR="0083701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AE37B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</w:t>
      </w:r>
      <w:r w:rsidR="0083701A" w:rsidRPr="007E444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ozmístění přístrojových zdravotnických prostředků a metodiku </w:t>
      </w:r>
      <w:r w:rsidR="0083701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její </w:t>
      </w:r>
      <w:r w:rsidR="0083701A" w:rsidRPr="007E444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práce</w:t>
      </w:r>
      <w:r w:rsidR="0083701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61500D" w:rsidRDefault="0061500D" w:rsidP="002B561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Pr="00066AEE" w:rsidRDefault="001800B1" w:rsidP="002B561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obecné rozpravě vystoupili: </w:t>
      </w:r>
      <w:proofErr w:type="spellStart"/>
      <w:r w:rsidR="00066AEE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066AEE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L. Hovorka </w:t>
      </w:r>
      <w:r w:rsidR="00066AE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</w:t>
      </w:r>
      <w:r w:rsidR="00B85B4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Poděkoval NKÚ za provedení této kontroly, která o</w:t>
      </w:r>
      <w:r w:rsidR="00066AE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dhalil</w:t>
      </w:r>
      <w:r w:rsidR="00B85B4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</w:t>
      </w:r>
      <w:r w:rsidR="00066AE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systémové chyby</w:t>
      </w:r>
      <w:r w:rsidR="00B85B4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066AE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Poukázal </w:t>
      </w:r>
      <w:r w:rsidR="00B85B4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zejména na absenci strategických a </w:t>
      </w:r>
      <w:r w:rsidR="00066AE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koncepčních dokumentů, které by byly předpokladem pro dlouhodobé a efektivní vynakládání finančních prostředků na rozvoj a obnovu materiálně-technických základen fakultních nemocnic. Dotázal se, zda existují nějaké koncepční a strategické dokumenty</w:t>
      </w:r>
      <w:r w:rsidR="00B85B4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v této oblasti</w:t>
      </w:r>
      <w:r w:rsidR="00066AE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zda </w:t>
      </w:r>
      <w:r w:rsidR="00E85D9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již MZ a </w:t>
      </w:r>
      <w:r w:rsidR="00B85B4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fakultní nemocnice mají jasno v tom, co se bude budovat a nakupovat. </w:t>
      </w:r>
      <w:r w:rsidR="0044045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Dotázal se</w:t>
      </w:r>
      <w:r w:rsidR="0084469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</w:t>
      </w:r>
      <w:r w:rsidR="0044045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proč se neřešil případ, kdy </w:t>
      </w:r>
      <w:r w:rsidR="00440452" w:rsidRPr="0044045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Fakultní nemocnice Ostrava zmodernizovala </w:t>
      </w:r>
      <w:r w:rsidR="0044045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z dotačního programu </w:t>
      </w:r>
      <w:r w:rsidR="00440452" w:rsidRPr="0044045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za 15 mil. Kč počítačový tomograf (CT)</w:t>
      </w:r>
      <w:r w:rsidR="0044045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využíval ho pouze od února 2008 do listopadu 2009</w:t>
      </w:r>
      <w:r w:rsidR="00440452" w:rsidRPr="0044045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</w:t>
      </w:r>
      <w:r w:rsidR="0011730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poté byl ulo</w:t>
      </w:r>
      <w:r w:rsidR="0044045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žen v investičním skladu nemocnice, protože Fakultní nemocnice Ostrava místo něj pořídila úplně nový přístroj z evropského fondu pro regionální rozvoj. </w:t>
      </w:r>
      <w:r w:rsidR="0084469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Dotázal se, proč MZ neda</w:t>
      </w:r>
      <w:r w:rsidR="0001089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lo původní tomograf k dispozici jiné fakultní nemocnici. Nechat přístroj ve skladu a dělat účetní odpisy, není vizitkou dobrého hospodáře. </w:t>
      </w:r>
      <w:r w:rsidR="00B105A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Konstatoval, že dle nálezu NKÚ neaktualizovalo </w:t>
      </w:r>
      <w:r w:rsidR="00B85B4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MZ </w:t>
      </w:r>
      <w:r w:rsidR="00B105A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některé interní předpisy vydané k programovému financování. Dotázal se, zda došlo k</w:t>
      </w:r>
      <w:r w:rsidR="0001089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 </w:t>
      </w:r>
      <w:r w:rsidR="00B105A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aktualizaci</w:t>
      </w:r>
      <w:r w:rsidR="0001089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předmětných</w:t>
      </w:r>
      <w:r w:rsidR="008F252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01089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předpisů</w:t>
      </w:r>
      <w:r w:rsidR="00B105A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Dále se dotázal, zda je </w:t>
      </w:r>
      <w:r w:rsidR="008F252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stále aktuální </w:t>
      </w:r>
      <w:r w:rsidR="00B105A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protikor</w:t>
      </w:r>
      <w:r w:rsidR="00A9601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upční strategie</w:t>
      </w:r>
      <w:r w:rsidR="008F252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která byla přijata v roce </w:t>
      </w:r>
      <w:r w:rsidR="0052277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201</w:t>
      </w:r>
      <w:r w:rsidR="008F252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1</w:t>
      </w:r>
      <w:r w:rsidR="00A9601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4839D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Zajímal se také o nález NKÚ, který se týká Fakultní nemocnice Motol.</w:t>
      </w:r>
      <w:r w:rsidR="00066AE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),</w:t>
      </w:r>
      <w:r w:rsidR="007A6FA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4300D5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4300D5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V. Koníček </w:t>
      </w:r>
      <w:r w:rsidR="007A6FA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</w:t>
      </w:r>
      <w:r w:rsidR="0047481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Dotázal se, kdo navrhuje nové akce do programu</w:t>
      </w:r>
      <w:r w:rsidR="003F3E9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tím prodloužení programu –</w:t>
      </w:r>
      <w:r w:rsidR="0059514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vláda nebo MZ.</w:t>
      </w:r>
      <w:r w:rsidR="005810D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73747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Pozastavil se nad tím,</w:t>
      </w:r>
      <w:r w:rsidR="005810D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jak je možné, že program, který byl otevřen v roce 2004, tak bude vyhodnocen až v roce 2017.</w:t>
      </w:r>
      <w:r w:rsidR="007A6FA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proofErr w:type="spellStart"/>
      <w:r w:rsidR="003500EE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3500EE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J. Štětina </w:t>
      </w:r>
      <w:r w:rsidR="0047481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</w:t>
      </w:r>
      <w:r w:rsidR="0073747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Dotázal se</w:t>
      </w:r>
      <w:r w:rsidR="00010ED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</w:t>
      </w:r>
      <w:r w:rsidR="0073747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jak fungoval kontrolní odbor MZ, když při kontrolách n</w:t>
      </w:r>
      <w:r w:rsidR="00063CD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ezjistil žádné</w:t>
      </w:r>
      <w:r w:rsidR="00797A4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pochybení. Dotázal se, zda </w:t>
      </w:r>
      <w:r w:rsidR="00010ED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stále </w:t>
      </w:r>
      <w:r w:rsidR="00797A4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funguje kontrolní odbor nebo zda byl zrušen pro nadbytečnost. </w:t>
      </w:r>
      <w:r w:rsidR="006664F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Dále se dotázal, zda se některé programy uskutečňovaly přes tzv. kompletační firmy.</w:t>
      </w:r>
      <w:r w:rsidR="0047481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),</w:t>
      </w:r>
      <w:r w:rsidR="0025752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FD2EA3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náměstek ministra zdravotnictví P. Landa</w:t>
      </w:r>
      <w:r w:rsidR="0025752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(Uvedl, že</w:t>
      </w:r>
      <w:r w:rsidR="00010ED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opravdu MZ nemělo v minulosti strategické dokumenty. V současné době</w:t>
      </w:r>
      <w:r w:rsidR="00FD2EA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260B4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strategic</w:t>
      </w:r>
      <w:r w:rsidR="00AE37B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ké dokumenty existují pro určité</w:t>
      </w:r>
      <w:r w:rsidR="00260B4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segmenty, zejména strategické dokumenty týkající s</w:t>
      </w:r>
      <w:r w:rsidR="00D130F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e koncepce jednotlivých center</w:t>
      </w:r>
      <w:r w:rsidR="009B225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 jednotlivých nemocnic</w:t>
      </w:r>
      <w:r w:rsidR="00D130F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29208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9B225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Zdůraznil, že každý rok klesá objem zdrojů a nyní již téměř nelze zajistit ani reprodukci </w:t>
      </w:r>
      <w:r w:rsidR="00784D2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dlouhodobého majetku v nemocnicích.</w:t>
      </w:r>
      <w:r w:rsidR="009B225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29208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Konstatoval, že</w:t>
      </w:r>
      <w:r w:rsidR="00C144A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k</w:t>
      </w:r>
      <w:r w:rsidR="009B225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ontrolní odbor funguje nadále a </w:t>
      </w:r>
      <w:r w:rsidR="00C144A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protikorupční </w:t>
      </w:r>
      <w:r w:rsidR="009B225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příkaz vydaný ministrem </w:t>
      </w:r>
      <w:r w:rsidR="0059587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L. </w:t>
      </w:r>
      <w:r w:rsidR="009B225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Heg</w:t>
      </w:r>
      <w:r w:rsidR="0059587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e</w:t>
      </w:r>
      <w:r w:rsidR="009B225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rem je také v platnosti.</w:t>
      </w:r>
      <w:r w:rsidR="00E161B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Zmíněná magnetická rezonance byla uložená ve skladu jen po určitý čas </w:t>
      </w:r>
      <w:r w:rsidR="009A0E9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rekonstrukce </w:t>
      </w:r>
      <w:r w:rsidR="00E161B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a pak </w:t>
      </w:r>
      <w:r w:rsidR="009A0E9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byla</w:t>
      </w:r>
      <w:r w:rsidR="00E161B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Fakultní nemocnicí v Ostravě opět využívána.</w:t>
      </w:r>
      <w:r w:rsidR="0025752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r w:rsidR="00DD7410" w:rsidRPr="00DD7410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referent oddělení financování investic J. </w:t>
      </w:r>
      <w:r w:rsidR="0014229E" w:rsidRPr="00DD7410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Trubka</w:t>
      </w:r>
      <w:r w:rsidR="00DD7410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25752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(Uvedl, že</w:t>
      </w:r>
      <w:r w:rsidR="00B618A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konzultovali s</w:t>
      </w:r>
      <w:r w:rsidR="00DB206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 </w:t>
      </w:r>
      <w:r w:rsidR="00B618A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MF</w:t>
      </w:r>
      <w:r w:rsidR="00DB206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zda ukončit</w:t>
      </w:r>
      <w:r w:rsidR="00F530E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programy</w:t>
      </w:r>
      <w:r w:rsidR="00DB206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či </w:t>
      </w:r>
      <w:r w:rsidR="00F530E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programy dodefinovat a </w:t>
      </w:r>
      <w:r w:rsidR="00DB206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prodloužit</w:t>
      </w:r>
      <w:r w:rsidR="00F530E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DB206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B618A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Řada akcí přesahovala původ</w:t>
      </w:r>
      <w:r w:rsidR="009B225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ně stanovený a </w:t>
      </w:r>
      <w:r w:rsidR="00BE2CD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plánovaný limit. </w:t>
      </w:r>
      <w:r w:rsidR="00C2066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Vláda schválila</w:t>
      </w:r>
      <w:r w:rsidR="00F530E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variantu</w:t>
      </w:r>
      <w:r w:rsidR="00C2066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dokompletování </w:t>
      </w:r>
      <w:r w:rsidR="00E85D9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 </w:t>
      </w:r>
      <w:r w:rsidR="00F530E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prodloužení </w:t>
      </w:r>
      <w:r w:rsidR="00C2066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programů.</w:t>
      </w:r>
      <w:r w:rsidR="00F530E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Uvedl, že p</w:t>
      </w:r>
      <w:r w:rsidR="00E161B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rogramy </w:t>
      </w:r>
      <w:r w:rsidR="00F530E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jsou </w:t>
      </w:r>
      <w:r w:rsidR="00E161B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vyhodnocovány každý rok</w:t>
      </w:r>
      <w:r w:rsidR="00F530E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spolu se státním závěrečným účtem.</w:t>
      </w:r>
      <w:r w:rsidR="00D1287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),</w:t>
      </w:r>
      <w:r w:rsidR="005F174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5F1741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5F1741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</w:t>
      </w:r>
      <w:r w:rsidR="00DB2064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L. </w:t>
      </w:r>
      <w:r w:rsidR="00D12876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Hovorka</w:t>
      </w:r>
      <w:r w:rsidR="005F1741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5F174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</w:t>
      </w:r>
      <w:r w:rsidR="00D1287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Dotázal se na prodloužení </w:t>
      </w:r>
      <w:r w:rsidR="006A389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rekonstrukce </w:t>
      </w:r>
      <w:r w:rsidR="00D1287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Fakultní </w:t>
      </w:r>
      <w:r w:rsidR="00D1287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lastRenderedPageBreak/>
        <w:t>nemocnice v Motole.</w:t>
      </w:r>
      <w:r w:rsidR="006D02C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 a</w:t>
      </w:r>
      <w:r w:rsidR="006A389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6D02CA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náměstek ministra zdravotnictví P. Landa</w:t>
      </w:r>
      <w:r w:rsidR="006D02C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(Uvedl, že poslední část dostavby předpokládá využití dodavatelského úvěru</w:t>
      </w:r>
      <w:r w:rsidR="00DB37A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po dobu několika</w:t>
      </w:r>
      <w:r w:rsidR="004E380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let</w:t>
      </w:r>
      <w:r w:rsidR="00DB37A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6D02C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a to </w:t>
      </w:r>
      <w:r w:rsidR="00DB37A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je </w:t>
      </w:r>
      <w:r w:rsidR="006D02C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důvod k</w:t>
      </w:r>
      <w:r w:rsidR="00DB37A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 </w:t>
      </w:r>
      <w:r w:rsidR="006D02C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odkladu</w:t>
      </w:r>
      <w:r w:rsidR="00DB37A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ukončení a vyhodnocení programu.</w:t>
      </w:r>
      <w:r w:rsidR="006D02C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).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7F577F" w:rsidRDefault="001800B1" w:rsidP="007D353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 podrobné rozpravě </w:t>
      </w:r>
      <w:r w:rsidR="007E0B7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místo</w:t>
      </w:r>
      <w:r w:rsidR="007E0B7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předsedkyně – zpravodajka výboru </w:t>
      </w:r>
      <w:proofErr w:type="spellStart"/>
      <w:r w:rsidR="007E0B7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7E0B7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J. </w:t>
      </w:r>
      <w:proofErr w:type="spellStart"/>
      <w:r w:rsidR="007E0B7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Chalánková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navrhl</w:t>
      </w:r>
      <w:r w:rsidR="00C144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usnesení</w:t>
      </w:r>
      <w:r w:rsidR="005C030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r w:rsidR="005C0303" w:rsidRPr="004A20B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které </w:t>
      </w:r>
      <w:r w:rsidR="003168B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navrhl </w:t>
      </w:r>
      <w:r w:rsidR="00D225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doplnit</w:t>
      </w:r>
      <w:r w:rsidR="005C0303" w:rsidRPr="004A20B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E27E84" w:rsidRPr="004A20B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E27E84" w:rsidRPr="004A20B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L. </w:t>
      </w:r>
      <w:r w:rsidR="005C0303" w:rsidRPr="004A20B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Hovorka</w:t>
      </w:r>
      <w:r w:rsidR="004A20B4" w:rsidRPr="004A20B4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.</w:t>
      </w:r>
      <w:r w:rsidR="004A20B4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Hlasováno bylo o usnesení následujícího znění:</w:t>
      </w:r>
    </w:p>
    <w:p w:rsidR="007D353A" w:rsidRPr="00AE37BA" w:rsidRDefault="007D353A" w:rsidP="00001D52">
      <w:pPr>
        <w:pStyle w:val="western"/>
        <w:spacing w:line="240" w:lineRule="auto"/>
        <w:rPr>
          <w:i/>
          <w:spacing w:val="-4"/>
          <w:sz w:val="24"/>
          <w:szCs w:val="24"/>
        </w:rPr>
      </w:pPr>
      <w:r w:rsidRPr="00AE37BA">
        <w:rPr>
          <w:i/>
          <w:spacing w:val="-4"/>
          <w:sz w:val="24"/>
          <w:szCs w:val="24"/>
        </w:rPr>
        <w:t xml:space="preserve">Kontrolní výbor Poslanecké sněmovny Parlamentu ČR po úvodním výkladu prezidenta Nejvyššího kontrolního úřadu Miloslava Kaly, stanovisku náměstka ministra zdravotnictví Petra Landy, zpravodajské zprávě poslankyně Jitky </w:t>
      </w:r>
      <w:proofErr w:type="spellStart"/>
      <w:r w:rsidRPr="00AE37BA">
        <w:rPr>
          <w:i/>
          <w:spacing w:val="-4"/>
          <w:sz w:val="24"/>
          <w:szCs w:val="24"/>
        </w:rPr>
        <w:t>Chalánkové</w:t>
      </w:r>
      <w:proofErr w:type="spellEnd"/>
      <w:r w:rsidRPr="00AE37BA">
        <w:rPr>
          <w:i/>
          <w:spacing w:val="-4"/>
          <w:sz w:val="24"/>
          <w:szCs w:val="24"/>
        </w:rPr>
        <w:t xml:space="preserve"> a po rozpravě</w:t>
      </w:r>
    </w:p>
    <w:p w:rsidR="007D353A" w:rsidRPr="00AE37BA" w:rsidRDefault="007D353A" w:rsidP="00001D52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AE37BA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 xml:space="preserve">I. </w:t>
      </w:r>
      <w:r w:rsidRPr="00AE37BA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ab/>
      </w:r>
      <w:r w:rsidRPr="00AE37BA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>bere na vědomí</w:t>
      </w:r>
    </w:p>
    <w:p w:rsidR="007D353A" w:rsidRPr="00AE37BA" w:rsidRDefault="007D353A" w:rsidP="00001D52">
      <w:pPr>
        <w:numPr>
          <w:ilvl w:val="0"/>
          <w:numId w:val="12"/>
        </w:numPr>
        <w:tabs>
          <w:tab w:val="clear" w:pos="720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AE37BA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Kontrolní závěr Nejvyššího kontrolního úřadu z kontrolní akce </w:t>
      </w:r>
      <w:r w:rsidRPr="00AE37BA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č. 12/03 – Peněžní prostředky určené na rozvoj a obnovu materiálně - technické základny fakultních nemocnic </w:t>
      </w:r>
      <w:r w:rsidRPr="00AE37BA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(dále jen „Kontrolní závěr č. </w:t>
      </w:r>
      <w:r w:rsidRPr="00AE37BA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12/03 </w:t>
      </w:r>
      <w:r w:rsidRPr="00AE37BA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“),</w:t>
      </w:r>
    </w:p>
    <w:p w:rsidR="007D353A" w:rsidRPr="00AE37BA" w:rsidRDefault="007D353A" w:rsidP="00001D52">
      <w:pPr>
        <w:numPr>
          <w:ilvl w:val="0"/>
          <w:numId w:val="12"/>
        </w:numPr>
        <w:tabs>
          <w:tab w:val="clear" w:pos="720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AE37BA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Stanovisko Ministerstva zdravotnictví ke Kontrolnímu závěru č. </w:t>
      </w:r>
      <w:r w:rsidRPr="00AE37BA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12/03</w:t>
      </w:r>
      <w:r w:rsidRPr="00AE37BA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, obsažené v části III materiálu vlády </w:t>
      </w:r>
      <w:proofErr w:type="gramStart"/>
      <w:r w:rsidRPr="00AE37BA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č.j.</w:t>
      </w:r>
      <w:proofErr w:type="gramEnd"/>
      <w:r w:rsidRPr="00AE37BA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488/13,</w:t>
      </w:r>
    </w:p>
    <w:p w:rsidR="007D353A" w:rsidRPr="00AE37BA" w:rsidRDefault="007D353A" w:rsidP="00001D52">
      <w:pPr>
        <w:numPr>
          <w:ilvl w:val="0"/>
          <w:numId w:val="12"/>
        </w:numPr>
        <w:tabs>
          <w:tab w:val="clear" w:pos="720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AE37BA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Informaci Ministerstva zdravotnictví o realizaci nápravných opatření vyplývajících z Kontrolního závěru č. 12/03, obsažené v části II materiálu vlády č. 1340/13;</w:t>
      </w:r>
    </w:p>
    <w:p w:rsidR="007D353A" w:rsidRPr="00AE37BA" w:rsidRDefault="007D353A" w:rsidP="00001D52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AE37BA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>II.</w:t>
      </w:r>
      <w:r w:rsidRPr="00AE37BA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ab/>
        <w:t xml:space="preserve">žádá </w:t>
      </w:r>
      <w:r w:rsidRPr="00AE37BA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ministra zdravotnictví, aby kontrolnímu výboru předložil: </w:t>
      </w:r>
    </w:p>
    <w:p w:rsidR="007D353A" w:rsidRPr="00AE37BA" w:rsidRDefault="007D353A" w:rsidP="00001D52">
      <w:pPr>
        <w:pStyle w:val="Odstavecseseznamem"/>
        <w:numPr>
          <w:ilvl w:val="0"/>
          <w:numId w:val="13"/>
        </w:numPr>
        <w:suppressAutoHyphens w:val="0"/>
        <w:spacing w:after="0" w:line="240" w:lineRule="auto"/>
        <w:ind w:left="851" w:hanging="284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AE37BA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složení Komise pro posuzování rozmístění přístrojových zdravotnických prostředků a metodiku práce komise, vysvětlení, na základě jakých kritérií komise rozhoduje,</w:t>
      </w:r>
    </w:p>
    <w:p w:rsidR="007D353A" w:rsidRPr="00AE37BA" w:rsidRDefault="007D353A" w:rsidP="00001D52">
      <w:pPr>
        <w:pStyle w:val="Odstavecseseznamem"/>
        <w:numPr>
          <w:ilvl w:val="0"/>
          <w:numId w:val="13"/>
        </w:numPr>
        <w:suppressAutoHyphens w:val="0"/>
        <w:spacing w:after="0" w:line="240" w:lineRule="auto"/>
        <w:ind w:left="851" w:hanging="284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AE37BA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informaci o aktuálním stavu plnění opatření vyplývajících z Kontrolního závěru č. 12/03;</w:t>
      </w:r>
    </w:p>
    <w:p w:rsidR="007F577F" w:rsidRPr="00AE37BA" w:rsidRDefault="007D353A" w:rsidP="00001D52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AE37BA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>III.</w:t>
      </w:r>
      <w:r w:rsidRPr="00AE37BA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ab/>
      </w:r>
      <w:r w:rsidRPr="00AE37BA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zmocňuje </w:t>
      </w:r>
      <w:r w:rsidRPr="00AE37BA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předsedu výboru, aby s tímto usnesením seznámil prezidenta Nejvyššího kontrolního úřadu a ministra zdravotnictví.</w:t>
      </w:r>
    </w:p>
    <w:p w:rsidR="007F577F" w:rsidRPr="00AE37BA" w:rsidRDefault="007F577F" w:rsidP="00001D52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takto navrženým usnesením byl vysloven souhlas a bylo přijato </w:t>
      </w:r>
      <w:r w:rsidR="00116A80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usnesení</w:t>
      </w:r>
      <w:r w:rsidR="00B03C32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 č. 174</w:t>
      </w:r>
      <w:r w:rsidR="00B03C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(11 </w:t>
      </w:r>
      <w:r w:rsidR="00E85D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pro; 0 proti; 0 se zdrželo)</w:t>
      </w:r>
      <w:r w:rsidR="004A20B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Hlasování se zúčastnili: </w:t>
      </w:r>
      <w:proofErr w:type="spellStart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 Hovorka, </w:t>
      </w:r>
      <w:proofErr w:type="spellStart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F478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F478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Krákora, </w:t>
      </w:r>
      <w:proofErr w:type="spellStart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 Kubíček, </w:t>
      </w:r>
      <w:proofErr w:type="spellStart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 Lobkowicz</w:t>
      </w:r>
      <w:r w:rsidR="00F478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F478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F478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 w:rsidR="00F478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 w:rsidR="00F478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F478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F478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M. </w:t>
      </w:r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Novotný, </w:t>
      </w:r>
      <w:proofErr w:type="spellStart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 Štětina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/viz příloha zápisu č. 1, str. 2/.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D5026" w:rsidRDefault="004D502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DD606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5</w:t>
      </w:r>
      <w:r w:rsidR="001800B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61500D" w:rsidRDefault="00D62090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D6209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Informace prezidenta Nejvyššího kontrolního úřadu o výstavbě nového sídla NKÚ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D6524F" w:rsidRPr="00F44998" w:rsidRDefault="00D6524F" w:rsidP="00D62090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</w:pPr>
      <w:r w:rsidRPr="00F4499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Předseda – zpravodaj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výboru </w:t>
      </w:r>
      <w:proofErr w:type="spellStart"/>
      <w:r w:rsidR="00AE37B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AE37B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V. Koníček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uvedl, že se novým sídlem NKÚ výbor zabývá opakovaně již dlouhou dobu. Naposledy to bylo na 27. schůzi výboru dne 14.</w:t>
      </w:r>
      <w:r w:rsidR="00F44998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 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1.</w:t>
      </w:r>
      <w:r w:rsidR="00F44998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 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2016, kdy kontrolní výbor usnesením č. 163 požádal ministra </w:t>
      </w:r>
      <w:r w:rsidRPr="00F44998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financí, aby bez zbytečného odkladu předložil vládě České republiky návrh na změnu nároků z nespotřebovaných neprofilujících výdajů na profilující za účelem jejich použití na přípravu a zahájení výstavby sídla NKÚ v rozpočtové kapitole 381 – Nejvyšší kontrolní úřad</w:t>
      </w:r>
      <w:r w:rsidR="00F44998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. </w:t>
      </w:r>
    </w:p>
    <w:p w:rsidR="00D6524F" w:rsidRDefault="00D6524F" w:rsidP="00D6209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A10D62" w:rsidP="00D6209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G</w:t>
      </w:r>
      <w:r w:rsidR="00F45E69" w:rsidRPr="00F45E69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enerální </w:t>
      </w:r>
      <w:r w:rsidR="00F45E69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ředitelka Úřadu pro zastupování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státu ve věcech majetkových K. </w:t>
      </w:r>
      <w:proofErr w:type="spellStart"/>
      <w:r w:rsidR="00F45E69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Arajmu</w:t>
      </w:r>
      <w:proofErr w:type="spellEnd"/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 úvodu svého vystoupení konstatovala, že se ministr financí z tohoto jednání písemně omluvil z důvodu pracovní cesty do Bruselu.</w:t>
      </w:r>
      <w:r w:rsidR="001800B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Uvedl</w:t>
      </w:r>
      <w:r w:rsidR="00F45E6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</w:t>
      </w:r>
      <w:r w:rsidR="001800B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r w:rsidR="00F45E6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že </w:t>
      </w:r>
      <w:r w:rsidR="0015786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materiál zatím nebyl do vlády předložen. Důvodem </w:t>
      </w:r>
      <w:r w:rsidR="002C36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je požadavek</w:t>
      </w:r>
      <w:r w:rsidR="0015786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ministra financí o důkladné posouzení návratnosti vložených prostředků a </w:t>
      </w:r>
      <w:r w:rsidR="002C36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jejich efektivního využití. Jedná se o cca </w:t>
      </w:r>
      <w:r w:rsidR="0015786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7</w:t>
      </w:r>
      <w:r w:rsidR="004F60B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00 mil. Kč, které by měly být </w:t>
      </w:r>
      <w:r w:rsidR="002C36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vynaloženy na </w:t>
      </w:r>
      <w:r w:rsidR="004F60B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výstavb</w:t>
      </w:r>
      <w:r w:rsidR="002C36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</w:t>
      </w:r>
      <w:r w:rsidR="004F60B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nového sídla NKÚ. </w:t>
      </w:r>
      <w:r w:rsidR="0051046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Dne 8. 2. 2016 </w:t>
      </w:r>
      <w:r w:rsidR="008E02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MF požádalo NKÚ </w:t>
      </w:r>
      <w:r w:rsidR="0051046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 </w:t>
      </w:r>
      <w:r w:rsidR="008E02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doplňující </w:t>
      </w:r>
      <w:r w:rsidR="008E02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>informace a poté proběhla schůzka u předsedy vlády za účasti ministra financí a prezidenta NKÚ.</w:t>
      </w:r>
      <w:r w:rsidR="001A364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 základě závěrů z této schůzky </w:t>
      </w:r>
      <w:r w:rsidR="00BA5A5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proběhlo jednání s vedoucím Kanceláře PS, který přislíbil, že do úterý příštího týdne poskytne dodatečné informace, které se týkají oblasti umístění Parlamentní knihovny a archivu. Konstatovala, že proběhne důkladné posouzení těchto dodatečných informací a do konce února MF sdělí své stanovisko.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8E1E20" w:rsidRDefault="001800B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 xml:space="preserve">Se stanoviskem za </w:t>
      </w:r>
      <w:r w:rsidR="007B53A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NKÚ vystoupil </w:t>
      </w:r>
      <w:r w:rsidR="007B53AE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prezident NKÚ M. Kala</w:t>
      </w:r>
      <w:r w:rsidR="007B53A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7B53A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</w:t>
      </w:r>
      <w:r w:rsidR="004D0D2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NKÚ má schválený rozpočet a střednědobý výhled, ve kterém se počítá s touto akcí, a rozpočtový výbor, který je jediný oprávněn k rozhodnutí, t</w:t>
      </w:r>
      <w:r w:rsidR="00A0152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ak </w:t>
      </w:r>
      <w:r w:rsidR="004D0D2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již rozhodl.</w:t>
      </w:r>
      <w:r w:rsidR="004D635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2519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Nyní se </w:t>
      </w:r>
      <w:r w:rsidR="00494F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 souladu s usnesením rozpočtového výboru jedná </w:t>
      </w:r>
      <w:r w:rsidR="0011730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 změnu</w:t>
      </w:r>
      <w:r w:rsidR="00C2519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použití nároku z nespotřebovaných neprofilujících výdajů na profilující</w:t>
      </w:r>
      <w:r w:rsidR="00494F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C2519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NKÚ za poslední roky ušetřil </w:t>
      </w:r>
      <w:r w:rsidR="00494F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ve své kapitole </w:t>
      </w:r>
      <w:r w:rsidR="00C2519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více než 230 mil. Kč, které v souladu s rozpočtovými pravidly může </w:t>
      </w:r>
      <w:r w:rsidR="00494F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NKÚ </w:t>
      </w:r>
      <w:r w:rsidR="00C2519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utratit, jak ch</w:t>
      </w:r>
      <w:r w:rsidR="00494F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ce.</w:t>
      </w:r>
      <w:r w:rsidR="00C2519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494F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Konstatoval, že z pozice prezidenta NKÚ nabídl rozpočtovému výboru, že se tyto finanční prostředky použijí na výstavbu nového sídla (na investici), což je podmíněno rozhodnutím vlády. </w:t>
      </w:r>
      <w:r w:rsidR="00C2519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Ministr financí brzdí rozhodnutí vlády a nedává jí možnost se k tomu vyjádřit</w:t>
      </w:r>
      <w:r w:rsidR="00494F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protože předmětný materiál stále do vlády nepředložil a místo toho přezkoumává efektivnost</w:t>
      </w:r>
      <w:r w:rsidR="00F634D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Zdůraznil, že Poslanecká sněmovna rozhodla, vláda má udělat v podstatě technické rozhodnutí a ministr má předložit předmětný materiál do vlády. Rozhodnutí je na vládě a ne na ministrovi financí.</w:t>
      </w:r>
    </w:p>
    <w:p w:rsidR="00E00ABB" w:rsidRDefault="00E00AB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zpravodajskou zprávou vystoupil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– zpravodaj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 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Konstatoval, že </w:t>
      </w:r>
      <w:r w:rsidR="00F505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předseda rozpočtového výboru poslal ministrovi financí dopis, ve kterém ho žádá o urychlené předložení </w:t>
      </w:r>
      <w:r w:rsidR="00E00AB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příslušného </w:t>
      </w:r>
      <w:r w:rsidR="00F505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materiálu vládě. </w:t>
      </w:r>
      <w:r w:rsidR="0092619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Investici schválila i Poslanecká sněmovna. Dotázal se, u kolika jiných investičních akcí, které jsou schválené v rozpočtu Poslaneckou sněmovnou, požaduje </w:t>
      </w:r>
      <w:r w:rsidR="00F304B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MF </w:t>
      </w:r>
      <w:r w:rsidR="0092619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dodatečné </w:t>
      </w:r>
      <w:r w:rsidR="00F304B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informace před uvolněním finančních prostředk</w:t>
      </w:r>
      <w:r w:rsidR="009A084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ů.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Pr="00C776C3" w:rsidRDefault="001800B1" w:rsidP="004C0A91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obecné rozpravě vystoupili: </w:t>
      </w:r>
      <w:proofErr w:type="spellStart"/>
      <w:r w:rsidR="00A83FBE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A83FBE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Š. </w:t>
      </w:r>
      <w:proofErr w:type="spellStart"/>
      <w:r w:rsidR="00A83FBE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Stupčuk</w:t>
      </w:r>
      <w:proofErr w:type="spellEnd"/>
      <w:r w:rsidR="00A83FBE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A83FB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(Uvedl, že </w:t>
      </w:r>
      <w:r w:rsidR="006126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je škoda, že je ministr financí z tohoto jednání omluven. </w:t>
      </w:r>
      <w:r w:rsidR="000B5AC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NKÚ je ústavn</w:t>
      </w:r>
      <w:r w:rsidR="00953E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í instituce a pro stabilitu jeho</w:t>
      </w:r>
      <w:r w:rsidR="000B5AC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činnosti je nezbytné, aby měl</w:t>
      </w:r>
      <w:r w:rsidR="00953E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0B5AC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sídlo</w:t>
      </w:r>
      <w:r w:rsidR="00953E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ve vlastnictví státu</w:t>
      </w:r>
      <w:r w:rsidR="000B5AC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01651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Rozho</w:t>
      </w:r>
      <w:r w:rsidR="0045720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dnutí PS je naprosto legitimní a státní rozpočet by se měl plnit tak, jak byl schválen</w:t>
      </w:r>
      <w:r w:rsidR="00953E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PS</w:t>
      </w:r>
      <w:r w:rsidR="0045720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A83FB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),</w:t>
      </w:r>
      <w:r w:rsidR="0082020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82020C" w:rsidRPr="00F45E69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generální </w:t>
      </w:r>
      <w:r w:rsidR="0082020C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ředitelka Úřadu pro zastupování státu ve věcech majetkových K. </w:t>
      </w:r>
      <w:proofErr w:type="spellStart"/>
      <w:r w:rsidR="0082020C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Arajmu</w:t>
      </w:r>
      <w:proofErr w:type="spellEnd"/>
      <w:r w:rsidR="0082020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(Uvedla, že ministr financí</w:t>
      </w:r>
      <w:r w:rsidR="006D360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který má být předkladatelem materiálu na jednání vlády,</w:t>
      </w:r>
      <w:r w:rsidR="0082020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má právo se ujistit, že investice je efektivní, hospodárná a účelná. Za tímto účelem požádal ministr financí o dodatečné informace</w:t>
      </w:r>
      <w:r w:rsidR="006D360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NKÚ a KPS</w:t>
      </w:r>
      <w:r w:rsidR="0082020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2E35A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Zdůraznila, že ministr financí deklaroval, že své stanovisko sdělí do konce února tohoto roku. </w:t>
      </w:r>
      <w:r w:rsidR="00222FB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Uvedla, že netuší</w:t>
      </w:r>
      <w:r w:rsidR="00A462B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</w:t>
      </w:r>
      <w:r w:rsidR="00222FB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kolik obdobných akcí bylo ministrem financí dodatečně zkoumáno z pohledu efektivnosti, hospodárnosti a účelnosti. </w:t>
      </w:r>
      <w:r w:rsidR="008B2D5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Dále uvedla, že se povedlo snížit nájmy po celé </w:t>
      </w:r>
      <w:r w:rsidR="001F79A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ČR o stovky milionů korun.</w:t>
      </w:r>
      <w:r w:rsidR="002029C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Opravdu výrazné snížení nájmu, které se povedlo vedení NKÚ, je obdivuhodné.</w:t>
      </w:r>
      <w:r w:rsidR="0082020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),</w:t>
      </w:r>
      <w:r w:rsidR="001C4AE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1B3AB4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prezident NKÚ M. Kala </w:t>
      </w:r>
      <w:r w:rsidR="001B3AB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(Uvedl, že postup ministra financí neodpovídá současnému stavu věci. Činnosti jsou rozběhlé a potvrzené ce</w:t>
      </w:r>
      <w:r w:rsidR="00215E7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lou řadou usnesení kontrolního </w:t>
      </w:r>
      <w:r w:rsidR="001B3AB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 rozpočtového výboru</w:t>
      </w:r>
      <w:r w:rsidR="00215E7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jsou projednané s MF a materiál je připraven pro vládu. Nechápe, jak v současné chvíli věci pomůže hodnocení 3E</w:t>
      </w:r>
      <w:r w:rsidR="001B3AB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5743C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Konstatoval, že NKÚ samozřejmě zjišťoval, zda je investice </w:t>
      </w:r>
      <w:r w:rsidR="00CC681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efektivní, hospodárná a účelná</w:t>
      </w:r>
      <w:r w:rsidR="00814E3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Dále konstatoval, že řada </w:t>
      </w:r>
      <w:r w:rsidR="00CC681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dotazů </w:t>
      </w:r>
      <w:r w:rsidR="00814E3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směřuje na </w:t>
      </w:r>
      <w:r w:rsidR="00CC681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pozem</w:t>
      </w:r>
      <w:r w:rsidR="007F4A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e</w:t>
      </w:r>
      <w:r w:rsidR="0011730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 NKÚ určený</w:t>
      </w:r>
      <w:r w:rsidR="00CC681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na výstavbu sídla.</w:t>
      </w:r>
      <w:r w:rsidR="000F3D4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Sdělil své obavy nad tím, že o </w:t>
      </w:r>
      <w:r w:rsidR="00CC681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pozemek má někdo zájem.</w:t>
      </w:r>
      <w:r w:rsidR="001B3AB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),</w:t>
      </w:r>
      <w:r w:rsidR="00E9623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E96230" w:rsidRPr="00F45E69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generální </w:t>
      </w:r>
      <w:r w:rsidR="00E96230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ředitelka Úřadu pro zastupování státu ve věcech majetkových K. </w:t>
      </w:r>
      <w:proofErr w:type="spellStart"/>
      <w:r w:rsidR="00E96230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Arajmu</w:t>
      </w:r>
      <w:proofErr w:type="spellEnd"/>
      <w:r w:rsidR="00E9623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(Uvedla, že odmítá sdělení, že by ÚZSVM nebo MF mělo jakýmkoli způsobem zájem o pozemek NK</w:t>
      </w:r>
      <w:r w:rsidR="00EA6B4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Ú.</w:t>
      </w:r>
      <w:r w:rsidR="00A85D0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Ministr financí požádal prezidenta NKÚ o informace, zda došlo ke zmapování všech možností řešení sídla NKÚ a zda u variant byla hodnocena efektivnost, hospodárnost a účelnost</w:t>
      </w:r>
      <w:r w:rsidR="00D73EA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E9623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proofErr w:type="spellStart"/>
      <w:r w:rsidR="000F3D4E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0F3D4E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Š. </w:t>
      </w:r>
      <w:proofErr w:type="spellStart"/>
      <w:r w:rsidR="00EA6B4F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Stupčuk</w:t>
      </w:r>
      <w:proofErr w:type="spellEnd"/>
      <w:r w:rsidR="00EA6B4F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E9623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</w:t>
      </w:r>
      <w:r w:rsidR="00CA083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Zdůraznil</w:t>
      </w:r>
      <w:r w:rsidR="00EA6B4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že ústavní instituce by neměla setrvávat</w:t>
      </w:r>
      <w:r w:rsidR="0011730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</w:t>
      </w:r>
      <w:r w:rsidR="00EA6B4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právě pro svoji stabilitu</w:t>
      </w:r>
      <w:r w:rsidR="0011730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</w:t>
      </w:r>
      <w:r w:rsidR="00EA6B4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v nájemním vztah</w:t>
      </w:r>
      <w:r w:rsidR="001F412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 se soukromoprávním subjektem.</w:t>
      </w:r>
      <w:r w:rsidR="00E9623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),</w:t>
      </w:r>
      <w:r w:rsidR="001F412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1F412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1F412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V. Koníček </w:t>
      </w:r>
      <w:r w:rsidR="001F412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</w:t>
      </w:r>
      <w:r w:rsidR="007F4A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Uvedl, že z vystoupení generální ředitelky ÚZSVM pochopil, že NKÚ bude potrestáno, za to, že snížilo nájem na 1600 Kč/m</w:t>
      </w:r>
      <w:r w:rsidR="007F4AC9" w:rsidRPr="0011730F">
        <w:rPr>
          <w:rFonts w:ascii="Times New Roman" w:eastAsia="Times New Roman" w:hAnsi="Times New Roman"/>
          <w:color w:val="000000"/>
          <w:spacing w:val="-4"/>
          <w:sz w:val="24"/>
          <w:szCs w:val="24"/>
          <w:vertAlign w:val="superscript"/>
          <w:lang w:eastAsia="cs-CZ"/>
        </w:rPr>
        <w:t>2</w:t>
      </w:r>
      <w:r w:rsidR="007F4AC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pozemek v Holešovicích se dá k dispozici pro výstavbu sídla jiné státní instituci, která nyní platí mnohem vyšší nájemné. </w:t>
      </w:r>
      <w:r w:rsidR="001F412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Uvedl, že </w:t>
      </w:r>
      <w:r w:rsidR="00DF652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si myslel, že když ministr financí </w:t>
      </w:r>
      <w:r w:rsidR="00DF652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lastRenderedPageBreak/>
        <w:t>předkládá do PS rozpočet, takže jsou jednotlivé naplánované akce již podloženy zjištěními o jejic</w:t>
      </w:r>
      <w:r w:rsidR="00F1042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h efektivnosti, hospodárnosti a </w:t>
      </w:r>
      <w:r w:rsidR="00DF652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účelnosti.</w:t>
      </w:r>
      <w:r w:rsidR="00E65E9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Nelze nechat PS něco odhlasovat a poté zjišťovat, zda je to správné.</w:t>
      </w:r>
      <w:r w:rsidR="001F412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</w:t>
      </w:r>
      <w:r w:rsidR="001A461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</w:t>
      </w:r>
      <w:r w:rsidR="00D719A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D719A2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prezident NKÚ M. Kala</w:t>
      </w:r>
      <w:r w:rsidR="004C0A9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D719A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(Uvedl, že </w:t>
      </w:r>
      <w:r w:rsidR="00F924C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někdo tuto akci blokuje. Konstatoval, že byl před více než rokem pozván ministrem financí na schůzku, kde mu sdělil, že Vládní dislokační komise, Úřad pro zastupování státu ve věcech majetkových a Ministerstvo financí nenašlo žádnou variantu pro umístění NK</w:t>
      </w:r>
      <w:r w:rsidR="00680B1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Ú do státní budovy, a sám ministr financí konstatoval, že se postaví nové sídlo NKÚ.</w:t>
      </w:r>
      <w:r w:rsidR="003757B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2652F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NKÚ za ten rok uděl řadu analýz a v materiálu pro MF je i vyhodnocení variant řešení. </w:t>
      </w:r>
      <w:r w:rsidR="003757B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Celý problém spatřuje ve </w:t>
      </w:r>
      <w:r w:rsidR="002652F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vztahu mezi mocí zákonodárnou a </w:t>
      </w:r>
      <w:r w:rsidR="00135FC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mocí </w:t>
      </w:r>
      <w:r w:rsidR="003757B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výkonnou. Konstatoval, že je nutné sjednat nápravu a pořádek.</w:t>
      </w:r>
      <w:r w:rsidR="00680B1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</w:t>
      </w:r>
      <w:r w:rsidR="001A461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 podrobné rozpravě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předseda – zpravodaj výboru V. 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navrhl usnesení následujícího znění:</w:t>
      </w:r>
    </w:p>
    <w:p w:rsidR="001D39CA" w:rsidRPr="0011730F" w:rsidRDefault="001D39CA" w:rsidP="001D39CA">
      <w:pPr>
        <w:pStyle w:val="western"/>
        <w:rPr>
          <w:i/>
          <w:spacing w:val="-4"/>
          <w:sz w:val="24"/>
          <w:szCs w:val="24"/>
        </w:rPr>
      </w:pPr>
      <w:r w:rsidRPr="0011730F">
        <w:rPr>
          <w:i/>
          <w:spacing w:val="-4"/>
          <w:sz w:val="24"/>
          <w:szCs w:val="24"/>
        </w:rPr>
        <w:t>Kontrolní výbor Poslanecké sněmovny Parlamentu ČR po úvodním výkladu prezidenta Nejvyššího kontrolního úřadu Miloslava Kaly, stanovisku náměstka ministra financí Ondřeje Závodského, zpravodajské zprávě poslance Vladimíra Koníčka a po rozpravě</w:t>
      </w:r>
    </w:p>
    <w:p w:rsidR="001D39CA" w:rsidRPr="0011730F" w:rsidRDefault="001D39CA" w:rsidP="001D39CA">
      <w:pPr>
        <w:pStyle w:val="western"/>
        <w:numPr>
          <w:ilvl w:val="0"/>
          <w:numId w:val="14"/>
        </w:numPr>
        <w:suppressAutoHyphens w:val="0"/>
        <w:spacing w:line="240" w:lineRule="auto"/>
        <w:ind w:left="709" w:hanging="709"/>
        <w:rPr>
          <w:i/>
          <w:spacing w:val="-4"/>
          <w:sz w:val="24"/>
          <w:szCs w:val="24"/>
        </w:rPr>
      </w:pPr>
      <w:r w:rsidRPr="0011730F">
        <w:rPr>
          <w:bCs/>
          <w:i/>
          <w:spacing w:val="80"/>
          <w:sz w:val="24"/>
          <w:szCs w:val="24"/>
        </w:rPr>
        <w:t>přerušuje</w:t>
      </w:r>
      <w:r w:rsidRPr="0011730F">
        <w:rPr>
          <w:i/>
          <w:spacing w:val="-4"/>
          <w:sz w:val="24"/>
          <w:szCs w:val="24"/>
        </w:rPr>
        <w:t xml:space="preserve"> projednávání tohoto bodu;</w:t>
      </w:r>
    </w:p>
    <w:p w:rsidR="001D39CA" w:rsidRPr="0011730F" w:rsidRDefault="001D39CA" w:rsidP="001D39CA">
      <w:pPr>
        <w:pStyle w:val="western"/>
        <w:numPr>
          <w:ilvl w:val="0"/>
          <w:numId w:val="14"/>
        </w:numPr>
        <w:suppressAutoHyphens w:val="0"/>
        <w:spacing w:line="240" w:lineRule="auto"/>
        <w:ind w:left="709" w:hanging="709"/>
        <w:rPr>
          <w:i/>
          <w:spacing w:val="-4"/>
          <w:sz w:val="24"/>
          <w:szCs w:val="24"/>
        </w:rPr>
      </w:pPr>
      <w:r w:rsidRPr="0011730F">
        <w:rPr>
          <w:bCs/>
          <w:i/>
          <w:spacing w:val="80"/>
          <w:sz w:val="24"/>
          <w:szCs w:val="24"/>
        </w:rPr>
        <w:t xml:space="preserve">opakovaně žádá </w:t>
      </w:r>
      <w:r w:rsidRPr="0011730F">
        <w:rPr>
          <w:i/>
          <w:sz w:val="24"/>
          <w:szCs w:val="24"/>
        </w:rPr>
        <w:t>ministra financí, aby bez zbytečného odkladu předložil vládě České republiky návrh na změnu nároků z nespotřebovaných neprofilujících výdajů na profilující za účelem jejich použití na přípravu a zahájení výstavby sídla NKÚ v rozpočtové kapitole 381 – Nejvyšší kontrolní úřad;</w:t>
      </w:r>
    </w:p>
    <w:p w:rsidR="001D39CA" w:rsidRPr="001D39CA" w:rsidRDefault="001D39CA" w:rsidP="001D39CA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11730F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>III.</w:t>
      </w:r>
      <w:r w:rsidRPr="0011730F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ab/>
        <w:t xml:space="preserve">zmocňuje </w:t>
      </w:r>
      <w:r w:rsidRPr="0011730F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předsedu výboru, aby s tímto usnesením seznámil předsedu vlády České republiky, předsedu Poslanecké sněmovny Parlamentu ČR, prezidenta Nejvyššího kontrolního úřadu, předsedu rozpočtového výboru Poslanecké sněmovny Parlamentu ČR a ministra financí.</w:t>
      </w:r>
    </w:p>
    <w:p w:rsidR="008E1E20" w:rsidRPr="00EC7CE9" w:rsidRDefault="008E1E20" w:rsidP="00EC7CE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takto navrženým usnesením byl vysloven souhlas a bylo přijato </w:t>
      </w:r>
      <w:r w:rsidR="001D39CA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usnesení č. 175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E85D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(10 pro; 0 proti; 0 se zdrželo)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Hlasování se zúčastnili: </w:t>
      </w:r>
      <w:proofErr w:type="spellStart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 Hovorka, </w:t>
      </w:r>
      <w:proofErr w:type="spellStart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Krákora, </w:t>
      </w:r>
      <w:proofErr w:type="spellStart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 Kubíček, </w:t>
      </w:r>
      <w:proofErr w:type="spellStart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 Štětina</w:t>
      </w:r>
      <w:r w:rsidR="00F478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F478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F478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 Toufar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/viz příloha zápisu č. 1, str. 3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/.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D62090" w:rsidRDefault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4D5026" w:rsidRDefault="004D502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4C42D1" w:rsidRDefault="004C42D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D62090" w:rsidRDefault="00DD606D" w:rsidP="00D6209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6</w:t>
      </w:r>
      <w:r w:rsidR="00D6209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D62090" w:rsidRDefault="00D62090" w:rsidP="00D62090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D6209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Kontrolní závěr Nejvyššího kontrolního úřadu z kontrolní akce č. 12/23 – Peněžní prostředky vynakládané vybranými fakultními nemocnicemi na úhradu nákladů z činnosti</w:t>
      </w:r>
    </w:p>
    <w:p w:rsidR="00D62090" w:rsidRDefault="00D62090" w:rsidP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D62090" w:rsidRDefault="00D62090" w:rsidP="00D6209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 zpravodajskou zprávou vystoupil</w:t>
      </w:r>
      <w:r w:rsidR="00E54E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1800B1" w:rsidRPr="008C6E48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místo</w:t>
      </w:r>
      <w:r w:rsidR="004A2D9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předsedkyně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– zpravodaj</w:t>
      </w:r>
      <w:r w:rsidR="004A2D9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ka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</w:t>
      </w:r>
      <w:r w:rsidR="004A2D9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J. </w:t>
      </w:r>
      <w:proofErr w:type="spellStart"/>
      <w:r w:rsidR="004A2D9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Chalánková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Konstatoval</w:t>
      </w:r>
      <w:r w:rsidR="004A2D9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že </w:t>
      </w:r>
      <w:r w:rsidR="008C6E4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ústavní lékárny zajišťovaly pro všechna pracoviště kontrolovaných fakultních nemocnic na základě tzv. pozitivních listů nákupu léčiv. Existuje i tzv. negativní list, který je interním dokumentem fakultních nemocnic. Ceny jsou vždy oproti faktuře, která se může lišit u jednotlivých léků podle jednotlivých šarží</w:t>
      </w:r>
      <w:r w:rsidR="00EB304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Dále konstatovala, že všechna </w:t>
      </w:r>
      <w:r w:rsidR="004C42D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navržená </w:t>
      </w:r>
      <w:r w:rsidR="00EB304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nápravná opatření</w:t>
      </w:r>
      <w:r w:rsidR="004C42D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byla splněna.</w:t>
      </w:r>
    </w:p>
    <w:p w:rsidR="00D62090" w:rsidRDefault="00D62090" w:rsidP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803160" w:rsidRPr="00EB72D8" w:rsidRDefault="00D62090" w:rsidP="00EB72D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obecné rozpravě vystoupili: </w:t>
      </w:r>
      <w:proofErr w:type="spellStart"/>
      <w:r w:rsidR="00B64C21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B64C21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L. Hovorka </w:t>
      </w:r>
      <w:r w:rsidR="00B64C2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(Uvedl, že</w:t>
      </w:r>
      <w:r w:rsidR="00636B3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byly zjištěny veliké rozdíly v</w:t>
      </w:r>
      <w:r w:rsidR="004516B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 cenách léčiv a zdravotnických přístrojů</w:t>
      </w:r>
      <w:r w:rsidR="00EB72D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/</w:t>
      </w:r>
      <w:r w:rsidR="004516B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např. kardiostimulátorů</w:t>
      </w:r>
      <w:r w:rsidR="00EB72D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/ </w:t>
      </w:r>
      <w:r w:rsidR="00B64C2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a nebylo zdůvodněno, proč k tomu </w:t>
      </w:r>
      <w:r w:rsidR="00214DB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dochází. Dále konstatoval, že by MZ mělo vysvětlit, proč nemají </w:t>
      </w:r>
      <w:r w:rsidR="00F418D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přímo řízené </w:t>
      </w:r>
      <w:r w:rsidR="00214DB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nem</w:t>
      </w:r>
      <w:r w:rsidR="0027403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ocnice jednotnou účetní osnovu.</w:t>
      </w:r>
      <w:r w:rsidR="00B64C2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</w:t>
      </w:r>
      <w:r w:rsidR="00160AA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</w:t>
      </w:r>
      <w:r w:rsidR="0027403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274035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274035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J. Štětina </w:t>
      </w:r>
      <w:r w:rsidR="0027403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(Uvedl, že by mě</w:t>
      </w:r>
      <w:r w:rsidR="00E85D9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l být zaveden jednotný postup a </w:t>
      </w:r>
      <w:r w:rsidR="0027403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jednotné ceny.</w:t>
      </w:r>
      <w:r w:rsidR="000E696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Konstatoval, že při nákupu vnitřních defibrilátorů a kardiostimulátorů se využíval tzv. institut zpětných bonusů a to ve zprávě NKÚ není uvedené. Ceny jsou opravdu velice rozdílné </w:t>
      </w:r>
      <w:r w:rsidR="000E696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lastRenderedPageBreak/>
        <w:t>a možná to je způsobené právě institutem zpětných bonusů.</w:t>
      </w:r>
      <w:r w:rsidR="00C950B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</w:t>
      </w:r>
      <w:r w:rsidR="00160AA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</w:t>
      </w:r>
      <w:proofErr w:type="spellStart"/>
      <w:r w:rsidR="00160AA3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160AA3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L. Hovorka </w:t>
      </w:r>
      <w:r w:rsidR="00160AA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(Konstatoval, že o zpětný</w:t>
      </w:r>
      <w:r w:rsidR="009F163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ch bonusech nemocnicím je mal</w:t>
      </w:r>
      <w:r w:rsidR="00160AA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á zmínka.)</w:t>
      </w:r>
    </w:p>
    <w:p w:rsidR="00D62090" w:rsidRDefault="00D62090" w:rsidP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D62090" w:rsidRDefault="00D62090" w:rsidP="00D6209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 podrobné rozpravě </w:t>
      </w:r>
      <w:r w:rsidR="000A6B0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místopředsedkyně – zpravodajka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výboru </w:t>
      </w:r>
      <w:r w:rsidR="000A6B0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J. </w:t>
      </w:r>
      <w:proofErr w:type="spellStart"/>
      <w:r w:rsidR="000A6B0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Chalánková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6552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ve spolupráci s  </w:t>
      </w:r>
      <w:proofErr w:type="spellStart"/>
      <w:r w:rsidR="0065529C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65529C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L. Hovorkou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navrhl</w:t>
      </w:r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usnesení následujícího znění:</w:t>
      </w:r>
    </w:p>
    <w:p w:rsidR="001D39CA" w:rsidRPr="00483949" w:rsidRDefault="001D39CA" w:rsidP="001D39CA">
      <w:pPr>
        <w:pStyle w:val="western"/>
        <w:spacing w:line="240" w:lineRule="auto"/>
        <w:rPr>
          <w:i/>
          <w:spacing w:val="-4"/>
          <w:sz w:val="24"/>
          <w:szCs w:val="24"/>
        </w:rPr>
      </w:pPr>
      <w:r w:rsidRPr="00483949">
        <w:rPr>
          <w:i/>
          <w:spacing w:val="-4"/>
          <w:sz w:val="24"/>
          <w:szCs w:val="24"/>
        </w:rPr>
        <w:t xml:space="preserve">Kontrolní výbor Poslanecké sněmovny Parlamentu ČR po zpravodajské zprávě poslankyně Jitky </w:t>
      </w:r>
      <w:proofErr w:type="spellStart"/>
      <w:r w:rsidRPr="00483949">
        <w:rPr>
          <w:i/>
          <w:spacing w:val="-4"/>
          <w:sz w:val="24"/>
          <w:szCs w:val="24"/>
        </w:rPr>
        <w:t>Chalánkové</w:t>
      </w:r>
      <w:proofErr w:type="spellEnd"/>
      <w:r w:rsidRPr="00483949">
        <w:rPr>
          <w:i/>
          <w:spacing w:val="-4"/>
          <w:sz w:val="24"/>
          <w:szCs w:val="24"/>
        </w:rPr>
        <w:t xml:space="preserve"> a po rozpravě</w:t>
      </w:r>
    </w:p>
    <w:p w:rsidR="001D39CA" w:rsidRPr="00483949" w:rsidRDefault="001D39CA" w:rsidP="001D39CA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483949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 xml:space="preserve">I. </w:t>
      </w:r>
      <w:r w:rsidRPr="00483949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ab/>
      </w:r>
      <w:r w:rsidRPr="00483949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>bere na vědomí</w:t>
      </w:r>
    </w:p>
    <w:p w:rsidR="001D39CA" w:rsidRPr="00483949" w:rsidRDefault="001D39CA" w:rsidP="001D39CA">
      <w:pPr>
        <w:numPr>
          <w:ilvl w:val="0"/>
          <w:numId w:val="16"/>
        </w:numPr>
        <w:tabs>
          <w:tab w:val="clear" w:pos="720"/>
          <w:tab w:val="num" w:pos="993"/>
        </w:tabs>
        <w:suppressAutoHyphens w:val="0"/>
        <w:spacing w:after="0" w:line="240" w:lineRule="auto"/>
        <w:ind w:left="993" w:hanging="284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483949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Kontrolní závěr Nejvyššího kontrolního úřadu z kontrolní akce </w:t>
      </w:r>
      <w:r w:rsidRPr="00483949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č. 12/23 – Peněžní prostředky vynakládané vybranými fakultními nemocnicemi na úhradu nákladů z činnosti </w:t>
      </w:r>
      <w:r w:rsidRPr="00483949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(dále jen „Kontrolní závěr č. </w:t>
      </w:r>
      <w:r w:rsidRPr="00483949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12/23 </w:t>
      </w:r>
      <w:r w:rsidRPr="00483949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“),</w:t>
      </w:r>
    </w:p>
    <w:p w:rsidR="001D39CA" w:rsidRPr="00483949" w:rsidRDefault="001D39CA" w:rsidP="001D39CA">
      <w:pPr>
        <w:numPr>
          <w:ilvl w:val="0"/>
          <w:numId w:val="16"/>
        </w:numPr>
        <w:tabs>
          <w:tab w:val="clear" w:pos="720"/>
          <w:tab w:val="num" w:pos="993"/>
        </w:tabs>
        <w:suppressAutoHyphens w:val="0"/>
        <w:spacing w:after="0" w:line="240" w:lineRule="auto"/>
        <w:ind w:left="993" w:hanging="284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483949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Stanovisko Ministerstva zdravotnictví ke Kontrolnímu závěru č. </w:t>
      </w:r>
      <w:r w:rsidRPr="00483949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12/23</w:t>
      </w:r>
      <w:r w:rsidRPr="00483949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, obsažené v části IV materiálu vlády </w:t>
      </w:r>
      <w:proofErr w:type="gramStart"/>
      <w:r w:rsidRPr="00483949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č.j.</w:t>
      </w:r>
      <w:proofErr w:type="gramEnd"/>
      <w:r w:rsidRPr="00483949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968/13,</w:t>
      </w:r>
    </w:p>
    <w:p w:rsidR="001D39CA" w:rsidRPr="00483949" w:rsidRDefault="001D39CA" w:rsidP="001D39CA">
      <w:pPr>
        <w:numPr>
          <w:ilvl w:val="0"/>
          <w:numId w:val="16"/>
        </w:numPr>
        <w:tabs>
          <w:tab w:val="clear" w:pos="720"/>
          <w:tab w:val="num" w:pos="993"/>
        </w:tabs>
        <w:suppressAutoHyphens w:val="0"/>
        <w:spacing w:after="0" w:line="240" w:lineRule="auto"/>
        <w:ind w:left="993" w:hanging="284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483949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Informaci Ministerstva zdravotnictví o realizaci a plnění opatření dle usnesení vlády č. 772 v souvislosti se zajištěním realizace opatření z Kontrolního závěru č. 12/23, obsažené v části II materiálu vlády č. 1557/14;</w:t>
      </w:r>
    </w:p>
    <w:p w:rsidR="001D39CA" w:rsidRPr="00483949" w:rsidRDefault="001D39CA" w:rsidP="001D39CA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483949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>II.</w:t>
      </w:r>
      <w:r w:rsidRPr="00483949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ab/>
        <w:t xml:space="preserve">žádá </w:t>
      </w:r>
      <w:r w:rsidRPr="00483949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ministra zdravotnictví, aby předložil kontrolnímu výboru informaci:</w:t>
      </w:r>
    </w:p>
    <w:p w:rsidR="001D39CA" w:rsidRPr="00483949" w:rsidRDefault="001D39CA" w:rsidP="001D39CA">
      <w:pPr>
        <w:pStyle w:val="Odstavecseseznamem"/>
        <w:numPr>
          <w:ilvl w:val="0"/>
          <w:numId w:val="15"/>
        </w:numPr>
        <w:suppressAutoHyphens w:val="0"/>
        <w:spacing w:after="0" w:line="240" w:lineRule="auto"/>
        <w:ind w:left="993" w:hanging="284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483949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o realizovaných opatřeních k racionalizaci nákupu léčiv a zdravotnických prostředků a o realizaci konkrétních protikorupčních opatřeních (protikorupční směrnice) Ministerstva zdravotnictví,</w:t>
      </w:r>
    </w:p>
    <w:p w:rsidR="001D39CA" w:rsidRPr="00483949" w:rsidRDefault="001D39CA" w:rsidP="001D39CA">
      <w:pPr>
        <w:pStyle w:val="Odstavecseseznamem"/>
        <w:numPr>
          <w:ilvl w:val="0"/>
          <w:numId w:val="15"/>
        </w:numPr>
        <w:tabs>
          <w:tab w:val="left" w:pos="993"/>
        </w:tabs>
        <w:suppressAutoHyphens w:val="0"/>
        <w:spacing w:after="0" w:line="240" w:lineRule="auto"/>
        <w:ind w:left="993" w:hanging="284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483949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zda jednotlivá zdravotnická zařízení zřízená Ministerstvem zdravotnictví účtují podle jednotné osnovy;</w:t>
      </w:r>
    </w:p>
    <w:p w:rsidR="001D39CA" w:rsidRPr="001D39CA" w:rsidRDefault="001D39CA" w:rsidP="001D39CA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483949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>III.</w:t>
      </w:r>
      <w:r w:rsidRPr="00483949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ab/>
      </w:r>
      <w:r w:rsidRPr="00483949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zmocňuje </w:t>
      </w:r>
      <w:r w:rsidRPr="00483949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předsedu výboru, aby s tímto usnesením seznámil prezidenta Nejvyššího kontrolního úřadu a ministra zdravotnictví.</w:t>
      </w:r>
    </w:p>
    <w:p w:rsidR="001D39CA" w:rsidRDefault="001D39CA" w:rsidP="001D39CA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</w:p>
    <w:p w:rsidR="00D62090" w:rsidRDefault="00D62090" w:rsidP="00D6209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takto navrženým usnesením byl vysloven souhlas a bylo přijato </w:t>
      </w:r>
      <w:r w:rsidR="001D39CA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usnesení č. 176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E85D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(10 pro; 0 proti; 0 se zdrželo)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Hlasování se zúčastnili: </w:t>
      </w:r>
      <w:proofErr w:type="spellStart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 Hovorka, </w:t>
      </w:r>
      <w:proofErr w:type="spellStart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Krákora, </w:t>
      </w:r>
      <w:proofErr w:type="spellStart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 Kubíček, </w:t>
      </w:r>
      <w:proofErr w:type="spellStart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A6B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 Štětina</w:t>
      </w:r>
      <w:r w:rsidR="00F478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F478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F478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 Toufar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825C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/viz příloha zápisu č. 1, str. 3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/.</w:t>
      </w:r>
    </w:p>
    <w:p w:rsidR="00D62090" w:rsidRDefault="00D62090" w:rsidP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C90ED2" w:rsidRDefault="00C90ED2" w:rsidP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0F3D4E" w:rsidRDefault="000F3D4E" w:rsidP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4A0E4A" w:rsidRDefault="004A0E4A" w:rsidP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D62090" w:rsidRDefault="00DD606D" w:rsidP="00D6209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7</w:t>
      </w:r>
      <w:r w:rsidR="00D6209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D62090" w:rsidRDefault="00D62090" w:rsidP="00D62090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D6209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Informace k výběrovému řízení „Dodávka 3T experimentálních lidských celotělových MR tomografů pro CEITEC MU“ – pokračování (přerušeno na 26. schůzi kontrolního výboru)</w:t>
      </w:r>
    </w:p>
    <w:p w:rsidR="00D62090" w:rsidRDefault="00D62090" w:rsidP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47A8B" w:rsidRPr="00647A8B" w:rsidRDefault="00647A8B" w:rsidP="00647A8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5F3F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 w:rsidRPr="005F3F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Pr="005F3F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konstatoval, že tento bod byl přerušen dne 3. 12. 2015 na 26. schůzi kontrolního výboru.</w:t>
      </w:r>
    </w:p>
    <w:p w:rsidR="00647A8B" w:rsidRDefault="00647A8B" w:rsidP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C51B7E" w:rsidRDefault="00D809AC" w:rsidP="0098783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</w:t>
      </w:r>
      <w:r w:rsidR="008C4C41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áměstek ministryně školství, mládeže a tělovýchovy V. Velčovský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</w:t>
      </w:r>
      <w:r w:rsidRPr="00D809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</w:t>
      </w:r>
      <w:r w:rsidR="00D62090" w:rsidRPr="00D809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ve</w:t>
      </w:r>
      <w:r w:rsidR="00D6209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dl, </w:t>
      </w:r>
      <w:r w:rsidR="00D00E3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že MŠMT nezná nové skutečnosti, které by skutečně zakládaly důvodné pochybnosti o špatném použití JŘBU a které by jakkoliv zpochybňovaly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znalecké posudky, respektive finální znalecký posudek</w:t>
      </w:r>
      <w:r w:rsidR="00EA004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tzv. </w:t>
      </w:r>
      <w:r w:rsidR="00D00E3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Žilinský posudek. Tento posudek je </w:t>
      </w:r>
      <w:r w:rsidR="005F266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 dubna 2015 </w:t>
      </w:r>
      <w:r w:rsidR="00D00E3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a detailně odpovídá na problematicky pociťované okruhy otázek. </w:t>
      </w:r>
      <w:r w:rsidR="00C51B7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Jednalo se o následující čtyři otázky:</w:t>
      </w:r>
    </w:p>
    <w:p w:rsidR="00C51B7E" w:rsidRDefault="00C51B7E" w:rsidP="00C51B7E">
      <w:pPr>
        <w:pStyle w:val="Odstavecseseznamem"/>
        <w:numPr>
          <w:ilvl w:val="1"/>
          <w:numId w:val="2"/>
        </w:numPr>
        <w:tabs>
          <w:tab w:val="clear" w:pos="1440"/>
        </w:tabs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Je zařízení</w:t>
      </w:r>
      <w:r w:rsidR="00C26AF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060CC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 požadované konfiguraci nezbytné (jediné možné) k realizaci výzkumných programů centra?</w:t>
      </w:r>
    </w:p>
    <w:p w:rsidR="00C51B7E" w:rsidRDefault="00C51B7E" w:rsidP="00C51B7E">
      <w:pPr>
        <w:pStyle w:val="Odstavecseseznamem"/>
        <w:numPr>
          <w:ilvl w:val="1"/>
          <w:numId w:val="2"/>
        </w:numPr>
        <w:tabs>
          <w:tab w:val="clear" w:pos="1440"/>
        </w:tabs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Je zařízení</w:t>
      </w:r>
      <w:r w:rsidR="00C26AF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060CC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 požadované konfiguraci unikátní?</w:t>
      </w:r>
    </w:p>
    <w:p w:rsidR="00C51B7E" w:rsidRDefault="00C51B7E" w:rsidP="00C51B7E">
      <w:pPr>
        <w:pStyle w:val="Odstavecseseznamem"/>
        <w:numPr>
          <w:ilvl w:val="1"/>
          <w:numId w:val="2"/>
        </w:numPr>
        <w:tabs>
          <w:tab w:val="clear" w:pos="1440"/>
        </w:tabs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Může být</w:t>
      </w:r>
      <w:r w:rsidR="00C26AF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060CC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zařízení dodáno pouze jediným dodavatelem/výrobcem na světě?</w:t>
      </w:r>
    </w:p>
    <w:p w:rsidR="00C51B7E" w:rsidRDefault="00060CC5" w:rsidP="00C51B7E">
      <w:pPr>
        <w:pStyle w:val="Odstavecseseznamem"/>
        <w:numPr>
          <w:ilvl w:val="1"/>
          <w:numId w:val="2"/>
        </w:numPr>
        <w:tabs>
          <w:tab w:val="clear" w:pos="1440"/>
        </w:tabs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 definovanou mírou přesnosti stanovte cenu zařízení v požadované konfiguraci a dle požadovaných dodacích podmínek.</w:t>
      </w:r>
    </w:p>
    <w:p w:rsidR="00C51B7E" w:rsidRPr="00C51B7E" w:rsidRDefault="00C51B7E" w:rsidP="00C51B7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 xml:space="preserve">Na otázky posudek odpověděl kladně. Konstatoval, že nic nenasvědčuje tomu, že by tento výdaj nepustili do certifikace. </w:t>
      </w:r>
      <w:r w:rsidR="0004436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Vhodné by bylo, aby celá záležitost byla vyřízena nejpozději do konce dubna, aby platební certifikační orgán měl dostatečnou časovou rezervu, aby se definitivně kvůli nepodloženým skutečnostem nepřišlo o tyto finance z EU.</w:t>
      </w:r>
    </w:p>
    <w:p w:rsidR="006E134D" w:rsidRDefault="006E134D" w:rsidP="00A73C8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D62090" w:rsidRDefault="00D62090" w:rsidP="007713E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zpravodajskou zprávou vystoupil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zpravodaj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</w:t>
      </w:r>
      <w:r w:rsidR="008C4C4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L. Hovorka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Konstatoval, že </w:t>
      </w:r>
      <w:r w:rsidR="000771F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zadavatel si vybral konkrétní zařízení, vypsal otevřené výběrové řízení. </w:t>
      </w:r>
      <w:r w:rsidR="00544D6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Zadavateli nebyla</w:t>
      </w:r>
      <w:r w:rsidR="000771F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předložena ani jedna nabídka, </w:t>
      </w:r>
      <w:r w:rsidR="00B3218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protože původní výrobce stáhl </w:t>
      </w:r>
      <w:r w:rsidR="00A73C8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předmětné </w:t>
      </w:r>
      <w:r w:rsidR="00B3218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zařízení ze svých </w:t>
      </w:r>
      <w:r w:rsidR="00544D6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webových </w:t>
      </w:r>
      <w:r w:rsidR="00B3218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stránek</w:t>
      </w:r>
      <w:r w:rsidR="00BA07C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(již ho nenabízel k prodeji)</w:t>
      </w:r>
      <w:r w:rsidR="00544D6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A73C8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Vypsané výběrové řízení bylo tedy neúspěšné. </w:t>
      </w:r>
      <w:r w:rsidR="003B684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Poté v</w:t>
      </w:r>
      <w:r w:rsidR="00544D6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yšla změna oznámení o</w:t>
      </w:r>
      <w:r w:rsidR="005159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544D6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podstatných změnách projektu, kde zadavatel oznámil, že předchozí požadované zařízení není k dispozici a změnil předmět zakázky. </w:t>
      </w:r>
      <w:r w:rsidR="00C64C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Cena se předpokládala okolo cca 105 mil. Kč. Teprve pak byl vypr</w:t>
      </w:r>
      <w:r w:rsidR="00E85D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acován jeden znalecký posudek a </w:t>
      </w:r>
      <w:r w:rsidR="00C64C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čtyři expertní posudky, které měl</w:t>
      </w:r>
      <w:r w:rsidR="00C90BA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y</w:t>
      </w:r>
      <w:r w:rsidR="00C64C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potvrdit správnost nabídnuté ceny. </w:t>
      </w:r>
      <w:r w:rsidR="008B7CB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Dne 21. 1. 2014 předložila nabídku firma </w:t>
      </w:r>
      <w:r w:rsidR="00F6095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Siemens</w:t>
      </w:r>
      <w:r w:rsidR="0047661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s.r.o.</w:t>
      </w:r>
      <w:r w:rsidR="00F6095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za 102 mil. Kč a na tuto částku byla uzavřena smlouva. Následovalo správní řízení na Úřadu pro ochranu hospodářské soutěže z důvodů pochybností o oprávněnosti použití JŘBU. ÚOHS návrh zamítl a přitom vyšel ze znaleckého posudku, který zpracovala Fakulta biomedicínského inženýrství </w:t>
      </w:r>
      <w:r w:rsidR="00C731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ČVUT, a který byl později označen M</w:t>
      </w:r>
      <w:r w:rsidR="006E2A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inisterstvem spravedlnosti </w:t>
      </w:r>
      <w:r w:rsidR="00C731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jako nepřezkoumatelný. Následně byly zpracovány další expertní posudky.</w:t>
      </w:r>
      <w:r w:rsidR="005336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Další posudek byl zpracován L. </w:t>
      </w:r>
      <w:proofErr w:type="spellStart"/>
      <w:r w:rsidR="005336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Pouškem</w:t>
      </w:r>
      <w:proofErr w:type="spellEnd"/>
      <w:r w:rsidR="005336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který cenu </w:t>
      </w:r>
      <w:r w:rsidR="006E2A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za </w:t>
      </w:r>
      <w:r w:rsidR="00AD46D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dva </w:t>
      </w:r>
      <w:r w:rsidR="005336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přístroje </w:t>
      </w:r>
      <w:r w:rsidR="006E2A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ve výši </w:t>
      </w:r>
      <w:r w:rsidR="004D50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102 mil. </w:t>
      </w:r>
      <w:r w:rsidR="005336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Kč vyhodnotil</w:t>
      </w:r>
      <w:r w:rsidR="006E2A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5336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6E2A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vzhledem k cenám podobných instalací v zahraničí a tuzemsku, </w:t>
      </w:r>
      <w:r w:rsidR="005336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jako neodůvodnitelnou. </w:t>
      </w:r>
      <w:r w:rsidR="00613A4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ÚOHS zamítl roz</w:t>
      </w:r>
      <w:r w:rsidR="0047661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klad podaný společností Phil</w:t>
      </w:r>
      <w:r w:rsidR="00613A4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ips</w:t>
      </w:r>
      <w:r w:rsidR="0047661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Česká republika s.r.o</w:t>
      </w:r>
      <w:r w:rsidR="00613A4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A619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Poté MŠMT objednalo další expertní posudek od Z. </w:t>
      </w:r>
      <w:proofErr w:type="spellStart"/>
      <w:r w:rsidR="00A619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Kváči</w:t>
      </w:r>
      <w:proofErr w:type="spellEnd"/>
      <w:r w:rsidR="00A619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který potvrdil, že realizační cena není v daném čase a místě obvyklá, čímž byl potvrzen posudek L. </w:t>
      </w:r>
      <w:proofErr w:type="spellStart"/>
      <w:r w:rsidR="00A619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Pouška</w:t>
      </w:r>
      <w:proofErr w:type="spellEnd"/>
      <w:r w:rsidR="00A619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AD46D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Dále byl </w:t>
      </w:r>
      <w:r w:rsidR="006C5E2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zpracován </w:t>
      </w:r>
      <w:r w:rsidR="00AD46DF" w:rsidRPr="00BC2D02">
        <w:rPr>
          <w:rFonts w:ascii="Times New Roman" w:hAnsi="Times New Roman"/>
          <w:sz w:val="24"/>
          <w:szCs w:val="24"/>
        </w:rPr>
        <w:t>Ústav</w:t>
      </w:r>
      <w:r w:rsidR="00AD46DF">
        <w:rPr>
          <w:rFonts w:ascii="Times New Roman" w:hAnsi="Times New Roman"/>
          <w:sz w:val="24"/>
          <w:szCs w:val="24"/>
        </w:rPr>
        <w:t>em</w:t>
      </w:r>
      <w:r w:rsidR="00AD46DF" w:rsidRPr="00BC2D02">
        <w:rPr>
          <w:rFonts w:ascii="Times New Roman" w:hAnsi="Times New Roman"/>
          <w:sz w:val="24"/>
          <w:szCs w:val="24"/>
        </w:rPr>
        <w:t xml:space="preserve"> </w:t>
      </w:r>
      <w:r w:rsidR="00AD46DF">
        <w:rPr>
          <w:rFonts w:ascii="Times New Roman" w:hAnsi="Times New Roman"/>
          <w:sz w:val="24"/>
          <w:szCs w:val="24"/>
        </w:rPr>
        <w:t xml:space="preserve">soudního inženýrství </w:t>
      </w:r>
      <w:r w:rsidR="00AD46DF" w:rsidRPr="00BC2D02">
        <w:rPr>
          <w:rFonts w:ascii="Times New Roman" w:hAnsi="Times New Roman"/>
          <w:sz w:val="24"/>
          <w:szCs w:val="24"/>
        </w:rPr>
        <w:t>Žilinské univerzity v</w:t>
      </w:r>
      <w:r w:rsidR="00AD46DF">
        <w:rPr>
          <w:rFonts w:ascii="Times New Roman" w:hAnsi="Times New Roman"/>
          <w:sz w:val="24"/>
          <w:szCs w:val="24"/>
        </w:rPr>
        <w:t xml:space="preserve"> </w:t>
      </w:r>
      <w:r w:rsidR="00AD46DF" w:rsidRPr="00BC2D02">
        <w:rPr>
          <w:rFonts w:ascii="Times New Roman" w:hAnsi="Times New Roman"/>
          <w:sz w:val="24"/>
          <w:szCs w:val="24"/>
        </w:rPr>
        <w:t>Žilině</w:t>
      </w:r>
      <w:r w:rsidR="00AD46D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6C5E2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další posudek</w:t>
      </w:r>
      <w:r w:rsidR="006C5E22">
        <w:rPr>
          <w:rFonts w:ascii="Times New Roman" w:hAnsi="Times New Roman"/>
          <w:sz w:val="24"/>
          <w:szCs w:val="24"/>
        </w:rPr>
        <w:t>, který potvrdil unikátnost přístroje a ocenil jeden přístroj na 53 mil. Kč.</w:t>
      </w:r>
      <w:r w:rsidR="002C186C">
        <w:rPr>
          <w:rFonts w:ascii="Times New Roman" w:hAnsi="Times New Roman"/>
          <w:sz w:val="24"/>
          <w:szCs w:val="24"/>
        </w:rPr>
        <w:t xml:space="preserve"> Posudek měl </w:t>
      </w:r>
      <w:r w:rsidR="00AD46DF">
        <w:rPr>
          <w:rFonts w:ascii="Times New Roman" w:hAnsi="Times New Roman"/>
          <w:sz w:val="24"/>
          <w:szCs w:val="24"/>
        </w:rPr>
        <w:t>zodpovědět</w:t>
      </w:r>
      <w:r w:rsidR="00F12453">
        <w:rPr>
          <w:rFonts w:ascii="Times New Roman" w:hAnsi="Times New Roman"/>
          <w:sz w:val="24"/>
          <w:szCs w:val="24"/>
        </w:rPr>
        <w:t xml:space="preserve"> na </w:t>
      </w:r>
      <w:r w:rsidR="007713EE">
        <w:rPr>
          <w:rFonts w:ascii="Times New Roman" w:hAnsi="Times New Roman"/>
          <w:sz w:val="24"/>
          <w:szCs w:val="24"/>
        </w:rPr>
        <w:t>čtyři</w:t>
      </w:r>
      <w:r w:rsidR="00F12453">
        <w:rPr>
          <w:rFonts w:ascii="Times New Roman" w:hAnsi="Times New Roman"/>
          <w:sz w:val="24"/>
          <w:szCs w:val="24"/>
        </w:rPr>
        <w:t xml:space="preserve"> otázky</w:t>
      </w:r>
      <w:r w:rsidR="007713EE">
        <w:rPr>
          <w:rFonts w:ascii="Times New Roman" w:hAnsi="Times New Roman"/>
          <w:sz w:val="24"/>
          <w:szCs w:val="24"/>
        </w:rPr>
        <w:t xml:space="preserve"> (viz vystoupení náměstka </w:t>
      </w:r>
      <w:r w:rsidR="007713EE" w:rsidRPr="007713E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ministryně školství, mládeže a tělovýchovy</w:t>
      </w:r>
      <w:r w:rsidR="007713E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). </w:t>
      </w:r>
      <w:r w:rsidR="002C186C">
        <w:rPr>
          <w:rFonts w:ascii="Times New Roman" w:hAnsi="Times New Roman"/>
          <w:sz w:val="24"/>
          <w:szCs w:val="24"/>
        </w:rPr>
        <w:t>Zpracovatel tohoto posudku vůbec nevysvětli</w:t>
      </w:r>
      <w:r w:rsidR="003B2A44">
        <w:rPr>
          <w:rFonts w:ascii="Times New Roman" w:hAnsi="Times New Roman"/>
          <w:sz w:val="24"/>
          <w:szCs w:val="24"/>
        </w:rPr>
        <w:t>l</w:t>
      </w:r>
      <w:r w:rsidR="002C186C">
        <w:rPr>
          <w:rFonts w:ascii="Times New Roman" w:hAnsi="Times New Roman"/>
          <w:sz w:val="24"/>
          <w:szCs w:val="24"/>
        </w:rPr>
        <w:t>, zda je zařízení jediné možné, pouze opsal původní zdůvodnění zadavatele a provedl kompilaci</w:t>
      </w:r>
      <w:r w:rsidR="00CA5403">
        <w:rPr>
          <w:rFonts w:ascii="Times New Roman" w:hAnsi="Times New Roman"/>
          <w:sz w:val="24"/>
          <w:szCs w:val="24"/>
        </w:rPr>
        <w:t xml:space="preserve"> všech předcházejících posudků.</w:t>
      </w:r>
      <w:r w:rsidR="001475E6">
        <w:rPr>
          <w:rFonts w:ascii="Times New Roman" w:hAnsi="Times New Roman"/>
          <w:sz w:val="24"/>
          <w:szCs w:val="24"/>
        </w:rPr>
        <w:t xml:space="preserve"> Zpravodaj konstatoval, že dle jeho názoru je žilinský posudek nepřezkoumatelný v</w:t>
      </w:r>
      <w:r w:rsidR="008D25C9">
        <w:rPr>
          <w:rFonts w:ascii="Times New Roman" w:hAnsi="Times New Roman"/>
          <w:sz w:val="24"/>
          <w:szCs w:val="24"/>
        </w:rPr>
        <w:t> </w:t>
      </w:r>
      <w:r w:rsidR="001475E6">
        <w:rPr>
          <w:rFonts w:ascii="Times New Roman" w:hAnsi="Times New Roman"/>
          <w:sz w:val="24"/>
          <w:szCs w:val="24"/>
        </w:rPr>
        <w:t>části</w:t>
      </w:r>
      <w:r w:rsidR="008D25C9">
        <w:rPr>
          <w:rFonts w:ascii="Times New Roman" w:hAnsi="Times New Roman"/>
          <w:sz w:val="24"/>
          <w:szCs w:val="24"/>
        </w:rPr>
        <w:t xml:space="preserve"> </w:t>
      </w:r>
      <w:r w:rsidR="001475E6">
        <w:rPr>
          <w:rFonts w:ascii="Times New Roman" w:hAnsi="Times New Roman"/>
          <w:sz w:val="24"/>
          <w:szCs w:val="24"/>
        </w:rPr>
        <w:t>o stanovení přiměřenosti ceny.</w:t>
      </w:r>
      <w:r w:rsidR="00CA5403">
        <w:rPr>
          <w:rFonts w:ascii="Times New Roman" w:hAnsi="Times New Roman"/>
          <w:sz w:val="24"/>
          <w:szCs w:val="24"/>
        </w:rPr>
        <w:t xml:space="preserve"> Dle dvou znaleckých posudků (zpracované L. </w:t>
      </w:r>
      <w:proofErr w:type="spellStart"/>
      <w:r w:rsidR="00CA5403">
        <w:rPr>
          <w:rFonts w:ascii="Times New Roman" w:hAnsi="Times New Roman"/>
          <w:sz w:val="24"/>
          <w:szCs w:val="24"/>
        </w:rPr>
        <w:t>Pouškem</w:t>
      </w:r>
      <w:proofErr w:type="spellEnd"/>
      <w:r w:rsidR="00CA5403">
        <w:rPr>
          <w:rFonts w:ascii="Times New Roman" w:hAnsi="Times New Roman"/>
          <w:sz w:val="24"/>
          <w:szCs w:val="24"/>
        </w:rPr>
        <w:t xml:space="preserve"> a Z. </w:t>
      </w:r>
      <w:proofErr w:type="spellStart"/>
      <w:r w:rsidR="00CA5403">
        <w:rPr>
          <w:rFonts w:ascii="Times New Roman" w:hAnsi="Times New Roman"/>
          <w:sz w:val="24"/>
          <w:szCs w:val="24"/>
        </w:rPr>
        <w:t>Kváčou</w:t>
      </w:r>
      <w:proofErr w:type="spellEnd"/>
      <w:r w:rsidR="00CA5403">
        <w:rPr>
          <w:rFonts w:ascii="Times New Roman" w:hAnsi="Times New Roman"/>
          <w:sz w:val="24"/>
          <w:szCs w:val="24"/>
        </w:rPr>
        <w:t xml:space="preserve">) jsou přístroje předražené v rozsahu o 15 – 20 </w:t>
      </w:r>
      <w:r w:rsidR="00C12C01">
        <w:rPr>
          <w:rFonts w:ascii="Times New Roman" w:hAnsi="Times New Roman"/>
          <w:sz w:val="24"/>
          <w:szCs w:val="24"/>
        </w:rPr>
        <w:t>mil. Kč při realizační ceně 102 </w:t>
      </w:r>
      <w:r w:rsidR="00CA5403">
        <w:rPr>
          <w:rFonts w:ascii="Times New Roman" w:hAnsi="Times New Roman"/>
          <w:sz w:val="24"/>
          <w:szCs w:val="24"/>
        </w:rPr>
        <w:t>mil. Kč. Auditní orgán MF se předmětnou zakázkou zabýval</w:t>
      </w:r>
      <w:r w:rsidR="00BC162A">
        <w:rPr>
          <w:rFonts w:ascii="Times New Roman" w:hAnsi="Times New Roman"/>
          <w:sz w:val="24"/>
          <w:szCs w:val="24"/>
        </w:rPr>
        <w:t xml:space="preserve">, přizvaný expert označil postup zadavatele jako nepřijatelný. </w:t>
      </w:r>
      <w:r w:rsidR="00F10140">
        <w:rPr>
          <w:rFonts w:ascii="Times New Roman" w:hAnsi="Times New Roman"/>
          <w:sz w:val="24"/>
          <w:szCs w:val="24"/>
        </w:rPr>
        <w:t xml:space="preserve">Konstatoval, že </w:t>
      </w:r>
      <w:r w:rsidR="00C12C01">
        <w:rPr>
          <w:rFonts w:ascii="Times New Roman" w:hAnsi="Times New Roman"/>
          <w:sz w:val="24"/>
          <w:szCs w:val="24"/>
        </w:rPr>
        <w:t xml:space="preserve">dle jeho názoru </w:t>
      </w:r>
      <w:r w:rsidR="00F10140">
        <w:rPr>
          <w:rFonts w:ascii="Times New Roman" w:hAnsi="Times New Roman"/>
          <w:sz w:val="24"/>
          <w:szCs w:val="24"/>
        </w:rPr>
        <w:t>při zadávání veřejné zakázky došlo k</w:t>
      </w:r>
      <w:r w:rsidR="00E85D9C">
        <w:rPr>
          <w:rFonts w:ascii="Times New Roman" w:hAnsi="Times New Roman"/>
          <w:sz w:val="24"/>
          <w:szCs w:val="24"/>
        </w:rPr>
        <w:t> </w:t>
      </w:r>
      <w:r w:rsidR="00F10140">
        <w:rPr>
          <w:rFonts w:ascii="Times New Roman" w:hAnsi="Times New Roman"/>
          <w:sz w:val="24"/>
          <w:szCs w:val="24"/>
        </w:rPr>
        <w:t>systémovému pochybení, kdy zadavatel neměl před vlastním zadání</w:t>
      </w:r>
      <w:r w:rsidR="006A19B8">
        <w:rPr>
          <w:rFonts w:ascii="Times New Roman" w:hAnsi="Times New Roman"/>
          <w:sz w:val="24"/>
          <w:szCs w:val="24"/>
        </w:rPr>
        <w:t>m</w:t>
      </w:r>
      <w:r w:rsidR="00F10140">
        <w:rPr>
          <w:rFonts w:ascii="Times New Roman" w:hAnsi="Times New Roman"/>
          <w:sz w:val="24"/>
          <w:szCs w:val="24"/>
        </w:rPr>
        <w:t xml:space="preserve"> zakázky dostat</w:t>
      </w:r>
      <w:r w:rsidR="00A02AB2">
        <w:rPr>
          <w:rFonts w:ascii="Times New Roman" w:hAnsi="Times New Roman"/>
          <w:sz w:val="24"/>
          <w:szCs w:val="24"/>
        </w:rPr>
        <w:t>ek informací a odpovídající znalecký posudek k</w:t>
      </w:r>
      <w:r w:rsidR="00E83E87">
        <w:rPr>
          <w:rFonts w:ascii="Times New Roman" w:hAnsi="Times New Roman"/>
          <w:sz w:val="24"/>
          <w:szCs w:val="24"/>
        </w:rPr>
        <w:t xml:space="preserve"> </w:t>
      </w:r>
      <w:r w:rsidR="00A02AB2">
        <w:rPr>
          <w:rFonts w:ascii="Times New Roman" w:hAnsi="Times New Roman"/>
          <w:sz w:val="24"/>
          <w:szCs w:val="24"/>
        </w:rPr>
        <w:t>poptávaným přístrojům neprovedl průzkum trhu a neověřil si, zda požadovaný přístroj vyrábí víc</w:t>
      </w:r>
      <w:r w:rsidR="00E83E87">
        <w:rPr>
          <w:rFonts w:ascii="Times New Roman" w:hAnsi="Times New Roman"/>
          <w:sz w:val="24"/>
          <w:szCs w:val="24"/>
        </w:rPr>
        <w:t xml:space="preserve">e výrobců, což následně vedlo k </w:t>
      </w:r>
      <w:r w:rsidR="00A02AB2">
        <w:rPr>
          <w:rFonts w:ascii="Times New Roman" w:hAnsi="Times New Roman"/>
          <w:sz w:val="24"/>
          <w:szCs w:val="24"/>
        </w:rPr>
        <w:t>nadhodnocení pořizovací ceny přístrojů. Zadavatel tak v</w:t>
      </w:r>
      <w:r w:rsidR="00E83E87">
        <w:rPr>
          <w:rFonts w:ascii="Times New Roman" w:hAnsi="Times New Roman"/>
          <w:sz w:val="24"/>
          <w:szCs w:val="24"/>
        </w:rPr>
        <w:t xml:space="preserve"> </w:t>
      </w:r>
      <w:r w:rsidR="00A02AB2">
        <w:rPr>
          <w:rFonts w:ascii="Times New Roman" w:hAnsi="Times New Roman"/>
          <w:sz w:val="24"/>
          <w:szCs w:val="24"/>
        </w:rPr>
        <w:t>zásadě akceptoval nabídnutou cenu výrobce a teprve později si zadal několik posudků (celkem 8), které měly tuto cenu potvrdit jako správnou. Je to nepřijatelné pochybení</w:t>
      </w:r>
      <w:r w:rsidR="00A9586B">
        <w:rPr>
          <w:rFonts w:ascii="Times New Roman" w:hAnsi="Times New Roman"/>
          <w:sz w:val="24"/>
          <w:szCs w:val="24"/>
        </w:rPr>
        <w:t>.</w:t>
      </w:r>
    </w:p>
    <w:p w:rsidR="00D62090" w:rsidRDefault="00D62090" w:rsidP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D62090" w:rsidRPr="008C6E40" w:rsidRDefault="00D62090" w:rsidP="000166A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 obecné rozpravě vystoupili:</w:t>
      </w:r>
      <w:r w:rsidR="00FC624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FC6248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náměstek ministryně školství, mládeže a tělovýchovy V. Velčovský </w:t>
      </w:r>
      <w:r w:rsidR="00FC624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(Uvedl, ž</w:t>
      </w:r>
      <w:r w:rsidR="00EA004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 klíčový je rozdíl mezi posudky</w:t>
      </w:r>
      <w:r w:rsidR="00FC624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tzv. expertními a znaleckými. Posudek L. </w:t>
      </w:r>
      <w:proofErr w:type="spellStart"/>
      <w:r w:rsidR="00FC624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Pouška</w:t>
      </w:r>
      <w:proofErr w:type="spellEnd"/>
      <w:r w:rsidR="00FC624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je posudek expertní, nikoliv posudek soudního znalce. Posudek </w:t>
      </w:r>
      <w:r w:rsidR="00FC6248" w:rsidRPr="00BC2D02">
        <w:rPr>
          <w:rFonts w:ascii="Times New Roman" w:hAnsi="Times New Roman"/>
          <w:sz w:val="24"/>
          <w:szCs w:val="24"/>
        </w:rPr>
        <w:t>Ústav</w:t>
      </w:r>
      <w:r w:rsidR="00FC6248">
        <w:rPr>
          <w:rFonts w:ascii="Times New Roman" w:hAnsi="Times New Roman"/>
          <w:sz w:val="24"/>
          <w:szCs w:val="24"/>
        </w:rPr>
        <w:t>u</w:t>
      </w:r>
      <w:r w:rsidR="00FC6248" w:rsidRPr="00BC2D02">
        <w:rPr>
          <w:rFonts w:ascii="Times New Roman" w:hAnsi="Times New Roman"/>
          <w:sz w:val="24"/>
          <w:szCs w:val="24"/>
        </w:rPr>
        <w:t xml:space="preserve"> s</w:t>
      </w:r>
      <w:r w:rsidR="006124E0">
        <w:rPr>
          <w:rFonts w:ascii="Times New Roman" w:hAnsi="Times New Roman"/>
          <w:sz w:val="24"/>
          <w:szCs w:val="24"/>
        </w:rPr>
        <w:t xml:space="preserve">oudního </w:t>
      </w:r>
      <w:r w:rsidR="00FC6248" w:rsidRPr="00BC2D02">
        <w:rPr>
          <w:rFonts w:ascii="Times New Roman" w:hAnsi="Times New Roman"/>
          <w:sz w:val="24"/>
          <w:szCs w:val="24"/>
        </w:rPr>
        <w:t>inž</w:t>
      </w:r>
      <w:r w:rsidR="006124E0">
        <w:rPr>
          <w:rFonts w:ascii="Times New Roman" w:hAnsi="Times New Roman"/>
          <w:sz w:val="24"/>
          <w:szCs w:val="24"/>
        </w:rPr>
        <w:t>enýrství</w:t>
      </w:r>
      <w:r w:rsidR="00FC6248" w:rsidRPr="00BC2D02">
        <w:rPr>
          <w:rFonts w:ascii="Times New Roman" w:hAnsi="Times New Roman"/>
          <w:sz w:val="24"/>
          <w:szCs w:val="24"/>
        </w:rPr>
        <w:t xml:space="preserve"> Žilinské univerzity v</w:t>
      </w:r>
      <w:r w:rsidR="006124E0">
        <w:rPr>
          <w:rFonts w:ascii="Times New Roman" w:hAnsi="Times New Roman"/>
          <w:sz w:val="24"/>
          <w:szCs w:val="24"/>
        </w:rPr>
        <w:t xml:space="preserve"> </w:t>
      </w:r>
      <w:r w:rsidR="00FC6248" w:rsidRPr="00BC2D02">
        <w:rPr>
          <w:rFonts w:ascii="Times New Roman" w:hAnsi="Times New Roman"/>
          <w:sz w:val="24"/>
          <w:szCs w:val="24"/>
        </w:rPr>
        <w:t>Žilině</w:t>
      </w:r>
      <w:r w:rsidR="00FC6248">
        <w:rPr>
          <w:rFonts w:ascii="Times New Roman" w:hAnsi="Times New Roman"/>
          <w:sz w:val="24"/>
          <w:szCs w:val="24"/>
        </w:rPr>
        <w:t xml:space="preserve"> je jedin</w:t>
      </w:r>
      <w:r w:rsidR="009D5124">
        <w:rPr>
          <w:rFonts w:ascii="Times New Roman" w:hAnsi="Times New Roman"/>
          <w:sz w:val="24"/>
          <w:szCs w:val="24"/>
        </w:rPr>
        <w:t>ý relevantní pro MŠMT.</w:t>
      </w:r>
      <w:r w:rsidR="00FC624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 w:rsidR="009D512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354C07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senátorka PČR A. </w:t>
      </w:r>
      <w:proofErr w:type="spellStart"/>
      <w:r w:rsidR="009D5124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Dernerová</w:t>
      </w:r>
      <w:proofErr w:type="spellEnd"/>
      <w:r w:rsidR="009D5124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</w:t>
      </w:r>
      <w:r w:rsidR="009D512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(Uvedla, že posudek </w:t>
      </w:r>
      <w:r w:rsidR="009D5124" w:rsidRPr="00BC2D02">
        <w:rPr>
          <w:rFonts w:ascii="Times New Roman" w:hAnsi="Times New Roman"/>
          <w:sz w:val="24"/>
          <w:szCs w:val="24"/>
        </w:rPr>
        <w:t>Ústav</w:t>
      </w:r>
      <w:r w:rsidR="009D5124">
        <w:rPr>
          <w:rFonts w:ascii="Times New Roman" w:hAnsi="Times New Roman"/>
          <w:sz w:val="24"/>
          <w:szCs w:val="24"/>
        </w:rPr>
        <w:t>u</w:t>
      </w:r>
      <w:r w:rsidR="009D5124" w:rsidRPr="00BC2D02">
        <w:rPr>
          <w:rFonts w:ascii="Times New Roman" w:hAnsi="Times New Roman"/>
          <w:sz w:val="24"/>
          <w:szCs w:val="24"/>
        </w:rPr>
        <w:t xml:space="preserve"> </w:t>
      </w:r>
      <w:r w:rsidR="006124E0" w:rsidRPr="00BC2D02">
        <w:rPr>
          <w:rFonts w:ascii="Times New Roman" w:hAnsi="Times New Roman"/>
          <w:sz w:val="24"/>
          <w:szCs w:val="24"/>
        </w:rPr>
        <w:t>s</w:t>
      </w:r>
      <w:r w:rsidR="006124E0">
        <w:rPr>
          <w:rFonts w:ascii="Times New Roman" w:hAnsi="Times New Roman"/>
          <w:sz w:val="24"/>
          <w:szCs w:val="24"/>
        </w:rPr>
        <w:t xml:space="preserve">oudního </w:t>
      </w:r>
      <w:r w:rsidR="006124E0" w:rsidRPr="00BC2D02">
        <w:rPr>
          <w:rFonts w:ascii="Times New Roman" w:hAnsi="Times New Roman"/>
          <w:sz w:val="24"/>
          <w:szCs w:val="24"/>
        </w:rPr>
        <w:t>inž</w:t>
      </w:r>
      <w:r w:rsidR="006124E0">
        <w:rPr>
          <w:rFonts w:ascii="Times New Roman" w:hAnsi="Times New Roman"/>
          <w:sz w:val="24"/>
          <w:szCs w:val="24"/>
        </w:rPr>
        <w:t>enýrství</w:t>
      </w:r>
      <w:r w:rsidR="006124E0" w:rsidRPr="00BC2D02">
        <w:rPr>
          <w:rFonts w:ascii="Times New Roman" w:hAnsi="Times New Roman"/>
          <w:sz w:val="24"/>
          <w:szCs w:val="24"/>
        </w:rPr>
        <w:t xml:space="preserve"> </w:t>
      </w:r>
      <w:r w:rsidR="009D5124" w:rsidRPr="00BC2D02">
        <w:rPr>
          <w:rFonts w:ascii="Times New Roman" w:hAnsi="Times New Roman"/>
          <w:sz w:val="24"/>
          <w:szCs w:val="24"/>
        </w:rPr>
        <w:t>Žilinské univerzity v</w:t>
      </w:r>
      <w:r w:rsidR="009D5124">
        <w:rPr>
          <w:rFonts w:ascii="Times New Roman" w:hAnsi="Times New Roman"/>
          <w:sz w:val="24"/>
          <w:szCs w:val="24"/>
        </w:rPr>
        <w:t> </w:t>
      </w:r>
      <w:r w:rsidR="009D5124" w:rsidRPr="00BC2D02">
        <w:rPr>
          <w:rFonts w:ascii="Times New Roman" w:hAnsi="Times New Roman"/>
          <w:sz w:val="24"/>
          <w:szCs w:val="24"/>
        </w:rPr>
        <w:t>Žilině</w:t>
      </w:r>
      <w:r w:rsidR="009D5124">
        <w:rPr>
          <w:rFonts w:ascii="Times New Roman" w:hAnsi="Times New Roman"/>
          <w:sz w:val="24"/>
          <w:szCs w:val="24"/>
        </w:rPr>
        <w:t xml:space="preserve"> má k dispozici. Jedná se o posudek, který vychází z</w:t>
      </w:r>
      <w:r w:rsidR="006124E0">
        <w:rPr>
          <w:rFonts w:ascii="Times New Roman" w:hAnsi="Times New Roman"/>
          <w:sz w:val="24"/>
          <w:szCs w:val="24"/>
        </w:rPr>
        <w:t xml:space="preserve"> </w:t>
      </w:r>
      <w:r w:rsidR="009D5124">
        <w:rPr>
          <w:rFonts w:ascii="Times New Roman" w:hAnsi="Times New Roman"/>
          <w:sz w:val="24"/>
          <w:szCs w:val="24"/>
        </w:rPr>
        <w:t xml:space="preserve">expertních posudků, které byly dodány na Slovensko. Dotázala se, zda se tedy může jednat o </w:t>
      </w:r>
      <w:r w:rsidR="006124E0">
        <w:rPr>
          <w:rFonts w:ascii="Times New Roman" w:hAnsi="Times New Roman"/>
          <w:sz w:val="24"/>
          <w:szCs w:val="24"/>
        </w:rPr>
        <w:t>znalecký</w:t>
      </w:r>
      <w:r w:rsidR="009D5124">
        <w:rPr>
          <w:rFonts w:ascii="Times New Roman" w:hAnsi="Times New Roman"/>
          <w:sz w:val="24"/>
          <w:szCs w:val="24"/>
        </w:rPr>
        <w:t xml:space="preserve"> posudek, </w:t>
      </w:r>
      <w:r w:rsidR="006124E0">
        <w:rPr>
          <w:rFonts w:ascii="Times New Roman" w:hAnsi="Times New Roman"/>
          <w:sz w:val="24"/>
          <w:szCs w:val="24"/>
        </w:rPr>
        <w:t xml:space="preserve">když tento posudek vycházel z expertních posudků a </w:t>
      </w:r>
      <w:r w:rsidR="009D5124">
        <w:rPr>
          <w:rFonts w:ascii="Times New Roman" w:hAnsi="Times New Roman"/>
          <w:sz w:val="24"/>
          <w:szCs w:val="24"/>
        </w:rPr>
        <w:t xml:space="preserve">nejedná </w:t>
      </w:r>
      <w:r w:rsidR="006124E0">
        <w:rPr>
          <w:rFonts w:ascii="Times New Roman" w:hAnsi="Times New Roman"/>
          <w:sz w:val="24"/>
          <w:szCs w:val="24"/>
        </w:rPr>
        <w:t xml:space="preserve">se tedy </w:t>
      </w:r>
      <w:r w:rsidR="009D5124">
        <w:rPr>
          <w:rFonts w:ascii="Times New Roman" w:hAnsi="Times New Roman"/>
          <w:sz w:val="24"/>
          <w:szCs w:val="24"/>
        </w:rPr>
        <w:t>o vla</w:t>
      </w:r>
      <w:r w:rsidR="008B06FB">
        <w:rPr>
          <w:rFonts w:ascii="Times New Roman" w:hAnsi="Times New Roman"/>
          <w:sz w:val="24"/>
          <w:szCs w:val="24"/>
        </w:rPr>
        <w:t>stní posudek.</w:t>
      </w:r>
      <w:r w:rsidR="00E00444">
        <w:rPr>
          <w:rFonts w:ascii="Times New Roman" w:hAnsi="Times New Roman"/>
          <w:sz w:val="24"/>
          <w:szCs w:val="24"/>
        </w:rPr>
        <w:t xml:space="preserve"> Je to pouze kompilát všech posudků, které MŠMT dodalo do Žiliny.</w:t>
      </w:r>
      <w:r w:rsidR="006B1990">
        <w:rPr>
          <w:rFonts w:ascii="Times New Roman" w:hAnsi="Times New Roman"/>
          <w:sz w:val="24"/>
          <w:szCs w:val="24"/>
        </w:rPr>
        <w:t xml:space="preserve"> Zdůraznila, že tento posudek je pro ní </w:t>
      </w:r>
      <w:r w:rsidR="00A62A0C">
        <w:rPr>
          <w:rFonts w:ascii="Times New Roman" w:hAnsi="Times New Roman"/>
          <w:sz w:val="24"/>
          <w:szCs w:val="24"/>
        </w:rPr>
        <w:t>nerelevantní.</w:t>
      </w:r>
      <w:r w:rsidR="008B06FB">
        <w:rPr>
          <w:rFonts w:ascii="Times New Roman" w:hAnsi="Times New Roman"/>
          <w:sz w:val="24"/>
          <w:szCs w:val="24"/>
        </w:rPr>
        <w:t xml:space="preserve"> Konstatovala, že JŘBU se nemělo </w:t>
      </w:r>
      <w:r w:rsidR="001E1D26">
        <w:rPr>
          <w:rFonts w:ascii="Times New Roman" w:hAnsi="Times New Roman"/>
          <w:sz w:val="24"/>
          <w:szCs w:val="24"/>
        </w:rPr>
        <w:t xml:space="preserve">v tomto případě </w:t>
      </w:r>
      <w:r w:rsidR="008B06FB">
        <w:rPr>
          <w:rFonts w:ascii="Times New Roman" w:hAnsi="Times New Roman"/>
          <w:sz w:val="24"/>
          <w:szCs w:val="24"/>
        </w:rPr>
        <w:t>vůbec uskuteč</w:t>
      </w:r>
      <w:r w:rsidR="004A5807">
        <w:rPr>
          <w:rFonts w:ascii="Times New Roman" w:hAnsi="Times New Roman"/>
          <w:sz w:val="24"/>
          <w:szCs w:val="24"/>
        </w:rPr>
        <w:t>nit.</w:t>
      </w:r>
      <w:r w:rsidR="009D512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6124E0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6124E0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</w:t>
      </w:r>
      <w:r w:rsidR="004A580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Š.</w:t>
      </w:r>
      <w:r w:rsidR="00DF1E55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 </w:t>
      </w:r>
      <w:proofErr w:type="spellStart"/>
      <w:r w:rsidR="004A580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Stupčuk</w:t>
      </w:r>
      <w:proofErr w:type="spellEnd"/>
      <w:r w:rsidR="004A580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4A580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(Uvedl, že JŘBU se nemělo </w:t>
      </w:r>
      <w:r w:rsidR="00DF1E5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tomto případě uskutečnit. </w:t>
      </w:r>
      <w:r w:rsidR="004A580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Přetrvávají </w:t>
      </w:r>
      <w:r w:rsidR="00DF1E5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tedy </w:t>
      </w:r>
      <w:r w:rsidR="004A580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pochybnosti o správnosti tohoto </w:t>
      </w:r>
      <w:r w:rsidR="004A580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lastRenderedPageBreak/>
        <w:t xml:space="preserve">výběrového řízení. </w:t>
      </w:r>
      <w:r w:rsidR="00947DF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Konstatoval, že </w:t>
      </w:r>
      <w:r w:rsidR="00DF1E5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na druhou stranu je zde </w:t>
      </w:r>
      <w:r w:rsidR="00354C0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tzv. žilinský </w:t>
      </w:r>
      <w:r w:rsidR="00947DF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znalecký posudek zpracovaný znalcem </w:t>
      </w:r>
      <w:r w:rsidR="00DF1E5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 kulatým razítkem, který </w:t>
      </w:r>
      <w:r w:rsidR="00947DF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má charakter veřejné listiny</w:t>
      </w:r>
      <w:r w:rsidR="003F64B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</w:t>
      </w:r>
      <w:r w:rsidR="00947DF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pro </w:t>
      </w:r>
      <w:r w:rsidR="006A19B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ně</w:t>
      </w:r>
      <w:r w:rsidR="003F64B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ž platí presumpce správnosti. Pokud není</w:t>
      </w:r>
      <w:r w:rsidR="00947DF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prokázán opak, pak je potřeba vycházet z předpokladu, že posudek je pro posouzení věci relevantní.</w:t>
      </w:r>
      <w:r w:rsidR="004A580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proofErr w:type="spellStart"/>
      <w:r w:rsidR="00FF0ACE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FF0ACE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L. Hovorka </w:t>
      </w:r>
      <w:r w:rsidR="006D4A0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</w:t>
      </w:r>
      <w:r w:rsidR="00FF0AC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Uvedl, že si nechal vypracovat posudek Parlamentního institutu, který vysvětluje rozdíl mezi expertním a znaleckým posudkem.</w:t>
      </w:r>
      <w:r w:rsidR="00EC611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BA07C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Poté citoval z tzv. žilinského posudku. </w:t>
      </w:r>
      <w:r w:rsidR="00EC611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Konstatoval, že zadavatel přistoupil na </w:t>
      </w:r>
      <w:r w:rsidR="007E12A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cenovou </w:t>
      </w:r>
      <w:r w:rsidR="00EC611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nabídku </w:t>
      </w:r>
      <w:r w:rsidR="007E12A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konkrétního výrobce </w:t>
      </w:r>
      <w:r w:rsidR="00EC611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 až poté si nechal vypracovat posudky, kterými se snažil ospravedlnit svůj záměr.</w:t>
      </w:r>
      <w:r w:rsidR="00302DE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Uvedl, že dle jeho názoru měl zadavatel postupovat v rámci otevřeného výběrového řízení a neměl využít J</w:t>
      </w:r>
      <w:r w:rsidR="00297E7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ŘBU.</w:t>
      </w:r>
      <w:r w:rsidR="006D4A0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r w:rsidR="001E4D70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senátorka PČR A. </w:t>
      </w:r>
      <w:proofErr w:type="spellStart"/>
      <w:r w:rsidR="001E4D70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Dernerová</w:t>
      </w:r>
      <w:proofErr w:type="spellEnd"/>
      <w:r w:rsidR="001E4D7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0B724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(Uvedla, že</w:t>
      </w:r>
      <w:r w:rsidR="00297E7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stejný postup byl použit</w:t>
      </w:r>
      <w:r w:rsidR="00195EB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i </w:t>
      </w:r>
      <w:r w:rsidR="00297E7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při nákupu obdobných přístrojů do Národního ústavu duševního zdraví. </w:t>
      </w:r>
      <w:r w:rsidR="00195EB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Byla tedy n</w:t>
      </w:r>
      <w:r w:rsidR="000B724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ejspíš</w:t>
      </w:r>
      <w:r w:rsidR="00195EB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e zjištěna </w:t>
      </w:r>
      <w:r w:rsidR="000B724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systémová chyba.),</w:t>
      </w:r>
      <w:r w:rsidR="00C7583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0B724B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náměstek ministryně školství, mládeže a tělovýchovy V. Velčovský </w:t>
      </w:r>
      <w:r w:rsidR="000B724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(Uvedl, že </w:t>
      </w:r>
      <w:r w:rsidR="00C233F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MŠMT při zadání posudku do Žiliny poskytlo veškeré materiály, které mělo k</w:t>
      </w:r>
      <w:r w:rsidR="00C7583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C233F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dispozici</w:t>
      </w:r>
      <w:r w:rsidR="00C7583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což je legitimní</w:t>
      </w:r>
      <w:r w:rsidR="00C233F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0B724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 w:rsidR="00C233F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C233F0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="00C233F0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 Š. </w:t>
      </w:r>
      <w:proofErr w:type="spellStart"/>
      <w:r w:rsidR="00C233F0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Stupčuk</w:t>
      </w:r>
      <w:proofErr w:type="spellEnd"/>
      <w:r w:rsidR="00C233F0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</w:t>
      </w:r>
      <w:r w:rsidR="00C233F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(Uvedl, že</w:t>
      </w:r>
      <w:r w:rsidR="00A5570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by se </w:t>
      </w:r>
      <w:r w:rsidR="00C7583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 tzv. žilinským posudkem měli podrobně seznámit,</w:t>
      </w:r>
      <w:r w:rsidR="00A5570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aby </w:t>
      </w:r>
      <w:r w:rsidR="005D62F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bylo všem jasné, </w:t>
      </w:r>
      <w:r w:rsidR="00A5570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 čemu byl </w:t>
      </w:r>
      <w:r w:rsidR="005D62F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posudek </w:t>
      </w:r>
      <w:r w:rsidR="00A5570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zadán konkrétně.</w:t>
      </w:r>
      <w:r w:rsidR="00C233F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 w:rsidR="005D62F7" w:rsidRPr="005D62F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proofErr w:type="spellStart"/>
      <w:r w:rsidR="005D62F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5D62F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 </w:t>
      </w:r>
      <w:r w:rsidR="005D62F7" w:rsidRPr="005F3F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Koníček</w:t>
      </w:r>
      <w:r w:rsidR="005D62F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5D62F7" w:rsidRPr="005D62F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(</w:t>
      </w:r>
      <w:r w:rsidR="005D62F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Konstatoval, že předmětem tzv. žilinského posudku byly čtyři otázky, které zde přednesl </w:t>
      </w:r>
      <w:r w:rsidR="000F091B" w:rsidRPr="000F091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náměstek ministryně školství, mládeže a tělovýchovy </w:t>
      </w:r>
      <w:r w:rsidR="000F091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 zopakoval zpravo</w:t>
      </w:r>
      <w:r w:rsidR="000F091B" w:rsidRPr="000F091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daj.</w:t>
      </w:r>
      <w:r w:rsidR="005D62F7" w:rsidRPr="000F091B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),</w:t>
      </w:r>
      <w:r w:rsidR="005D62F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 w:rsidR="00992BC7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náměstek ministryně školství, mládeže a tělovýchovy V. Velčovský </w:t>
      </w:r>
      <w:r w:rsidR="00992B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(Uvedl, že posudek obsahuje i podklady, kter</w:t>
      </w:r>
      <w:r w:rsidR="00C7583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é byly z MŠMT předány do Žiliny, tj. zadávací dokumentac</w:t>
      </w:r>
      <w:r w:rsidR="005D62F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</w:t>
      </w:r>
      <w:r w:rsidR="00C7583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nabídka vybraného uchazeče </w:t>
      </w:r>
      <w:r w:rsidR="0080181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</w:t>
      </w:r>
      <w:r w:rsidR="00C7583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iemens s.r.o., expertní posudky zpracované na žádost </w:t>
      </w:r>
      <w:r w:rsidR="00820AF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zadavatele, znalecký posudek ČVU</w:t>
      </w:r>
      <w:r w:rsidR="00C7583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T, šest expertních posudků</w:t>
      </w:r>
      <w:r w:rsidR="00415C3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</w:t>
      </w:r>
      <w:r w:rsidR="00C7583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technický popis projektu</w:t>
      </w:r>
      <w:r w:rsidR="00415C3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C7583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95688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Konstatoval, že posudky neřešili relevantnost JŘBU.</w:t>
      </w:r>
      <w:r w:rsidR="00992B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 w:rsidR="009E35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4604E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vedoucí Úseku pro provoz a investice Ústavu hematologie a krevní transfuze </w:t>
      </w:r>
      <w:r w:rsidR="0087546C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M. Maye</w:t>
      </w:r>
      <w:r w:rsidR="005648B9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r</w:t>
      </w:r>
      <w:r w:rsidR="00B50C6A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</w:t>
      </w:r>
      <w:r w:rsidR="004604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2C77E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použití JŘBU nebylo zdůvodnitelné a mělo se udělat otevřené </w:t>
      </w:r>
      <w:r w:rsidR="00350B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výběrové </w:t>
      </w:r>
      <w:r w:rsidR="002C77E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řízení na ekonomickou výhodnost.</w:t>
      </w:r>
      <w:r w:rsidR="009C553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350B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Konstatoval, že je přesvědčen o </w:t>
      </w:r>
      <w:r w:rsidR="009C553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tom, že zadavatel mohl získat přístroje v otevřeném řízení</w:t>
      </w:r>
      <w:r w:rsidR="004604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), </w:t>
      </w:r>
      <w:r w:rsidR="0098783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řed</w:t>
      </w:r>
      <w:r w:rsidR="006171E3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itel odboru Auditní orgán MF S. </w:t>
      </w:r>
      <w:r w:rsidR="0098783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Bureš</w:t>
      </w:r>
      <w:r w:rsidR="008C6E40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</w:t>
      </w:r>
      <w:r w:rsidR="008C6E4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(Uvedl, že Auditní orgán MF </w:t>
      </w:r>
      <w:r w:rsidR="001C170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/AO MF/</w:t>
      </w:r>
      <w:r w:rsidR="00811BC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8C6E4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byl </w:t>
      </w:r>
      <w:r w:rsidR="00AD47F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poněkud </w:t>
      </w:r>
      <w:r w:rsidR="008C6E4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nešťastně vtažen do posuzování </w:t>
      </w:r>
      <w:r w:rsidR="00AD47F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pořízení přístrojů u </w:t>
      </w:r>
      <w:r w:rsidR="008C6E4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projektu CEITEC. </w:t>
      </w:r>
      <w:r w:rsidR="00811BC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AO </w:t>
      </w:r>
      <w:r w:rsidR="00CA52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MF</w:t>
      </w:r>
      <w:r w:rsidR="008C6E4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má kontrolovat </w:t>
      </w:r>
      <w:r w:rsidR="00402C4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již </w:t>
      </w:r>
      <w:r w:rsidR="008C6E4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vynaložené finance, ale zde byl dotázán před rozhodnutím řídícího orgánu</w:t>
      </w:r>
      <w:r w:rsidR="00CA52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(poskytovatele dotace)</w:t>
      </w:r>
      <w:r w:rsidR="008C6E4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402C4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Konstatoval, že </w:t>
      </w:r>
      <w:r w:rsidR="00811BC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AO </w:t>
      </w:r>
      <w:r w:rsidR="00CA52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MF</w:t>
      </w:r>
      <w:r w:rsidR="0042142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finalizuje svůj závěrečný výstup.</w:t>
      </w:r>
      <w:r w:rsidR="000806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Uvedl, že se nejedná o audit,</w:t>
      </w:r>
      <w:r w:rsidR="004604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ale jakési mimořádné šetření a </w:t>
      </w:r>
      <w:r w:rsidR="000806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</w:t>
      </w:r>
      <w:r w:rsidR="0042142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ejspíše s ohledem na pravidla</w:t>
      </w:r>
      <w:r w:rsidR="00BC794B" w:rsidRPr="00BC794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BC794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EU a EK</w:t>
      </w:r>
      <w:r w:rsidR="0042142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podle kterých </w:t>
      </w:r>
      <w:r w:rsidR="000806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</w:t>
      </w:r>
      <w:r w:rsidR="0042142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postupuje</w:t>
      </w:r>
      <w:r w:rsidR="00BC794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53495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BC794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odmítne dát výrok</w:t>
      </w:r>
      <w:r w:rsidR="0053495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811BC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AO MF ve zprávě </w:t>
      </w:r>
      <w:r w:rsidR="0053495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</w:t>
      </w:r>
      <w:r w:rsidR="00402C4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pozorní na rozpornost a nejednoznačnost</w:t>
      </w:r>
      <w:r w:rsidR="0053495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mezi jednotlivými posudky. </w:t>
      </w:r>
      <w:r w:rsidR="0091569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Zpráva bude </w:t>
      </w:r>
      <w:r w:rsidR="00811BC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pravděpodobně </w:t>
      </w:r>
      <w:r w:rsidR="0091569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obsahovat doporučení pro MŠMT, aby některý z uvedených posudků nechal dopracovat</w:t>
      </w:r>
      <w:r w:rsidR="0060025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o otázky, které by </w:t>
      </w:r>
      <w:r w:rsidR="00811BC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dle AO MF </w:t>
      </w:r>
      <w:r w:rsidR="0060025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měly být zodpovězeny.</w:t>
      </w:r>
      <w:r w:rsidR="0017393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Konstatoval, že AO MF se </w:t>
      </w:r>
      <w:r w:rsidR="00821F6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 mimořádném šetření nezabýval </w:t>
      </w:r>
      <w:r w:rsidR="0017393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celým projektem CEITEC, ale pouze JŘBU.</w:t>
      </w:r>
      <w:r w:rsidR="008C6E4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 w:rsidR="00030A9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030A90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náměstek ministryně ško</w:t>
      </w:r>
      <w:r w:rsidR="004604E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lství, mládeže a tělovýchovy V. </w:t>
      </w:r>
      <w:r w:rsidR="00030A90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Velčovský </w:t>
      </w:r>
      <w:r w:rsidR="00030A9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(Uvedl, že ne</w:t>
      </w:r>
      <w:r w:rsidR="00251E2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ní </w:t>
      </w:r>
      <w:r w:rsidR="00030A9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 kompetenci </w:t>
      </w:r>
      <w:r w:rsidR="00251E2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MŠMT ani AO MF </w:t>
      </w:r>
      <w:r w:rsidR="00030A9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zpochybnit rozhodnutí ÚOHS.)</w:t>
      </w:r>
      <w:r w:rsidR="000A02D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</w:t>
      </w:r>
      <w:r w:rsidR="00963F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963FAC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963FAC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L. Hovorka </w:t>
      </w:r>
      <w:r w:rsidR="00963FA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(Uvedl, že</w:t>
      </w:r>
      <w:r w:rsidR="004C73C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problém je v tom, že </w:t>
      </w:r>
      <w:r w:rsidR="00D6405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ÚOHS rozhodoval podle posudku, který byl později </w:t>
      </w:r>
      <w:r w:rsidR="004C73C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ministrem spravedlnosti </w:t>
      </w:r>
      <w:r w:rsidR="00D6405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označen jako nepřezkoumatelný v oblasti </w:t>
      </w:r>
      <w:r w:rsidR="000B612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stanovení ceny. Jsou tedy pochybnosti, zda měl ÚOHS </w:t>
      </w:r>
      <w:r w:rsidR="004C73C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pro své rozhodnutí </w:t>
      </w:r>
      <w:r w:rsidR="000B612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relevantní podklad.</w:t>
      </w:r>
      <w:r w:rsidR="000A02D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).</w:t>
      </w:r>
    </w:p>
    <w:p w:rsidR="00D62090" w:rsidRDefault="00D62090" w:rsidP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3168B3" w:rsidRDefault="00D62090" w:rsidP="003168B3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 podrobné rozpravě </w:t>
      </w:r>
      <w:r w:rsidR="00D8500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zpravodaj výboru </w:t>
      </w:r>
      <w:proofErr w:type="spellStart"/>
      <w:r w:rsidR="00D8500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D8500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L. Hovorka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navrhl usnesení</w:t>
      </w:r>
      <w:r w:rsidR="003168B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r w:rsidR="003168B3" w:rsidRPr="004A20B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které </w:t>
      </w:r>
      <w:r w:rsidR="003168B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navrhl doplnit </w:t>
      </w:r>
      <w:proofErr w:type="spellStart"/>
      <w:r w:rsidR="0012417C" w:rsidRPr="003168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12417C" w:rsidRPr="003168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Š. </w:t>
      </w:r>
      <w:proofErr w:type="spellStart"/>
      <w:r w:rsidR="0012417C" w:rsidRPr="003168B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Stupčuk</w:t>
      </w:r>
      <w:proofErr w:type="spellEnd"/>
      <w:r w:rsidR="003168B3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. Hlasováno bylo o </w:t>
      </w:r>
      <w:r w:rsidR="00274703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jednotlivých navržených částech usnesení. Poté bylo hlasováno o následujícím znění usnesení jako celku:</w:t>
      </w:r>
    </w:p>
    <w:p w:rsidR="001D39CA" w:rsidRPr="0026681D" w:rsidRDefault="001D39CA" w:rsidP="001D39CA">
      <w:pPr>
        <w:pStyle w:val="PS-slovanseznam"/>
        <w:spacing w:after="0"/>
        <w:ind w:left="0" w:firstLine="0"/>
        <w:rPr>
          <w:i/>
        </w:rPr>
      </w:pPr>
      <w:r w:rsidRPr="0026681D">
        <w:rPr>
          <w:i/>
        </w:rPr>
        <w:t>Kontrolní výbor Poslanecké sněmovny Parlamentu ČR po úvodním slovu náměstka ministryně školství, mládeže a tělovýchovy Václava Velčovského, stanovisku ředitele odboru Auditní orgán Ministerstva financí Stanislava Bureše, zpravodajské zprávě poslance Ludvíka Hovorky a po rozpravě</w:t>
      </w:r>
    </w:p>
    <w:p w:rsidR="001D39CA" w:rsidRPr="0026681D" w:rsidRDefault="001D39CA" w:rsidP="001D39CA">
      <w:pPr>
        <w:pStyle w:val="PS-slovanseznam"/>
        <w:numPr>
          <w:ilvl w:val="0"/>
          <w:numId w:val="18"/>
        </w:numPr>
        <w:spacing w:after="0"/>
        <w:ind w:left="709"/>
        <w:rPr>
          <w:i/>
          <w:szCs w:val="24"/>
          <w:lang w:eastAsia="cs-CZ"/>
        </w:rPr>
      </w:pPr>
      <w:r w:rsidRPr="0026681D">
        <w:rPr>
          <w:rStyle w:val="proloenChar"/>
          <w:i/>
        </w:rPr>
        <w:t xml:space="preserve">konstatuje, </w:t>
      </w:r>
      <w:r w:rsidRPr="0026681D">
        <w:rPr>
          <w:i/>
        </w:rPr>
        <w:t>že pochybnosti k výběrovému řízení „</w:t>
      </w:r>
      <w:r w:rsidRPr="0026681D">
        <w:rPr>
          <w:i/>
          <w:color w:val="000000"/>
          <w:spacing w:val="-4"/>
        </w:rPr>
        <w:t>Dodávka 3T experimentálních lidských celotělových MR tomografů pro CEITEC MU“ přetrvávají;</w:t>
      </w:r>
    </w:p>
    <w:p w:rsidR="001D39CA" w:rsidRPr="0026681D" w:rsidRDefault="001D39CA" w:rsidP="001D39CA">
      <w:pPr>
        <w:pStyle w:val="PS-slovanseznam"/>
        <w:numPr>
          <w:ilvl w:val="0"/>
          <w:numId w:val="18"/>
        </w:numPr>
        <w:spacing w:after="0"/>
        <w:ind w:left="709"/>
        <w:rPr>
          <w:i/>
          <w:szCs w:val="24"/>
          <w:lang w:eastAsia="cs-CZ"/>
        </w:rPr>
      </w:pPr>
      <w:r w:rsidRPr="0026681D">
        <w:rPr>
          <w:rStyle w:val="proloenChar"/>
          <w:i/>
          <w:szCs w:val="24"/>
        </w:rPr>
        <w:t xml:space="preserve">pověřuje </w:t>
      </w:r>
      <w:r w:rsidRPr="0026681D">
        <w:rPr>
          <w:i/>
          <w:spacing w:val="-4"/>
          <w:szCs w:val="24"/>
        </w:rPr>
        <w:t>předsedu výboru, aby s tímto usnesením seznámil ministryni školství, mládeže a tělovýchovy a ministra financí.</w:t>
      </w:r>
    </w:p>
    <w:p w:rsidR="001D39CA" w:rsidRDefault="001D39CA" w:rsidP="00D62090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</w:p>
    <w:p w:rsidR="00D62090" w:rsidRDefault="00D62090" w:rsidP="00D6209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 xml:space="preserve">S takto navrženým usnesením byl vysloven souhlas a bylo přijato </w:t>
      </w:r>
      <w:r w:rsidR="001D39CA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usnesení č. 177</w:t>
      </w:r>
      <w:r w:rsidR="00F478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E85D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(9 pro; 0 proti; 0 se zdrželo)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Hlasování se zúčastnili: </w:t>
      </w:r>
      <w:proofErr w:type="spellStart"/>
      <w:r w:rsidR="00D850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D850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 Hovorka, </w:t>
      </w:r>
      <w:proofErr w:type="spellStart"/>
      <w:r w:rsidR="00D850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D850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D850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="00D850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D850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D850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D850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D850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Krákora, </w:t>
      </w:r>
      <w:proofErr w:type="spellStart"/>
      <w:r w:rsidR="00D850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D850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 Kubíček, </w:t>
      </w:r>
      <w:proofErr w:type="spellStart"/>
      <w:r w:rsidR="00D850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D850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 w:rsidR="00D850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 w:rsidR="00D850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D850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D850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4D50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S. </w:t>
      </w:r>
      <w:proofErr w:type="spellStart"/>
      <w:r w:rsidR="004D50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4D50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4D50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4D50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Š. </w:t>
      </w:r>
      <w:proofErr w:type="spellStart"/>
      <w:r w:rsidR="00D850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F478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F478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F478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 Toufar</w:t>
      </w:r>
      <w:r w:rsidR="00D850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/viz příloha zápisu č. 1, str. 3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/.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C90ED2" w:rsidRDefault="00C90E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61500D" w:rsidRDefault="001800B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val="tn-ZA"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val="tn-ZA" w:eastAsia="cs-CZ"/>
        </w:rPr>
        <w:t>V. Koníček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  <w:t xml:space="preserve"> poděkoval všem přítomným za spolupráci a ukončil dvacátou</w:t>
      </w:r>
      <w:r w:rsidR="008E2A10"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  <w:t>osmou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  <w:t xml:space="preserve"> schůzi kontrolního výboru.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61500D" w:rsidRDefault="001800B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Schůze výboru byla ukončena v 12.50 hodin. 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Zapsala: M. Hálková – tajemnice výboru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61500D"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1800B1">
            <w:pPr>
              <w:pStyle w:val="Bezmezer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</w:rPr>
              <w:t>Roman KUBÍČEK</w:t>
            </w:r>
            <w:r>
              <w:rPr>
                <w:rFonts w:ascii="Times New Roman" w:hAnsi="Times New Roman"/>
                <w:caps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v.r.</w:t>
            </w:r>
            <w:proofErr w:type="gramEnd"/>
          </w:p>
        </w:tc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1800B1">
            <w:pPr>
              <w:pStyle w:val="Bezmezer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</w:rPr>
              <w:t>Vladimír KONÍČEK</w:t>
            </w:r>
            <w:r>
              <w:rPr>
                <w:rFonts w:ascii="Times New Roman" w:hAnsi="Times New Roman"/>
                <w:caps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v.r.</w:t>
            </w:r>
            <w:proofErr w:type="gramEnd"/>
          </w:p>
        </w:tc>
      </w:tr>
      <w:tr w:rsidR="0061500D"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1800B1">
            <w:pPr>
              <w:pStyle w:val="Bezmezer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ověřovatel kontrolního výboru</w:t>
            </w:r>
          </w:p>
        </w:tc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1800B1">
            <w:pPr>
              <w:pStyle w:val="Bezmezer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předseda kontrolního výboru</w:t>
            </w:r>
          </w:p>
        </w:tc>
      </w:tr>
    </w:tbl>
    <w:p w:rsidR="0061500D" w:rsidRDefault="0061500D">
      <w:pPr>
        <w:spacing w:after="0" w:line="240" w:lineRule="auto"/>
        <w:jc w:val="both"/>
      </w:pPr>
    </w:p>
    <w:sectPr w:rsidR="0061500D">
      <w:footerReference w:type="default" r:id="rId8"/>
      <w:pgSz w:w="11906" w:h="16838"/>
      <w:pgMar w:top="1134" w:right="1417" w:bottom="1417" w:left="1417" w:header="0" w:footer="429" w:gutter="0"/>
      <w:pgNumType w:start="1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F0F" w:rsidRDefault="001800B1">
      <w:pPr>
        <w:spacing w:after="0" w:line="240" w:lineRule="auto"/>
      </w:pPr>
      <w:r>
        <w:separator/>
      </w:r>
    </w:p>
  </w:endnote>
  <w:endnote w:type="continuationSeparator" w:id="0">
    <w:p w:rsidR="00CF6F0F" w:rsidRDefault="00180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00D" w:rsidRPr="006E5B9F" w:rsidRDefault="00EA5B95">
    <w:pPr>
      <w:pStyle w:val="Zpat"/>
      <w:jc w:val="center"/>
      <w:rPr>
        <w:sz w:val="24"/>
        <w:szCs w:val="24"/>
      </w:rPr>
    </w:pPr>
    <w:r w:rsidRPr="006E5B9F">
      <w:rPr>
        <w:rFonts w:ascii="Times New Roman" w:hAnsi="Times New Roman"/>
        <w:sz w:val="24"/>
        <w:szCs w:val="24"/>
      </w:rPr>
      <w:t xml:space="preserve">- </w:t>
    </w:r>
    <w:r w:rsidRPr="006E5B9F">
      <w:rPr>
        <w:rFonts w:ascii="Times New Roman" w:hAnsi="Times New Roman"/>
        <w:i/>
        <w:sz w:val="24"/>
        <w:szCs w:val="24"/>
      </w:rPr>
      <w:fldChar w:fldCharType="begin"/>
    </w:r>
    <w:r w:rsidRPr="006E5B9F">
      <w:rPr>
        <w:rFonts w:ascii="Times New Roman" w:hAnsi="Times New Roman"/>
        <w:i/>
        <w:sz w:val="24"/>
        <w:szCs w:val="24"/>
      </w:rPr>
      <w:instrText>PAGE</w:instrText>
    </w:r>
    <w:r w:rsidRPr="006E5B9F">
      <w:rPr>
        <w:rFonts w:ascii="Times New Roman" w:hAnsi="Times New Roman"/>
        <w:i/>
        <w:sz w:val="24"/>
        <w:szCs w:val="24"/>
      </w:rPr>
      <w:fldChar w:fldCharType="separate"/>
    </w:r>
    <w:r w:rsidR="006B5732">
      <w:rPr>
        <w:rFonts w:ascii="Times New Roman" w:hAnsi="Times New Roman"/>
        <w:i/>
        <w:noProof/>
        <w:sz w:val="24"/>
        <w:szCs w:val="24"/>
      </w:rPr>
      <w:t>7</w:t>
    </w:r>
    <w:r w:rsidRPr="006E5B9F">
      <w:rPr>
        <w:rFonts w:ascii="Times New Roman" w:hAnsi="Times New Roman"/>
        <w:i/>
        <w:sz w:val="24"/>
        <w:szCs w:val="24"/>
      </w:rPr>
      <w:fldChar w:fldCharType="end"/>
    </w:r>
    <w:r w:rsidRPr="006E5B9F">
      <w:rPr>
        <w:rFonts w:ascii="Times New Roman" w:hAnsi="Times New Roman"/>
        <w:sz w:val="24"/>
        <w:szCs w:val="24"/>
      </w:rPr>
      <w:t xml:space="preserve"> -</w:t>
    </w:r>
  </w:p>
  <w:p w:rsidR="0061500D" w:rsidRDefault="0061500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F0F" w:rsidRDefault="001800B1">
      <w:pPr>
        <w:spacing w:after="0" w:line="240" w:lineRule="auto"/>
      </w:pPr>
      <w:r>
        <w:separator/>
      </w:r>
    </w:p>
  </w:footnote>
  <w:footnote w:type="continuationSeparator" w:id="0">
    <w:p w:rsidR="00CF6F0F" w:rsidRDefault="001800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D469F"/>
    <w:multiLevelType w:val="multilevel"/>
    <w:tmpl w:val="E984F54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E093C"/>
    <w:multiLevelType w:val="multilevel"/>
    <w:tmpl w:val="F8266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C47F5C"/>
    <w:multiLevelType w:val="multilevel"/>
    <w:tmpl w:val="83B64C0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735CC1"/>
    <w:multiLevelType w:val="multilevel"/>
    <w:tmpl w:val="42D670D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6D39CF"/>
    <w:multiLevelType w:val="multilevel"/>
    <w:tmpl w:val="FE76AB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A4583"/>
    <w:multiLevelType w:val="multilevel"/>
    <w:tmpl w:val="E59C3D7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838FD"/>
    <w:multiLevelType w:val="hybridMultilevel"/>
    <w:tmpl w:val="931065FE"/>
    <w:lvl w:ilvl="0" w:tplc="3D0414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055604"/>
    <w:multiLevelType w:val="multilevel"/>
    <w:tmpl w:val="397807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374163A"/>
    <w:multiLevelType w:val="multilevel"/>
    <w:tmpl w:val="C3589D9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88243E"/>
    <w:multiLevelType w:val="multilevel"/>
    <w:tmpl w:val="3014F16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3B4E6877"/>
    <w:multiLevelType w:val="hybridMultilevel"/>
    <w:tmpl w:val="7C74D018"/>
    <w:lvl w:ilvl="0" w:tplc="AAB6B2BC">
      <w:start w:val="1"/>
      <w:numFmt w:val="upperRoman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1">
    <w:nsid w:val="53F076DB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9444B73"/>
    <w:multiLevelType w:val="multilevel"/>
    <w:tmpl w:val="899A81C8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5C80684D"/>
    <w:multiLevelType w:val="hybridMultilevel"/>
    <w:tmpl w:val="452E43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53F7A40"/>
    <w:multiLevelType w:val="hybridMultilevel"/>
    <w:tmpl w:val="D038A3A0"/>
    <w:lvl w:ilvl="0" w:tplc="20CCB0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1650D2"/>
    <w:multiLevelType w:val="hybridMultilevel"/>
    <w:tmpl w:val="BE0204B8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E2B27A1"/>
    <w:multiLevelType w:val="hybridMultilevel"/>
    <w:tmpl w:val="530AFF12"/>
    <w:lvl w:ilvl="0" w:tplc="8A1619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332BC8"/>
    <w:multiLevelType w:val="multilevel"/>
    <w:tmpl w:val="AB2E7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8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A3521BC"/>
    <w:multiLevelType w:val="hybridMultilevel"/>
    <w:tmpl w:val="D7C41FCA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7"/>
  </w:num>
  <w:num w:numId="8">
    <w:abstractNumId w:val="12"/>
  </w:num>
  <w:num w:numId="9">
    <w:abstractNumId w:val="8"/>
  </w:num>
  <w:num w:numId="10">
    <w:abstractNumId w:val="3"/>
  </w:num>
  <w:num w:numId="11">
    <w:abstractNumId w:val="9"/>
  </w:num>
  <w:num w:numId="12">
    <w:abstractNumId w:val="18"/>
  </w:num>
  <w:num w:numId="13">
    <w:abstractNumId w:val="13"/>
  </w:num>
  <w:num w:numId="14">
    <w:abstractNumId w:val="16"/>
  </w:num>
  <w:num w:numId="15">
    <w:abstractNumId w:val="19"/>
  </w:num>
  <w:num w:numId="16">
    <w:abstractNumId w:val="11"/>
  </w:num>
  <w:num w:numId="17">
    <w:abstractNumId w:val="10"/>
  </w:num>
  <w:num w:numId="18">
    <w:abstractNumId w:val="6"/>
  </w:num>
  <w:num w:numId="19">
    <w:abstractNumId w:val="14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00D"/>
    <w:rsid w:val="00001D52"/>
    <w:rsid w:val="000026C2"/>
    <w:rsid w:val="0001089C"/>
    <w:rsid w:val="00010EDD"/>
    <w:rsid w:val="000161F8"/>
    <w:rsid w:val="0001651D"/>
    <w:rsid w:val="000166A8"/>
    <w:rsid w:val="000234CC"/>
    <w:rsid w:val="00026112"/>
    <w:rsid w:val="00030A90"/>
    <w:rsid w:val="0003669F"/>
    <w:rsid w:val="00044361"/>
    <w:rsid w:val="000456AD"/>
    <w:rsid w:val="000544B7"/>
    <w:rsid w:val="00060CC5"/>
    <w:rsid w:val="00063CDA"/>
    <w:rsid w:val="0006619D"/>
    <w:rsid w:val="00066AEE"/>
    <w:rsid w:val="000771F9"/>
    <w:rsid w:val="00077873"/>
    <w:rsid w:val="000806B8"/>
    <w:rsid w:val="00083205"/>
    <w:rsid w:val="000901EB"/>
    <w:rsid w:val="00092974"/>
    <w:rsid w:val="00097F46"/>
    <w:rsid w:val="000A02D4"/>
    <w:rsid w:val="000A6B0C"/>
    <w:rsid w:val="000B4ADA"/>
    <w:rsid w:val="000B532D"/>
    <w:rsid w:val="000B5AC1"/>
    <w:rsid w:val="000B6124"/>
    <w:rsid w:val="000B724B"/>
    <w:rsid w:val="000D645B"/>
    <w:rsid w:val="000D6A64"/>
    <w:rsid w:val="000E6968"/>
    <w:rsid w:val="000F091B"/>
    <w:rsid w:val="000F3D4E"/>
    <w:rsid w:val="00104EAC"/>
    <w:rsid w:val="001056B7"/>
    <w:rsid w:val="00105908"/>
    <w:rsid w:val="0011440B"/>
    <w:rsid w:val="00116A80"/>
    <w:rsid w:val="0011730F"/>
    <w:rsid w:val="00117EAF"/>
    <w:rsid w:val="0012417C"/>
    <w:rsid w:val="00130703"/>
    <w:rsid w:val="00130A93"/>
    <w:rsid w:val="00135FCB"/>
    <w:rsid w:val="00136B9F"/>
    <w:rsid w:val="00141343"/>
    <w:rsid w:val="0014229E"/>
    <w:rsid w:val="001428C3"/>
    <w:rsid w:val="001475E6"/>
    <w:rsid w:val="00150203"/>
    <w:rsid w:val="0015644D"/>
    <w:rsid w:val="00156F01"/>
    <w:rsid w:val="00157860"/>
    <w:rsid w:val="001608FD"/>
    <w:rsid w:val="00160AA3"/>
    <w:rsid w:val="0017259D"/>
    <w:rsid w:val="00173933"/>
    <w:rsid w:val="001758E7"/>
    <w:rsid w:val="00175E1B"/>
    <w:rsid w:val="001800B1"/>
    <w:rsid w:val="00195EB3"/>
    <w:rsid w:val="001965A6"/>
    <w:rsid w:val="00197EEC"/>
    <w:rsid w:val="001A027C"/>
    <w:rsid w:val="001A3640"/>
    <w:rsid w:val="001A461B"/>
    <w:rsid w:val="001A5D6D"/>
    <w:rsid w:val="001B3AB4"/>
    <w:rsid w:val="001C022B"/>
    <w:rsid w:val="001C1704"/>
    <w:rsid w:val="001C4AE3"/>
    <w:rsid w:val="001C7DFD"/>
    <w:rsid w:val="001D39CA"/>
    <w:rsid w:val="001D44E8"/>
    <w:rsid w:val="001E1D26"/>
    <w:rsid w:val="001E1FA3"/>
    <w:rsid w:val="001E4D70"/>
    <w:rsid w:val="001F06D0"/>
    <w:rsid w:val="001F1D58"/>
    <w:rsid w:val="001F4127"/>
    <w:rsid w:val="001F546C"/>
    <w:rsid w:val="001F59DC"/>
    <w:rsid w:val="001F79A3"/>
    <w:rsid w:val="002029CE"/>
    <w:rsid w:val="002048EB"/>
    <w:rsid w:val="0021043D"/>
    <w:rsid w:val="00214DB6"/>
    <w:rsid w:val="00215E74"/>
    <w:rsid w:val="00222FBD"/>
    <w:rsid w:val="0022539E"/>
    <w:rsid w:val="00231A98"/>
    <w:rsid w:val="0023747E"/>
    <w:rsid w:val="0024671F"/>
    <w:rsid w:val="00251E20"/>
    <w:rsid w:val="00253DE9"/>
    <w:rsid w:val="002546A2"/>
    <w:rsid w:val="00257529"/>
    <w:rsid w:val="00260B4B"/>
    <w:rsid w:val="00260FA8"/>
    <w:rsid w:val="002652F8"/>
    <w:rsid w:val="00265AEF"/>
    <w:rsid w:val="0026681D"/>
    <w:rsid w:val="00270D28"/>
    <w:rsid w:val="00274035"/>
    <w:rsid w:val="00274703"/>
    <w:rsid w:val="00292083"/>
    <w:rsid w:val="00292B9F"/>
    <w:rsid w:val="00297E79"/>
    <w:rsid w:val="002A22DF"/>
    <w:rsid w:val="002A7024"/>
    <w:rsid w:val="002B5610"/>
    <w:rsid w:val="002B5E58"/>
    <w:rsid w:val="002B6817"/>
    <w:rsid w:val="002C186C"/>
    <w:rsid w:val="002C3668"/>
    <w:rsid w:val="002C77E9"/>
    <w:rsid w:val="002D2348"/>
    <w:rsid w:val="002D4694"/>
    <w:rsid w:val="002E35A4"/>
    <w:rsid w:val="002E4780"/>
    <w:rsid w:val="002F13E6"/>
    <w:rsid w:val="002F1A8F"/>
    <w:rsid w:val="002F69DA"/>
    <w:rsid w:val="002F7B28"/>
    <w:rsid w:val="00302DE6"/>
    <w:rsid w:val="0030735F"/>
    <w:rsid w:val="00311BD5"/>
    <w:rsid w:val="00312D60"/>
    <w:rsid w:val="003168B3"/>
    <w:rsid w:val="00322106"/>
    <w:rsid w:val="00345C18"/>
    <w:rsid w:val="003500EE"/>
    <w:rsid w:val="00350B51"/>
    <w:rsid w:val="00354C07"/>
    <w:rsid w:val="00363C7E"/>
    <w:rsid w:val="003662F8"/>
    <w:rsid w:val="003757BA"/>
    <w:rsid w:val="003A2F42"/>
    <w:rsid w:val="003B07DA"/>
    <w:rsid w:val="003B2A44"/>
    <w:rsid w:val="003B35BF"/>
    <w:rsid w:val="003B6846"/>
    <w:rsid w:val="003B78AA"/>
    <w:rsid w:val="003C411E"/>
    <w:rsid w:val="003D12A2"/>
    <w:rsid w:val="003D4340"/>
    <w:rsid w:val="003D4D7A"/>
    <w:rsid w:val="003D6247"/>
    <w:rsid w:val="003E195C"/>
    <w:rsid w:val="003E374E"/>
    <w:rsid w:val="003F3E9C"/>
    <w:rsid w:val="003F64B8"/>
    <w:rsid w:val="003F71C9"/>
    <w:rsid w:val="00402C4A"/>
    <w:rsid w:val="00415C39"/>
    <w:rsid w:val="00416067"/>
    <w:rsid w:val="0042142B"/>
    <w:rsid w:val="0042278D"/>
    <w:rsid w:val="004300D5"/>
    <w:rsid w:val="00434753"/>
    <w:rsid w:val="00440452"/>
    <w:rsid w:val="004420E7"/>
    <w:rsid w:val="004516BB"/>
    <w:rsid w:val="00457200"/>
    <w:rsid w:val="004604ED"/>
    <w:rsid w:val="0047481B"/>
    <w:rsid w:val="00476611"/>
    <w:rsid w:val="00476FA7"/>
    <w:rsid w:val="00477463"/>
    <w:rsid w:val="00483949"/>
    <w:rsid w:val="004839D4"/>
    <w:rsid w:val="004903F8"/>
    <w:rsid w:val="00494F5D"/>
    <w:rsid w:val="00495482"/>
    <w:rsid w:val="00496048"/>
    <w:rsid w:val="00497C49"/>
    <w:rsid w:val="004A0E18"/>
    <w:rsid w:val="004A0E4A"/>
    <w:rsid w:val="004A1DE9"/>
    <w:rsid w:val="004A20B4"/>
    <w:rsid w:val="004A2D99"/>
    <w:rsid w:val="004A31B9"/>
    <w:rsid w:val="004A368A"/>
    <w:rsid w:val="004A5807"/>
    <w:rsid w:val="004B287F"/>
    <w:rsid w:val="004C0A91"/>
    <w:rsid w:val="004C3A63"/>
    <w:rsid w:val="004C42D1"/>
    <w:rsid w:val="004C4A98"/>
    <w:rsid w:val="004C73CB"/>
    <w:rsid w:val="004D0D2B"/>
    <w:rsid w:val="004D5026"/>
    <w:rsid w:val="004D6358"/>
    <w:rsid w:val="004E3425"/>
    <w:rsid w:val="004E3805"/>
    <w:rsid w:val="004E6AA0"/>
    <w:rsid w:val="004F60BB"/>
    <w:rsid w:val="004F653D"/>
    <w:rsid w:val="00503C8B"/>
    <w:rsid w:val="00510466"/>
    <w:rsid w:val="0051170B"/>
    <w:rsid w:val="005145DD"/>
    <w:rsid w:val="00515964"/>
    <w:rsid w:val="00522494"/>
    <w:rsid w:val="00522771"/>
    <w:rsid w:val="00532238"/>
    <w:rsid w:val="005336ED"/>
    <w:rsid w:val="00534952"/>
    <w:rsid w:val="00536581"/>
    <w:rsid w:val="00544D69"/>
    <w:rsid w:val="005527E9"/>
    <w:rsid w:val="005648B9"/>
    <w:rsid w:val="005743C4"/>
    <w:rsid w:val="00577610"/>
    <w:rsid w:val="005810D5"/>
    <w:rsid w:val="00584687"/>
    <w:rsid w:val="00584FC5"/>
    <w:rsid w:val="00585268"/>
    <w:rsid w:val="00595148"/>
    <w:rsid w:val="0059577B"/>
    <w:rsid w:val="00595875"/>
    <w:rsid w:val="005B75EE"/>
    <w:rsid w:val="005C0303"/>
    <w:rsid w:val="005D0AB2"/>
    <w:rsid w:val="005D0D6C"/>
    <w:rsid w:val="005D27E2"/>
    <w:rsid w:val="005D307D"/>
    <w:rsid w:val="005D62F7"/>
    <w:rsid w:val="005E1085"/>
    <w:rsid w:val="005E22E4"/>
    <w:rsid w:val="005F1741"/>
    <w:rsid w:val="005F2666"/>
    <w:rsid w:val="005F2CF0"/>
    <w:rsid w:val="005F3F90"/>
    <w:rsid w:val="0060025E"/>
    <w:rsid w:val="006124E0"/>
    <w:rsid w:val="00612697"/>
    <w:rsid w:val="00612BB1"/>
    <w:rsid w:val="00613A4F"/>
    <w:rsid w:val="0061500D"/>
    <w:rsid w:val="006171E3"/>
    <w:rsid w:val="006243D3"/>
    <w:rsid w:val="00636B3B"/>
    <w:rsid w:val="00642B50"/>
    <w:rsid w:val="006464CE"/>
    <w:rsid w:val="00647A8B"/>
    <w:rsid w:val="00653A18"/>
    <w:rsid w:val="0065529C"/>
    <w:rsid w:val="00664C99"/>
    <w:rsid w:val="006664FD"/>
    <w:rsid w:val="00667EF7"/>
    <w:rsid w:val="00677EE1"/>
    <w:rsid w:val="00680B1C"/>
    <w:rsid w:val="006956EA"/>
    <w:rsid w:val="00697479"/>
    <w:rsid w:val="006A19B8"/>
    <w:rsid w:val="006A389A"/>
    <w:rsid w:val="006B1990"/>
    <w:rsid w:val="006B5732"/>
    <w:rsid w:val="006B6EAA"/>
    <w:rsid w:val="006B7E76"/>
    <w:rsid w:val="006C43DE"/>
    <w:rsid w:val="006C4907"/>
    <w:rsid w:val="006C5E22"/>
    <w:rsid w:val="006D02CA"/>
    <w:rsid w:val="006D2ED0"/>
    <w:rsid w:val="006D3602"/>
    <w:rsid w:val="006D4A02"/>
    <w:rsid w:val="006E10B0"/>
    <w:rsid w:val="006E134D"/>
    <w:rsid w:val="006E2A0C"/>
    <w:rsid w:val="006E4394"/>
    <w:rsid w:val="006E5685"/>
    <w:rsid w:val="006E5B9F"/>
    <w:rsid w:val="006F1B24"/>
    <w:rsid w:val="00710CB4"/>
    <w:rsid w:val="00712240"/>
    <w:rsid w:val="007230B7"/>
    <w:rsid w:val="007268B7"/>
    <w:rsid w:val="0073747B"/>
    <w:rsid w:val="00761A48"/>
    <w:rsid w:val="00762CFA"/>
    <w:rsid w:val="0076545F"/>
    <w:rsid w:val="00770B9E"/>
    <w:rsid w:val="007713EE"/>
    <w:rsid w:val="00784D2F"/>
    <w:rsid w:val="00786D33"/>
    <w:rsid w:val="00787DF7"/>
    <w:rsid w:val="00795DE3"/>
    <w:rsid w:val="00797A4D"/>
    <w:rsid w:val="007A3BF1"/>
    <w:rsid w:val="007A6FAA"/>
    <w:rsid w:val="007A78A9"/>
    <w:rsid w:val="007B53AE"/>
    <w:rsid w:val="007B6E4C"/>
    <w:rsid w:val="007C19F5"/>
    <w:rsid w:val="007C234D"/>
    <w:rsid w:val="007C7B3E"/>
    <w:rsid w:val="007D353A"/>
    <w:rsid w:val="007D4088"/>
    <w:rsid w:val="007E0B72"/>
    <w:rsid w:val="007E12A8"/>
    <w:rsid w:val="007E4448"/>
    <w:rsid w:val="007F3BC7"/>
    <w:rsid w:val="007F4AC9"/>
    <w:rsid w:val="007F577F"/>
    <w:rsid w:val="0080181A"/>
    <w:rsid w:val="00803160"/>
    <w:rsid w:val="008054AD"/>
    <w:rsid w:val="00811BC8"/>
    <w:rsid w:val="00814E34"/>
    <w:rsid w:val="00816A31"/>
    <w:rsid w:val="0082020C"/>
    <w:rsid w:val="00820AFC"/>
    <w:rsid w:val="00821F63"/>
    <w:rsid w:val="00824B8C"/>
    <w:rsid w:val="00825C75"/>
    <w:rsid w:val="0083701A"/>
    <w:rsid w:val="00842AD4"/>
    <w:rsid w:val="00844696"/>
    <w:rsid w:val="008469DF"/>
    <w:rsid w:val="00847A5A"/>
    <w:rsid w:val="00851DA2"/>
    <w:rsid w:val="00866064"/>
    <w:rsid w:val="00867FF1"/>
    <w:rsid w:val="0087546C"/>
    <w:rsid w:val="008953EB"/>
    <w:rsid w:val="008A5499"/>
    <w:rsid w:val="008B05F0"/>
    <w:rsid w:val="008B06FB"/>
    <w:rsid w:val="008B2D52"/>
    <w:rsid w:val="008B43CD"/>
    <w:rsid w:val="008B7CB3"/>
    <w:rsid w:val="008C2D9E"/>
    <w:rsid w:val="008C4C41"/>
    <w:rsid w:val="008C6E40"/>
    <w:rsid w:val="008C6E48"/>
    <w:rsid w:val="008D076F"/>
    <w:rsid w:val="008D25C9"/>
    <w:rsid w:val="008E0232"/>
    <w:rsid w:val="008E1E20"/>
    <w:rsid w:val="008E2A10"/>
    <w:rsid w:val="008F2529"/>
    <w:rsid w:val="0090031F"/>
    <w:rsid w:val="009016A7"/>
    <w:rsid w:val="00901ECD"/>
    <w:rsid w:val="0090235F"/>
    <w:rsid w:val="0091569E"/>
    <w:rsid w:val="009169A5"/>
    <w:rsid w:val="00920482"/>
    <w:rsid w:val="00923F6A"/>
    <w:rsid w:val="00926198"/>
    <w:rsid w:val="00927397"/>
    <w:rsid w:val="00947755"/>
    <w:rsid w:val="00947DF8"/>
    <w:rsid w:val="00953EC9"/>
    <w:rsid w:val="00954513"/>
    <w:rsid w:val="00956883"/>
    <w:rsid w:val="0096121A"/>
    <w:rsid w:val="00961395"/>
    <w:rsid w:val="00961DCC"/>
    <w:rsid w:val="00963FAC"/>
    <w:rsid w:val="00971688"/>
    <w:rsid w:val="00971A13"/>
    <w:rsid w:val="00972BB3"/>
    <w:rsid w:val="0098142B"/>
    <w:rsid w:val="00981AA3"/>
    <w:rsid w:val="00983450"/>
    <w:rsid w:val="0098783D"/>
    <w:rsid w:val="00992BC7"/>
    <w:rsid w:val="009971D4"/>
    <w:rsid w:val="00997ACE"/>
    <w:rsid w:val="009A0840"/>
    <w:rsid w:val="009A0E9D"/>
    <w:rsid w:val="009B2253"/>
    <w:rsid w:val="009B441F"/>
    <w:rsid w:val="009C5535"/>
    <w:rsid w:val="009D5124"/>
    <w:rsid w:val="009D5BA9"/>
    <w:rsid w:val="009D7F60"/>
    <w:rsid w:val="009E35BD"/>
    <w:rsid w:val="009F1636"/>
    <w:rsid w:val="009F209D"/>
    <w:rsid w:val="009F7574"/>
    <w:rsid w:val="00A01525"/>
    <w:rsid w:val="00A02AB2"/>
    <w:rsid w:val="00A10D62"/>
    <w:rsid w:val="00A16397"/>
    <w:rsid w:val="00A31D34"/>
    <w:rsid w:val="00A328AB"/>
    <w:rsid w:val="00A33ED9"/>
    <w:rsid w:val="00A364D4"/>
    <w:rsid w:val="00A44C03"/>
    <w:rsid w:val="00A462BE"/>
    <w:rsid w:val="00A55700"/>
    <w:rsid w:val="00A56C7D"/>
    <w:rsid w:val="00A619ED"/>
    <w:rsid w:val="00A62A0C"/>
    <w:rsid w:val="00A63CAD"/>
    <w:rsid w:val="00A73C83"/>
    <w:rsid w:val="00A74605"/>
    <w:rsid w:val="00A80C40"/>
    <w:rsid w:val="00A83FBE"/>
    <w:rsid w:val="00A85D0F"/>
    <w:rsid w:val="00A9586B"/>
    <w:rsid w:val="00A9601F"/>
    <w:rsid w:val="00AA5D44"/>
    <w:rsid w:val="00AB738C"/>
    <w:rsid w:val="00AC3D71"/>
    <w:rsid w:val="00AD46DF"/>
    <w:rsid w:val="00AD47F9"/>
    <w:rsid w:val="00AE37BA"/>
    <w:rsid w:val="00AE4762"/>
    <w:rsid w:val="00AE662D"/>
    <w:rsid w:val="00AF6A5D"/>
    <w:rsid w:val="00AF7C4E"/>
    <w:rsid w:val="00B03605"/>
    <w:rsid w:val="00B03C32"/>
    <w:rsid w:val="00B05AD2"/>
    <w:rsid w:val="00B105AF"/>
    <w:rsid w:val="00B12459"/>
    <w:rsid w:val="00B32183"/>
    <w:rsid w:val="00B50C6A"/>
    <w:rsid w:val="00B6041E"/>
    <w:rsid w:val="00B618AC"/>
    <w:rsid w:val="00B6474F"/>
    <w:rsid w:val="00B64C21"/>
    <w:rsid w:val="00B731F2"/>
    <w:rsid w:val="00B85A3C"/>
    <w:rsid w:val="00B85B4C"/>
    <w:rsid w:val="00B97517"/>
    <w:rsid w:val="00BA07C4"/>
    <w:rsid w:val="00BA3908"/>
    <w:rsid w:val="00BA5A58"/>
    <w:rsid w:val="00BA5F81"/>
    <w:rsid w:val="00BA644F"/>
    <w:rsid w:val="00BB319C"/>
    <w:rsid w:val="00BC162A"/>
    <w:rsid w:val="00BC28BA"/>
    <w:rsid w:val="00BC794B"/>
    <w:rsid w:val="00BD3C32"/>
    <w:rsid w:val="00BE2CDB"/>
    <w:rsid w:val="00BF55C2"/>
    <w:rsid w:val="00C01602"/>
    <w:rsid w:val="00C02511"/>
    <w:rsid w:val="00C12C01"/>
    <w:rsid w:val="00C144A6"/>
    <w:rsid w:val="00C151A5"/>
    <w:rsid w:val="00C15D78"/>
    <w:rsid w:val="00C20664"/>
    <w:rsid w:val="00C233F0"/>
    <w:rsid w:val="00C2519E"/>
    <w:rsid w:val="00C26AF5"/>
    <w:rsid w:val="00C338AA"/>
    <w:rsid w:val="00C34B8C"/>
    <w:rsid w:val="00C35974"/>
    <w:rsid w:val="00C44554"/>
    <w:rsid w:val="00C45FCB"/>
    <w:rsid w:val="00C51B7E"/>
    <w:rsid w:val="00C61D3F"/>
    <w:rsid w:val="00C64CA3"/>
    <w:rsid w:val="00C66D03"/>
    <w:rsid w:val="00C731D8"/>
    <w:rsid w:val="00C7583C"/>
    <w:rsid w:val="00C776C3"/>
    <w:rsid w:val="00C81460"/>
    <w:rsid w:val="00C90BA9"/>
    <w:rsid w:val="00C90ED2"/>
    <w:rsid w:val="00C950BB"/>
    <w:rsid w:val="00CA083C"/>
    <w:rsid w:val="00CA52D8"/>
    <w:rsid w:val="00CA5403"/>
    <w:rsid w:val="00CA6DD4"/>
    <w:rsid w:val="00CB492B"/>
    <w:rsid w:val="00CC3BFD"/>
    <w:rsid w:val="00CC6812"/>
    <w:rsid w:val="00CF0B0D"/>
    <w:rsid w:val="00CF3D3E"/>
    <w:rsid w:val="00CF6F0F"/>
    <w:rsid w:val="00D00E33"/>
    <w:rsid w:val="00D0659E"/>
    <w:rsid w:val="00D10CB5"/>
    <w:rsid w:val="00D12876"/>
    <w:rsid w:val="00D130FB"/>
    <w:rsid w:val="00D2163F"/>
    <w:rsid w:val="00D2259A"/>
    <w:rsid w:val="00D374C2"/>
    <w:rsid w:val="00D50D29"/>
    <w:rsid w:val="00D62090"/>
    <w:rsid w:val="00D6405A"/>
    <w:rsid w:val="00D6524F"/>
    <w:rsid w:val="00D719A2"/>
    <w:rsid w:val="00D73EA1"/>
    <w:rsid w:val="00D74789"/>
    <w:rsid w:val="00D809AC"/>
    <w:rsid w:val="00D8500B"/>
    <w:rsid w:val="00DA3963"/>
    <w:rsid w:val="00DA3B0B"/>
    <w:rsid w:val="00DA6D7D"/>
    <w:rsid w:val="00DB2064"/>
    <w:rsid w:val="00DB37AB"/>
    <w:rsid w:val="00DD3930"/>
    <w:rsid w:val="00DD606D"/>
    <w:rsid w:val="00DD7410"/>
    <w:rsid w:val="00DE2153"/>
    <w:rsid w:val="00DE72C2"/>
    <w:rsid w:val="00DF18B8"/>
    <w:rsid w:val="00DF1E55"/>
    <w:rsid w:val="00DF6523"/>
    <w:rsid w:val="00E00444"/>
    <w:rsid w:val="00E00ABB"/>
    <w:rsid w:val="00E04B0D"/>
    <w:rsid w:val="00E075A5"/>
    <w:rsid w:val="00E0775C"/>
    <w:rsid w:val="00E1267E"/>
    <w:rsid w:val="00E161BD"/>
    <w:rsid w:val="00E22DFA"/>
    <w:rsid w:val="00E27E84"/>
    <w:rsid w:val="00E4721A"/>
    <w:rsid w:val="00E54EC9"/>
    <w:rsid w:val="00E65E9A"/>
    <w:rsid w:val="00E73806"/>
    <w:rsid w:val="00E809D4"/>
    <w:rsid w:val="00E83E87"/>
    <w:rsid w:val="00E843EB"/>
    <w:rsid w:val="00E85D9C"/>
    <w:rsid w:val="00E90036"/>
    <w:rsid w:val="00E91E8B"/>
    <w:rsid w:val="00E96230"/>
    <w:rsid w:val="00EA0042"/>
    <w:rsid w:val="00EA5045"/>
    <w:rsid w:val="00EA5B95"/>
    <w:rsid w:val="00EA6B4F"/>
    <w:rsid w:val="00EA775F"/>
    <w:rsid w:val="00EB0EBE"/>
    <w:rsid w:val="00EB3040"/>
    <w:rsid w:val="00EB72D8"/>
    <w:rsid w:val="00EC2179"/>
    <w:rsid w:val="00EC4D10"/>
    <w:rsid w:val="00EC6114"/>
    <w:rsid w:val="00EC7CE9"/>
    <w:rsid w:val="00EC7DA3"/>
    <w:rsid w:val="00ED439E"/>
    <w:rsid w:val="00EE1F04"/>
    <w:rsid w:val="00EE64B5"/>
    <w:rsid w:val="00EF2A14"/>
    <w:rsid w:val="00F10140"/>
    <w:rsid w:val="00F1042F"/>
    <w:rsid w:val="00F12453"/>
    <w:rsid w:val="00F1727E"/>
    <w:rsid w:val="00F25EB4"/>
    <w:rsid w:val="00F304B3"/>
    <w:rsid w:val="00F326F7"/>
    <w:rsid w:val="00F33324"/>
    <w:rsid w:val="00F34551"/>
    <w:rsid w:val="00F418D0"/>
    <w:rsid w:val="00F44998"/>
    <w:rsid w:val="00F45E69"/>
    <w:rsid w:val="00F478ED"/>
    <w:rsid w:val="00F5057A"/>
    <w:rsid w:val="00F520B3"/>
    <w:rsid w:val="00F530E3"/>
    <w:rsid w:val="00F60959"/>
    <w:rsid w:val="00F609E6"/>
    <w:rsid w:val="00F634D6"/>
    <w:rsid w:val="00F716B2"/>
    <w:rsid w:val="00F721A8"/>
    <w:rsid w:val="00F72722"/>
    <w:rsid w:val="00F75516"/>
    <w:rsid w:val="00F85968"/>
    <w:rsid w:val="00F924CC"/>
    <w:rsid w:val="00FA1E1F"/>
    <w:rsid w:val="00FA48FF"/>
    <w:rsid w:val="00FB78D2"/>
    <w:rsid w:val="00FC6248"/>
    <w:rsid w:val="00FD2EA3"/>
    <w:rsid w:val="00FE09D4"/>
    <w:rsid w:val="00FE47AB"/>
    <w:rsid w:val="00FF0ACE"/>
    <w:rsid w:val="00FF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F7F53BE5-6575-47AB-BEC1-A50745A59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9" w:lineRule="auto"/>
    </w:pPr>
    <w:rPr>
      <w:color w:val="00000A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b w:val="0"/>
      <w:i w:val="0"/>
    </w:rPr>
  </w:style>
  <w:style w:type="character" w:customStyle="1" w:styleId="ZkladntextodsazenChar">
    <w:name w:val="Základní text odsazený Char"/>
    <w:basedOn w:val="Standardnpsmoodstavce"/>
    <w:link w:val="Odsazentlatextu"/>
    <w:semiHidden/>
    <w:rsid w:val="00464F66"/>
    <w:rPr>
      <w:rFonts w:ascii="Times New Roman" w:eastAsia="Times New Roman" w:hAnsi="Times New Roman"/>
      <w:sz w:val="24"/>
    </w:rPr>
  </w:style>
  <w:style w:type="character" w:customStyle="1" w:styleId="ProsttextChar">
    <w:name w:val="Prostý text Char"/>
    <w:basedOn w:val="Standardnpsmoodstavce"/>
    <w:link w:val="Prosttext"/>
    <w:semiHidden/>
    <w:rsid w:val="00464F66"/>
    <w:rPr>
      <w:rFonts w:ascii="Courier New" w:eastAsia="Times New Roman" w:hAnsi="Courier New"/>
    </w:rPr>
  </w:style>
  <w:style w:type="character" w:customStyle="1" w:styleId="PS-slovanseznamChar">
    <w:name w:val="PS-číslovaný seznam Char"/>
    <w:basedOn w:val="Standardnpsmoodstavce"/>
    <w:rsid w:val="00EC578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C578E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F610C2"/>
    <w:rPr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F610C2"/>
    <w:rPr>
      <w:sz w:val="22"/>
      <w:szCs w:val="22"/>
      <w:lang w:eastAsia="en-US"/>
    </w:rPr>
  </w:style>
  <w:style w:type="character" w:customStyle="1" w:styleId="ListLabel3">
    <w:name w:val="ListLabel 3"/>
    <w:rPr>
      <w:rFonts w:cs="Symbol"/>
      <w:sz w:val="20"/>
    </w:rPr>
  </w:style>
  <w:style w:type="character" w:customStyle="1" w:styleId="ListLabel4">
    <w:name w:val="ListLabel 4"/>
    <w:rPr>
      <w:rFonts w:cs="Courier New"/>
      <w:sz w:val="20"/>
    </w:rPr>
  </w:style>
  <w:style w:type="character" w:customStyle="1" w:styleId="ListLabel5">
    <w:name w:val="ListLabel 5"/>
    <w:rPr>
      <w:rFonts w:cs="Wingdings"/>
      <w:sz w:val="20"/>
    </w:rPr>
  </w:style>
  <w:style w:type="character" w:customStyle="1" w:styleId="ListLabel6">
    <w:name w:val="ListLabel 6"/>
    <w:rPr>
      <w:b w:val="0"/>
      <w:i w:val="0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alibri"/>
    </w:rPr>
  </w:style>
  <w:style w:type="character" w:customStyle="1" w:styleId="ListLabel11">
    <w:name w:val="ListLabel 11"/>
    <w:rPr>
      <w:rFonts w:cs="Symbol"/>
      <w:sz w:val="20"/>
    </w:rPr>
  </w:style>
  <w:style w:type="character" w:customStyle="1" w:styleId="ListLabel12">
    <w:name w:val="ListLabel 12"/>
    <w:rPr>
      <w:rFonts w:cs="Courier New"/>
      <w:sz w:val="20"/>
    </w:rPr>
  </w:style>
  <w:style w:type="character" w:customStyle="1" w:styleId="ListLabel13">
    <w:name w:val="ListLabel 13"/>
    <w:rPr>
      <w:rFonts w:cs="Wingdings"/>
      <w:sz w:val="20"/>
    </w:rPr>
  </w:style>
  <w:style w:type="character" w:customStyle="1" w:styleId="ListLabel14">
    <w:name w:val="ListLabel 14"/>
    <w:rPr>
      <w:b w:val="0"/>
      <w:i w:val="0"/>
    </w:rPr>
  </w:style>
  <w:style w:type="character" w:customStyle="1" w:styleId="ListLabel15">
    <w:name w:val="ListLabel 15"/>
    <w:rPr>
      <w:rFonts w:cs="Calibri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Wingdings"/>
    </w:rPr>
  </w:style>
  <w:style w:type="character" w:customStyle="1" w:styleId="ListLabel18">
    <w:name w:val="ListLabel 18"/>
    <w:rPr>
      <w:rFonts w:cs="Symbol"/>
    </w:rPr>
  </w:style>
  <w:style w:type="character" w:customStyle="1" w:styleId="ListLabel19">
    <w:name w:val="ListLabel 19"/>
    <w:rPr>
      <w:rFonts w:cs="Symbol"/>
      <w:sz w:val="20"/>
    </w:rPr>
  </w:style>
  <w:style w:type="character" w:customStyle="1" w:styleId="ListLabel20">
    <w:name w:val="ListLabel 20"/>
    <w:rPr>
      <w:rFonts w:cs="Courier New"/>
      <w:sz w:val="20"/>
    </w:rPr>
  </w:style>
  <w:style w:type="character" w:customStyle="1" w:styleId="ListLabel21">
    <w:name w:val="ListLabel 21"/>
    <w:rPr>
      <w:rFonts w:cs="Wingdings"/>
      <w:sz w:val="20"/>
    </w:rPr>
  </w:style>
  <w:style w:type="character" w:customStyle="1" w:styleId="ListLabel22">
    <w:name w:val="ListLabel 22"/>
    <w:rPr>
      <w:rFonts w:cs="Calibri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5">
    <w:name w:val="ListLabel 25"/>
    <w:rPr>
      <w:rFonts w:cs="Symbol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ascii="Times New Roman" w:hAnsi="Times New Roman"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Bezmezer">
    <w:name w:val="No Spacing"/>
    <w:uiPriority w:val="1"/>
    <w:qFormat/>
    <w:rsid w:val="00415577"/>
    <w:pPr>
      <w:suppressAutoHyphens/>
    </w:pPr>
    <w:rPr>
      <w:color w:val="00000A"/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qFormat/>
    <w:rsid w:val="00D3723C"/>
    <w:pPr>
      <w:pBdr>
        <w:top w:val="nil"/>
        <w:left w:val="nil"/>
        <w:bottom w:val="single" w:sz="2" w:space="12" w:color="00000A"/>
        <w:right w:val="nil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qFormat/>
    <w:rsid w:val="00D3723C"/>
    <w:pPr>
      <w:widowControl w:val="0"/>
      <w:suppressAutoHyphens/>
      <w:spacing w:before="120" w:after="400"/>
      <w:jc w:val="right"/>
    </w:pPr>
    <w:rPr>
      <w:rFonts w:eastAsia="Times New Roman"/>
      <w:color w:val="00000A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133E7A"/>
    <w:pPr>
      <w:spacing w:after="0"/>
      <w:jc w:val="both"/>
    </w:pPr>
    <w:rPr>
      <w:rFonts w:ascii="Times New Roman" w:eastAsia="Times New Roman" w:hAnsi="Times New Roman"/>
      <w:color w:val="000000"/>
      <w:lang w:eastAsia="cs-CZ"/>
    </w:rPr>
  </w:style>
  <w:style w:type="paragraph" w:styleId="Odstavecseseznamem">
    <w:name w:val="List Paragraph"/>
    <w:basedOn w:val="Normln"/>
    <w:uiPriority w:val="34"/>
    <w:qFormat/>
    <w:rsid w:val="00945BC0"/>
    <w:pPr>
      <w:ind w:left="720"/>
      <w:contextualSpacing/>
    </w:pPr>
  </w:style>
  <w:style w:type="paragraph" w:styleId="slovanseznam">
    <w:name w:val="List Number"/>
    <w:basedOn w:val="Normln"/>
    <w:uiPriority w:val="99"/>
    <w:unhideWhenUsed/>
    <w:rsid w:val="00945BC0"/>
    <w:pPr>
      <w:widowControl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paragraph" w:customStyle="1" w:styleId="Odsazentlatextu">
    <w:name w:val="Odsazení těla textu"/>
    <w:basedOn w:val="Normln"/>
    <w:link w:val="ZkladntextodsazenChar"/>
    <w:semiHidden/>
    <w:rsid w:val="00464F66"/>
    <w:pPr>
      <w:tabs>
        <w:tab w:val="left" w:pos="-720"/>
        <w:tab w:val="left" w:pos="709"/>
      </w:tabs>
      <w:spacing w:after="0" w:line="240" w:lineRule="auto"/>
      <w:ind w:left="709" w:hanging="709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semiHidden/>
    <w:rsid w:val="00464F66"/>
    <w:pPr>
      <w:suppressAutoHyphens w:val="0"/>
      <w:spacing w:after="0" w:line="240" w:lineRule="auto"/>
    </w:pPr>
    <w:rPr>
      <w:rFonts w:ascii="Courier New" w:eastAsia="Times New Roman" w:hAnsi="Courier New"/>
      <w:sz w:val="20"/>
      <w:szCs w:val="20"/>
      <w:lang w:eastAsia="cs-CZ"/>
    </w:rPr>
  </w:style>
  <w:style w:type="paragraph" w:customStyle="1" w:styleId="odsaz1">
    <w:name w:val="odsaz_1"/>
    <w:basedOn w:val="Normln"/>
    <w:rsid w:val="00464F66"/>
    <w:pPr>
      <w:tabs>
        <w:tab w:val="left" w:pos="425"/>
        <w:tab w:val="left" w:pos="851"/>
        <w:tab w:val="left" w:pos="1276"/>
        <w:tab w:val="center" w:pos="7088"/>
        <w:tab w:val="decimal" w:pos="8505"/>
      </w:tabs>
      <w:suppressAutoHyphens w:val="0"/>
      <w:spacing w:before="120" w:after="0" w:line="240" w:lineRule="auto"/>
      <w:ind w:left="425" w:hanging="425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PS-slovanseznam">
    <w:name w:val="PS-číslovaný seznam"/>
    <w:basedOn w:val="Normln"/>
    <w:qFormat/>
    <w:rsid w:val="00EC578E"/>
    <w:pPr>
      <w:tabs>
        <w:tab w:val="left" w:pos="0"/>
      </w:tabs>
      <w:suppressAutoHyphens w:val="0"/>
      <w:spacing w:after="400" w:line="240" w:lineRule="auto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proloen">
    <w:name w:val="proložení"/>
    <w:basedOn w:val="Normln"/>
    <w:qFormat/>
    <w:rsid w:val="00EC578E"/>
    <w:pPr>
      <w:tabs>
        <w:tab w:val="center" w:pos="1701"/>
        <w:tab w:val="center" w:pos="4536"/>
        <w:tab w:val="center" w:pos="7371"/>
      </w:tabs>
      <w:suppressAutoHyphens w:val="0"/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Zhlav">
    <w:name w:val="header"/>
    <w:basedOn w:val="Normln"/>
    <w:link w:val="ZhlavChar"/>
    <w:uiPriority w:val="99"/>
    <w:unhideWhenUsed/>
    <w:rsid w:val="00F610C2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F610C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rsid w:val="00E07C9E"/>
    <w:pPr>
      <w:suppressAutoHyphens/>
    </w:pPr>
    <w:rPr>
      <w:rFonts w:ascii="Times New Roman" w:hAnsi="Times New Roman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6139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654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545F"/>
    <w:rPr>
      <w:rFonts w:ascii="Segoe UI" w:hAnsi="Segoe UI" w:cs="Segoe UI"/>
      <w:color w:val="00000A"/>
      <w:sz w:val="18"/>
      <w:szCs w:val="18"/>
      <w:lang w:eastAsia="en-US"/>
    </w:rPr>
  </w:style>
  <w:style w:type="character" w:customStyle="1" w:styleId="A0">
    <w:name w:val="A0"/>
    <w:uiPriority w:val="99"/>
    <w:rsid w:val="00476FA7"/>
    <w:rPr>
      <w:rFonts w:cs="Calibri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3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3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5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42B78-A26B-41B0-B889-50292A69B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13</Pages>
  <Words>6037</Words>
  <Characters>35620</Characters>
  <Application>Microsoft Office Word</Application>
  <DocSecurity>0</DocSecurity>
  <Lines>296</Lines>
  <Paragraphs>83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Tereza Jirikova</dc:creator>
  <cp:lastModifiedBy>Tereza Jirikova</cp:lastModifiedBy>
  <cp:revision>69</cp:revision>
  <cp:lastPrinted>2016-04-20T14:31:00Z</cp:lastPrinted>
  <dcterms:created xsi:type="dcterms:W3CDTF">2016-05-04T15:32:00Z</dcterms:created>
  <dcterms:modified xsi:type="dcterms:W3CDTF">2016-05-13T05:45:00Z</dcterms:modified>
  <dc:language>cs-CZ</dc:language>
</cp:coreProperties>
</file>