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D02CA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1288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27361">
        <w:rPr>
          <w:rFonts w:ascii="Times New Roman" w:eastAsia="Calibri" w:hAnsi="Times New Roman" w:cs="Times New Roman"/>
          <w:b/>
          <w:i/>
          <w:sz w:val="24"/>
        </w:rPr>
        <w:t>21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DC1EAC" w:rsidRDefault="00B46586" w:rsidP="00B4658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C1EAC">
        <w:rPr>
          <w:rFonts w:ascii="Times New Roman" w:hAnsi="Times New Roman" w:cs="Times New Roman"/>
          <w:sz w:val="24"/>
          <w:szCs w:val="24"/>
        </w:rPr>
        <w:t>k </w:t>
      </w:r>
      <w:r w:rsidR="00DC1EAC" w:rsidRPr="00DC1EAC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 228/2020 Sb., o poskytnutí státní záruky České republiky na zajištění dluhů Českomoravské záruční a rozvojové banky, a.s., vyplývajících z ručení za dluhy z úvěrů v souvislosti se zmírněním negativních dopadů způsobených virem</w:t>
      </w:r>
      <w:r w:rsidR="0015167A">
        <w:rPr>
          <w:rFonts w:ascii="Times New Roman" w:eastAsia="Times New Roman" w:hAnsi="Times New Roman" w:cs="Times New Roman"/>
          <w:sz w:val="24"/>
          <w:szCs w:val="24"/>
        </w:rPr>
        <w:t xml:space="preserve"> SARS-CoV-2 /sněmovní tisk 1057/</w:t>
      </w:r>
      <w:r w:rsidR="00DC1EAC" w:rsidRPr="00DC1E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2970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C1EAC" w:rsidRPr="00DC1EAC">
        <w:rPr>
          <w:rFonts w:ascii="Times New Roman" w:eastAsia="Times New Roman" w:hAnsi="Times New Roman" w:cs="Times New Roman"/>
          <w:sz w:val="24"/>
          <w:szCs w:val="24"/>
        </w:rPr>
        <w:t xml:space="preserve"> zkrácené jednání</w:t>
      </w:r>
    </w:p>
    <w:p w:rsidR="0036771D" w:rsidRPr="000B7D51" w:rsidRDefault="0036771D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9560D8" w:rsidRPr="00884B14" w:rsidRDefault="008E19A1" w:rsidP="002D3FF7">
      <w:pPr>
        <w:spacing w:after="0"/>
        <w:jc w:val="both"/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84B14" w:rsidRPr="009560D8"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884B14" w:rsidRPr="009560D8">
        <w:rPr>
          <w:rFonts w:ascii="Times New Roman" w:eastAsia="Calibri" w:hAnsi="Times New Roman" w:cs="Times New Roman"/>
          <w:sz w:val="24"/>
          <w:szCs w:val="24"/>
        </w:rPr>
        <w:t>s vládním návrhem zákona</w:t>
      </w:r>
      <w:r w:rsidR="001636C5" w:rsidRPr="009560D8">
        <w:rPr>
          <w:rFonts w:ascii="Times New Roman" w:eastAsia="Calibri" w:hAnsi="Times New Roman" w:cs="Times New Roman"/>
          <w:sz w:val="24"/>
          <w:szCs w:val="24"/>
        </w:rPr>
        <w:t xml:space="preserve">, kterým se mění zákon č. </w:t>
      </w:r>
      <w:r w:rsidR="002D3FF7">
        <w:rPr>
          <w:rFonts w:ascii="Times New Roman" w:eastAsia="Calibri" w:hAnsi="Times New Roman" w:cs="Times New Roman"/>
          <w:sz w:val="24"/>
          <w:szCs w:val="24"/>
        </w:rPr>
        <w:t xml:space="preserve">228/2020 Sb., </w:t>
      </w:r>
      <w:bookmarkStart w:id="0" w:name="_GoBack"/>
      <w:bookmarkEnd w:id="0"/>
      <w:r w:rsidR="009560D8" w:rsidRPr="009560D8">
        <w:rPr>
          <w:rFonts w:ascii="Times New Roman" w:eastAsia="Calibri" w:hAnsi="Times New Roman" w:cs="Times New Roman"/>
          <w:sz w:val="24"/>
          <w:szCs w:val="24"/>
        </w:rPr>
        <w:t>o</w:t>
      </w:r>
      <w:r w:rsidR="002D3FF7">
        <w:rPr>
          <w:rFonts w:ascii="Times New Roman" w:eastAsia="Calibri" w:hAnsi="Times New Roman" w:cs="Times New Roman"/>
          <w:sz w:val="24"/>
          <w:szCs w:val="24"/>
        </w:rPr>
        <w:t> </w:t>
      </w:r>
      <w:r w:rsidR="009560D8" w:rsidRPr="009560D8">
        <w:rPr>
          <w:rFonts w:ascii="Times New Roman" w:eastAsia="Calibri" w:hAnsi="Times New Roman" w:cs="Times New Roman"/>
          <w:sz w:val="24"/>
          <w:szCs w:val="24"/>
        </w:rPr>
        <w:t>poskytnutí státní záruky České republiky na zajištění dluhů Českomoravské záruční a rozvojové banky, a.s., vyplývajících z ručení za dluhy z úvěrů v souvislosti se zmírněním negativních dopadů způsobených virem SARS-CoV-2, podle sněmovního tisku 1057, ve znění schváleném Poslaneckou sněmovnou</w:t>
      </w:r>
      <w:r w:rsidR="009560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93417" w:rsidRDefault="00693417"/>
    <w:p w:rsidR="006D0328" w:rsidRDefault="006D0328"/>
    <w:p w:rsidR="00CD2970" w:rsidRDefault="00CD2970"/>
    <w:p w:rsidR="00CD2970" w:rsidRDefault="00CD2970"/>
    <w:p w:rsidR="006D0328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973BE2">
        <w:rPr>
          <w:rFonts w:ascii="Times New Roman" w:hAnsi="Times New Roman" w:cs="Times New Roman"/>
          <w:sz w:val="24"/>
          <w:szCs w:val="24"/>
        </w:rPr>
        <w:t xml:space="preserve"> </w:t>
      </w:r>
      <w:r w:rsidR="00843C65">
        <w:rPr>
          <w:rFonts w:ascii="Times New Roman" w:hAnsi="Times New Roman" w:cs="Times New Roman"/>
          <w:sz w:val="24"/>
          <w:szCs w:val="24"/>
        </w:rPr>
        <w:t xml:space="preserve">v z. Vojtěch Filip v. r.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843C65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="00843C65" w:rsidRPr="00843C65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František Kopřiva v. r. </w:t>
      </w:r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D1A" w:rsidRDefault="00A61D1A" w:rsidP="0017218F">
      <w:pPr>
        <w:spacing w:after="0" w:line="240" w:lineRule="auto"/>
      </w:pPr>
      <w:r>
        <w:separator/>
      </w:r>
    </w:p>
  </w:endnote>
  <w:endnote w:type="continuationSeparator" w:id="0">
    <w:p w:rsidR="00A61D1A" w:rsidRDefault="00A61D1A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D1A" w:rsidRDefault="00A61D1A" w:rsidP="0017218F">
      <w:pPr>
        <w:spacing w:after="0" w:line="240" w:lineRule="auto"/>
      </w:pPr>
      <w:r>
        <w:separator/>
      </w:r>
    </w:p>
  </w:footnote>
  <w:footnote w:type="continuationSeparator" w:id="0">
    <w:p w:rsidR="00A61D1A" w:rsidRDefault="00A61D1A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2417F"/>
    <w:rsid w:val="00094EAA"/>
    <w:rsid w:val="000A3917"/>
    <w:rsid w:val="000B7D51"/>
    <w:rsid w:val="000E1C8E"/>
    <w:rsid w:val="0015167A"/>
    <w:rsid w:val="001636C5"/>
    <w:rsid w:val="0017218F"/>
    <w:rsid w:val="001752AF"/>
    <w:rsid w:val="001922AE"/>
    <w:rsid w:val="001A1F6A"/>
    <w:rsid w:val="001C283B"/>
    <w:rsid w:val="001C2DDA"/>
    <w:rsid w:val="001E1FB9"/>
    <w:rsid w:val="00204D22"/>
    <w:rsid w:val="00217618"/>
    <w:rsid w:val="00243C03"/>
    <w:rsid w:val="0024746F"/>
    <w:rsid w:val="002713AF"/>
    <w:rsid w:val="002920A8"/>
    <w:rsid w:val="0029243C"/>
    <w:rsid w:val="002A69B4"/>
    <w:rsid w:val="002B4369"/>
    <w:rsid w:val="002D3FF7"/>
    <w:rsid w:val="002D6917"/>
    <w:rsid w:val="00325F3E"/>
    <w:rsid w:val="00331E16"/>
    <w:rsid w:val="0036771D"/>
    <w:rsid w:val="00370BAC"/>
    <w:rsid w:val="0037497A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638DA"/>
    <w:rsid w:val="004711DF"/>
    <w:rsid w:val="00483FC1"/>
    <w:rsid w:val="004B4565"/>
    <w:rsid w:val="004D5D8B"/>
    <w:rsid w:val="004F28BF"/>
    <w:rsid w:val="00516975"/>
    <w:rsid w:val="00535000"/>
    <w:rsid w:val="00571AEB"/>
    <w:rsid w:val="00580EF9"/>
    <w:rsid w:val="005B6871"/>
    <w:rsid w:val="0061361E"/>
    <w:rsid w:val="00615999"/>
    <w:rsid w:val="0063354C"/>
    <w:rsid w:val="00641161"/>
    <w:rsid w:val="006561FF"/>
    <w:rsid w:val="00693417"/>
    <w:rsid w:val="006D0328"/>
    <w:rsid w:val="006E5759"/>
    <w:rsid w:val="007201AC"/>
    <w:rsid w:val="00726C26"/>
    <w:rsid w:val="00757AEB"/>
    <w:rsid w:val="007613B9"/>
    <w:rsid w:val="00784691"/>
    <w:rsid w:val="007968F0"/>
    <w:rsid w:val="007C2650"/>
    <w:rsid w:val="007C769F"/>
    <w:rsid w:val="007E0284"/>
    <w:rsid w:val="00827361"/>
    <w:rsid w:val="00843C65"/>
    <w:rsid w:val="008468EB"/>
    <w:rsid w:val="00874F64"/>
    <w:rsid w:val="00884B14"/>
    <w:rsid w:val="008B3BBB"/>
    <w:rsid w:val="008B5B5D"/>
    <w:rsid w:val="008C19E3"/>
    <w:rsid w:val="008E19A1"/>
    <w:rsid w:val="0090470B"/>
    <w:rsid w:val="00931E07"/>
    <w:rsid w:val="00935AEC"/>
    <w:rsid w:val="009560D8"/>
    <w:rsid w:val="00956388"/>
    <w:rsid w:val="00965ADC"/>
    <w:rsid w:val="00973BE2"/>
    <w:rsid w:val="009A2EF2"/>
    <w:rsid w:val="009C595E"/>
    <w:rsid w:val="009E6C7D"/>
    <w:rsid w:val="00A24AED"/>
    <w:rsid w:val="00A36067"/>
    <w:rsid w:val="00A37532"/>
    <w:rsid w:val="00A61D1A"/>
    <w:rsid w:val="00A77442"/>
    <w:rsid w:val="00A84286"/>
    <w:rsid w:val="00AC351C"/>
    <w:rsid w:val="00AC7982"/>
    <w:rsid w:val="00AD02CA"/>
    <w:rsid w:val="00B0131F"/>
    <w:rsid w:val="00B071A2"/>
    <w:rsid w:val="00B1258D"/>
    <w:rsid w:val="00B46586"/>
    <w:rsid w:val="00B66216"/>
    <w:rsid w:val="00B76D44"/>
    <w:rsid w:val="00B80B8A"/>
    <w:rsid w:val="00B92D1D"/>
    <w:rsid w:val="00BB23C7"/>
    <w:rsid w:val="00C02F33"/>
    <w:rsid w:val="00C1324F"/>
    <w:rsid w:val="00C202CC"/>
    <w:rsid w:val="00C20D88"/>
    <w:rsid w:val="00C716DE"/>
    <w:rsid w:val="00C8511A"/>
    <w:rsid w:val="00CA15FB"/>
    <w:rsid w:val="00CB653B"/>
    <w:rsid w:val="00CC4E25"/>
    <w:rsid w:val="00CD2970"/>
    <w:rsid w:val="00CE1E2E"/>
    <w:rsid w:val="00CE6044"/>
    <w:rsid w:val="00D65E41"/>
    <w:rsid w:val="00D84085"/>
    <w:rsid w:val="00D87E18"/>
    <w:rsid w:val="00DC1EAC"/>
    <w:rsid w:val="00DC5C48"/>
    <w:rsid w:val="00DD30FB"/>
    <w:rsid w:val="00DE3F44"/>
    <w:rsid w:val="00E1548B"/>
    <w:rsid w:val="00E20F33"/>
    <w:rsid w:val="00E25C31"/>
    <w:rsid w:val="00E34437"/>
    <w:rsid w:val="00E37F1B"/>
    <w:rsid w:val="00E56704"/>
    <w:rsid w:val="00E919D5"/>
    <w:rsid w:val="00E95FFE"/>
    <w:rsid w:val="00E97695"/>
    <w:rsid w:val="00EB3A21"/>
    <w:rsid w:val="00ED3C0D"/>
    <w:rsid w:val="00EE5712"/>
    <w:rsid w:val="00F11192"/>
    <w:rsid w:val="00F13E9C"/>
    <w:rsid w:val="00F451B7"/>
    <w:rsid w:val="00F70932"/>
    <w:rsid w:val="00F75F98"/>
    <w:rsid w:val="00F81FC1"/>
    <w:rsid w:val="00FB2CF8"/>
    <w:rsid w:val="00FB46BE"/>
    <w:rsid w:val="00FC043B"/>
    <w:rsid w:val="00FC0B3C"/>
    <w:rsid w:val="00FC3B1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919D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10</cp:revision>
  <cp:lastPrinted>2020-11-18T09:10:00Z</cp:lastPrinted>
  <dcterms:created xsi:type="dcterms:W3CDTF">2020-10-22T09:28:00Z</dcterms:created>
  <dcterms:modified xsi:type="dcterms:W3CDTF">2020-11-18T09:10:00Z</dcterms:modified>
</cp:coreProperties>
</file>