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0215A2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811BD1">
        <w:t>3</w:t>
      </w:r>
      <w:r w:rsidR="000E7061">
        <w:t>5</w:t>
      </w:r>
      <w:r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4F3C70">
        <w:t>1</w:t>
      </w:r>
      <w:r w:rsidR="000E7061">
        <w:t>6</w:t>
      </w:r>
      <w:r w:rsidR="005B4EA7">
        <w:t xml:space="preserve">. </w:t>
      </w:r>
      <w:r w:rsidR="000E7061">
        <w:t>března</w:t>
      </w:r>
      <w:r w:rsidR="002730BE">
        <w:t xml:space="preserve"> </w:t>
      </w:r>
      <w:r>
        <w:t>201</w:t>
      </w:r>
      <w:r w:rsidR="004F3C70">
        <w:t>6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  <w:r>
        <w:t xml:space="preserve"> </w:t>
      </w:r>
    </w:p>
    <w:p w:rsidR="009A43F3" w:rsidRPr="00DF0896" w:rsidRDefault="009A43F3" w:rsidP="00473F97">
      <w:pPr>
        <w:pStyle w:val="HVomluvy"/>
        <w:spacing w:before="600" w:after="240"/>
        <w:ind w:left="1111" w:hanging="1111"/>
      </w:pPr>
      <w:r>
        <w:rPr>
          <w:b/>
          <w:bCs/>
          <w:u w:val="single"/>
        </w:rPr>
        <w:t>Přítomni:</w:t>
      </w:r>
      <w:r>
        <w:tab/>
      </w:r>
      <w:r w:rsidR="00DF0896">
        <w:t>Ivan Adamec,</w:t>
      </w:r>
      <w:r w:rsidR="00A14A8A">
        <w:t xml:space="preserve"> </w:t>
      </w:r>
      <w:r w:rsidR="00C666C1">
        <w:t xml:space="preserve">Jaroslav Foldyna, </w:t>
      </w:r>
      <w:r w:rsidR="00A14A8A">
        <w:t xml:space="preserve">Vlastimil Gabrhel, </w:t>
      </w:r>
      <w:r w:rsidR="00D11C3B">
        <w:t xml:space="preserve">Jaroslav Klaška, </w:t>
      </w:r>
      <w:r w:rsidR="0067439E">
        <w:t>Martin Kolovratník, Petr Kudela,</w:t>
      </w:r>
      <w:r w:rsidR="00C666C1">
        <w:t xml:space="preserve"> František Laudát,</w:t>
      </w:r>
      <w:r w:rsidR="0067439E">
        <w:t xml:space="preserve"> Květa Matušovská, </w:t>
      </w:r>
      <w:r w:rsidR="00811BD1">
        <w:t xml:space="preserve">Martin Novotný, </w:t>
      </w:r>
      <w:r w:rsidR="0067439E">
        <w:t xml:space="preserve">Stanislav Pfléger, Ivan Pilný, </w:t>
      </w:r>
      <w:r w:rsidR="00C666C1">
        <w:t xml:space="preserve">Václav Snopek, </w:t>
      </w:r>
      <w:r w:rsidR="00D11C3B">
        <w:t xml:space="preserve">Štěpán Stupčuk, </w:t>
      </w:r>
      <w:r w:rsidR="0067439E">
        <w:t xml:space="preserve">Karel Šidlo, </w:t>
      </w:r>
      <w:r w:rsidR="00D11C3B">
        <w:t xml:space="preserve">Milan Urban, </w:t>
      </w:r>
      <w:r w:rsidR="00811BD1">
        <w:t>Jiří Valenta</w:t>
      </w:r>
      <w:r w:rsidR="00D11C3B">
        <w:t>, Ladislav Velebný, Vlastimil Vozka</w:t>
      </w:r>
    </w:p>
    <w:p w:rsidR="009A43F3" w:rsidRDefault="009A43F3" w:rsidP="00811BD1">
      <w:pPr>
        <w:pStyle w:val="HVomluvy"/>
        <w:jc w:val="left"/>
      </w:pPr>
      <w:r>
        <w:rPr>
          <w:b/>
          <w:bCs/>
          <w:u w:val="single"/>
        </w:rPr>
        <w:t>Omluveni:</w:t>
      </w:r>
      <w:r>
        <w:tab/>
      </w:r>
      <w:r w:rsidR="004F3C70">
        <w:t>Petr Adam,</w:t>
      </w:r>
      <w:r w:rsidR="00C666C1">
        <w:t xml:space="preserve"> </w:t>
      </w:r>
      <w:r w:rsidR="00811BD1">
        <w:t xml:space="preserve">Jan Birke, </w:t>
      </w:r>
      <w:r w:rsidR="00A14A8A">
        <w:t xml:space="preserve">Pavel Čihák, Michal Kučera, Anna Putnová, Pavel Šrámek, </w:t>
      </w:r>
      <w:r w:rsidR="00811BD1">
        <w:t xml:space="preserve">Jeroným Tejc </w:t>
      </w:r>
    </w:p>
    <w:p w:rsidR="009A43F3" w:rsidRDefault="007559DA" w:rsidP="00473F97">
      <w:pPr>
        <w:pStyle w:val="HVprogram"/>
      </w:pPr>
      <w:r>
        <w:t>PROGRAM:</w:t>
      </w:r>
    </w:p>
    <w:p w:rsidR="00AC1D4F" w:rsidRDefault="00AC1D4F" w:rsidP="00473F97">
      <w:pPr>
        <w:pStyle w:val="HVslobodu"/>
        <w:spacing w:before="0"/>
      </w:pPr>
      <w:r>
        <w:t>1)</w:t>
      </w:r>
    </w:p>
    <w:p w:rsidR="00AC1D4F" w:rsidRDefault="00AC1D4F" w:rsidP="00AC1D4F">
      <w:pPr>
        <w:pStyle w:val="HVbod-snmovntisk"/>
      </w:pPr>
      <w:r>
        <w:t>Schválení programu schůze</w:t>
      </w:r>
    </w:p>
    <w:p w:rsidR="004F3C70" w:rsidRPr="00A627CB" w:rsidRDefault="004F3C70" w:rsidP="004F3C70">
      <w:pPr>
        <w:pStyle w:val="HVtextbodu"/>
        <w:rPr>
          <w:spacing w:val="-4"/>
        </w:rPr>
      </w:pPr>
      <w:r>
        <w:t xml:space="preserve">Schůzi výboru zahájil a řídil předseda </w:t>
      </w:r>
      <w:r>
        <w:rPr>
          <w:b/>
          <w:bCs/>
        </w:rPr>
        <w:t>Ivan Pilný</w:t>
      </w:r>
      <w:r w:rsidR="00F35C1D">
        <w:t xml:space="preserve">. </w:t>
      </w:r>
      <w:r w:rsidR="000B5433">
        <w:t xml:space="preserve">Na úvod přečetl omluvy a poté navrhl změnu </w:t>
      </w:r>
      <w:r w:rsidR="000B5433" w:rsidRPr="00A627CB">
        <w:rPr>
          <w:spacing w:val="-4"/>
        </w:rPr>
        <w:t xml:space="preserve">programu </w:t>
      </w:r>
      <w:r w:rsidR="008D4D1F" w:rsidRPr="00A627CB">
        <w:rPr>
          <w:spacing w:val="-4"/>
        </w:rPr>
        <w:t>– proho</w:t>
      </w:r>
      <w:r w:rsidR="000B5433" w:rsidRPr="00A627CB">
        <w:rPr>
          <w:spacing w:val="-4"/>
        </w:rPr>
        <w:t xml:space="preserve">zení bodů 3 a 7 – upravený </w:t>
      </w:r>
      <w:r w:rsidR="007173B5" w:rsidRPr="00A627CB">
        <w:rPr>
          <w:spacing w:val="-4"/>
        </w:rPr>
        <w:t>program schůze</w:t>
      </w:r>
      <w:r w:rsidR="000B5433" w:rsidRPr="00A627CB">
        <w:rPr>
          <w:spacing w:val="-4"/>
        </w:rPr>
        <w:t xml:space="preserve"> </w:t>
      </w:r>
      <w:r w:rsidR="008D4D1F" w:rsidRPr="00A627CB">
        <w:rPr>
          <w:spacing w:val="-4"/>
        </w:rPr>
        <w:t xml:space="preserve">byl následně </w:t>
      </w:r>
      <w:r w:rsidR="000B5433" w:rsidRPr="00A627CB">
        <w:rPr>
          <w:spacing w:val="-4"/>
        </w:rPr>
        <w:t>schválen všemi přítomnými</w:t>
      </w:r>
      <w:r w:rsidR="007173B5" w:rsidRPr="00A627CB">
        <w:rPr>
          <w:spacing w:val="-4"/>
        </w:rPr>
        <w:t xml:space="preserve"> – </w:t>
      </w:r>
      <w:r w:rsidR="00924184" w:rsidRPr="00A627CB">
        <w:rPr>
          <w:spacing w:val="-4"/>
        </w:rPr>
        <w:t>12 pro</w:t>
      </w:r>
      <w:r w:rsidRPr="00A627CB">
        <w:rPr>
          <w:spacing w:val="-4"/>
        </w:rPr>
        <w:t>.</w:t>
      </w:r>
    </w:p>
    <w:p w:rsidR="00CD7007" w:rsidRPr="004F3C70" w:rsidRDefault="008D4D1F" w:rsidP="00CD7007">
      <w:pPr>
        <w:pStyle w:val="HVslobodu"/>
      </w:pPr>
      <w:r>
        <w:t>2</w:t>
      </w:r>
      <w:r w:rsidR="00CD7007">
        <w:t>)</w:t>
      </w:r>
    </w:p>
    <w:p w:rsidR="008D4D1F" w:rsidRDefault="008D4D1F" w:rsidP="008D4D1F">
      <w:pPr>
        <w:pStyle w:val="HVnzevbodu"/>
        <w:rPr>
          <w:u w:val="single"/>
        </w:rPr>
      </w:pPr>
      <w:r w:rsidRPr="008D4D1F">
        <w:t xml:space="preserve">Vládní návrh zákona, kterým se mění zákon č. 131/2015 Sb., kterým se mění zákon č. 458/2000 Sb., o podmínkách podnikání a o výkonu státní správy v energetických odvětvích a o změně některých zákonů (energetický zákon), ve znění pozdějších předpisů, a další </w:t>
      </w:r>
      <w:r w:rsidRPr="008D4D1F">
        <w:rPr>
          <w:u w:val="single"/>
        </w:rPr>
        <w:t>související zákony - sněmovní tisk 538 (po druhém čtení)</w:t>
      </w:r>
    </w:p>
    <w:p w:rsidR="00A634DF" w:rsidRDefault="008D4D1F" w:rsidP="00A634DF">
      <w:pPr>
        <w:pStyle w:val="HVtextbodu"/>
        <w:rPr>
          <w:rFonts w:cs="Arial"/>
        </w:rPr>
      </w:pPr>
      <w:r>
        <w:t xml:space="preserve">Vládní návrh zákona předložila </w:t>
      </w:r>
      <w:r w:rsidRPr="00A634DF">
        <w:rPr>
          <w:b/>
        </w:rPr>
        <w:t>náměstkyně ministra průmyslu a obchodu Lenka Kovačovská</w:t>
      </w:r>
      <w:r>
        <w:t>.</w:t>
      </w:r>
      <w:r w:rsidR="00A634DF">
        <w:t xml:space="preserve"> Stručně uvedla pohled MPO na úpravu zákona č. 131/2015 Sb., kterým se změnil energetický zákon</w:t>
      </w:r>
      <w:r w:rsidR="00D95DB4">
        <w:t xml:space="preserve">; </w:t>
      </w:r>
      <w:r w:rsidR="00A634DF">
        <w:t>20. ledna t. r. rozhodla PS o vrácení návrhu zákona zpět do druhého čtení</w:t>
      </w:r>
      <w:r w:rsidR="00D95DB4">
        <w:t xml:space="preserve"> – pro</w:t>
      </w:r>
      <w:r w:rsidR="00A634DF">
        <w:t xml:space="preserve">běhlo 9. března 2016. Záměr návrhu zůstává stejný – upravit zákony související s </w:t>
      </w:r>
      <w:r w:rsidR="00A634DF" w:rsidRPr="002B1661">
        <w:t>odlož</w:t>
      </w:r>
      <w:r w:rsidR="00A634DF">
        <w:t>ením</w:t>
      </w:r>
      <w:r w:rsidR="00A634DF" w:rsidRPr="002B1661">
        <w:t xml:space="preserve"> účinnost</w:t>
      </w:r>
      <w:r w:rsidR="00A634DF">
        <w:t>i</w:t>
      </w:r>
      <w:r w:rsidR="00A634DF" w:rsidRPr="002B1661">
        <w:t xml:space="preserve"> </w:t>
      </w:r>
      <w:r w:rsidR="00A634DF">
        <w:t xml:space="preserve">vzniku </w:t>
      </w:r>
      <w:r w:rsidR="00A634DF" w:rsidRPr="002B1661">
        <w:t>Rady ERÚ</w:t>
      </w:r>
      <w:r w:rsidR="00A634DF">
        <w:t xml:space="preserve"> na 1. srpna 2017. To se týká zákona o</w:t>
      </w:r>
      <w:r w:rsidR="00A634DF" w:rsidRPr="002B1661">
        <w:t xml:space="preserve"> státní službě, zaměstnanosti</w:t>
      </w:r>
      <w:r w:rsidR="00A634DF">
        <w:t xml:space="preserve"> a dalších souvisejících zákonů. Jejich úpravy, které formálně nahradily předsedu ERÚ členem Rady ERÚ, ovšem již nabyly účinnosti, a to dnem 1. ledna 2016</w:t>
      </w:r>
      <w:r w:rsidR="00A634DF" w:rsidRPr="00A634DF">
        <w:rPr>
          <w:rFonts w:cs="Tahoma"/>
        </w:rPr>
        <w:t>, a proto již není možné problém řešit úpravou účinností, ale jiným způsobem.</w:t>
      </w:r>
      <w:r w:rsidR="00A634DF">
        <w:rPr>
          <w:rFonts w:cs="Tahoma"/>
        </w:rPr>
        <w:t xml:space="preserve"> Byl podán PN </w:t>
      </w:r>
      <w:r w:rsidR="00A634DF" w:rsidRPr="00A634DF">
        <w:rPr>
          <w:rFonts w:cs="Tahoma"/>
        </w:rPr>
        <w:t>posl</w:t>
      </w:r>
      <w:r w:rsidR="00A634DF">
        <w:rPr>
          <w:rFonts w:cs="Tahoma"/>
        </w:rPr>
        <w:t>.</w:t>
      </w:r>
      <w:r w:rsidR="00A634DF">
        <w:t xml:space="preserve"> Milanem Urbanem, který řeší postavení předsedy a místopředsedy ERÚ pro období do vzniku Rady ERÚ a dále členů Rady ERÚ po jejím vzniku, tj. od 1. srpna 2017. Přijetí tohoto návrhu bude znamenat odstranění pochybností</w:t>
      </w:r>
      <w:r w:rsidR="00A634DF" w:rsidRPr="002B1661">
        <w:t>, zda se na předsedu a místopředsed</w:t>
      </w:r>
      <w:r w:rsidR="00A634DF">
        <w:t>u</w:t>
      </w:r>
      <w:r w:rsidR="00A634DF" w:rsidRPr="002B1661">
        <w:t xml:space="preserve"> ERÚ vztahuje</w:t>
      </w:r>
      <w:r w:rsidR="00A634DF">
        <w:t xml:space="preserve"> nebo nevztahuje</w:t>
      </w:r>
      <w:r w:rsidR="00A634DF" w:rsidRPr="002B1661">
        <w:t xml:space="preserve"> režim zákona o státní službě</w:t>
      </w:r>
      <w:r w:rsidR="00A634DF">
        <w:t xml:space="preserve">. </w:t>
      </w:r>
      <w:r w:rsidR="00A634DF" w:rsidRPr="001554A6">
        <w:rPr>
          <w:rFonts w:cs="Arial"/>
        </w:rPr>
        <w:t xml:space="preserve">MPO přijetí tohoto </w:t>
      </w:r>
      <w:r w:rsidR="00FE188F">
        <w:rPr>
          <w:rFonts w:cs="Arial"/>
        </w:rPr>
        <w:t>PN</w:t>
      </w:r>
      <w:r w:rsidR="00A634DF" w:rsidRPr="001554A6">
        <w:rPr>
          <w:rFonts w:cs="Arial"/>
        </w:rPr>
        <w:t xml:space="preserve"> podporuje</w:t>
      </w:r>
      <w:r w:rsidR="00A634DF">
        <w:rPr>
          <w:rFonts w:cs="Arial"/>
        </w:rPr>
        <w:t>, doporučila</w:t>
      </w:r>
      <w:r w:rsidR="00A634DF" w:rsidRPr="001554A6">
        <w:rPr>
          <w:rFonts w:cs="Arial"/>
        </w:rPr>
        <w:t xml:space="preserve"> </w:t>
      </w:r>
      <w:r w:rsidR="00A634DF">
        <w:rPr>
          <w:rFonts w:cs="Arial"/>
        </w:rPr>
        <w:t xml:space="preserve">schválit </w:t>
      </w:r>
      <w:r w:rsidR="00A634DF" w:rsidRPr="001554A6">
        <w:rPr>
          <w:rFonts w:cs="Arial"/>
        </w:rPr>
        <w:t>provedení legislativně technických úprav.</w:t>
      </w:r>
    </w:p>
    <w:p w:rsidR="00D95DB4" w:rsidRDefault="00D95DB4" w:rsidP="00A634DF">
      <w:pPr>
        <w:pStyle w:val="HVtextbodu"/>
        <w:rPr>
          <w:rFonts w:cs="Arial"/>
        </w:rPr>
      </w:pPr>
      <w:r>
        <w:rPr>
          <w:rFonts w:cs="Arial"/>
        </w:rPr>
        <w:t xml:space="preserve">Zpravodaj </w:t>
      </w:r>
      <w:r w:rsidRPr="00294B0F">
        <w:rPr>
          <w:rFonts w:cs="Arial"/>
          <w:b/>
        </w:rPr>
        <w:t>Milan Urban</w:t>
      </w:r>
      <w:r w:rsidR="00294B0F">
        <w:rPr>
          <w:rFonts w:cs="Arial"/>
        </w:rPr>
        <w:t xml:space="preserve"> konstatoval, že se zákon nepovedlo schválit do konce minulého roku </w:t>
      </w:r>
      <w:r w:rsidR="00741CBB">
        <w:rPr>
          <w:rFonts w:cs="Arial"/>
        </w:rPr>
        <w:br/>
      </w:r>
      <w:r w:rsidR="00294B0F">
        <w:rPr>
          <w:rFonts w:cs="Arial"/>
        </w:rPr>
        <w:t xml:space="preserve">– nastala kolize se služebním zákonem ve vztahu k ERÚ. Na žádost ministra byl návrh vrácen do druhého čtení, aby mohl být podán PN, který zpracovalo MPO – s legtech úpravami souhlasí. </w:t>
      </w:r>
    </w:p>
    <w:p w:rsidR="00F54846" w:rsidRDefault="00F54846" w:rsidP="00F54846">
      <w:pPr>
        <w:pStyle w:val="HVrozprava"/>
        <w:spacing w:before="240"/>
      </w:pPr>
      <w:r>
        <w:t>V</w:t>
      </w:r>
      <w:r w:rsidR="001F3368">
        <w:t xml:space="preserve"> obecné </w:t>
      </w:r>
      <w:r>
        <w:t xml:space="preserve">rozpravě vystoupil </w:t>
      </w:r>
      <w:r w:rsidRPr="00F54846">
        <w:rPr>
          <w:b/>
        </w:rPr>
        <w:t>Vlastimil Vozka</w:t>
      </w:r>
      <w:r>
        <w:rPr>
          <w:b/>
        </w:rPr>
        <w:t xml:space="preserve"> – </w:t>
      </w:r>
      <w:r>
        <w:t xml:space="preserve">krátce okomentoval průběh projednávání; navrhl, aby se nejprve hlasovalo o </w:t>
      </w:r>
      <w:r w:rsidR="00741CBB">
        <w:t>novém</w:t>
      </w:r>
      <w:r>
        <w:t xml:space="preserve"> PN, původní PN – ztratil své opodstatnění, bude nehlasovatelný. </w:t>
      </w:r>
    </w:p>
    <w:p w:rsidR="00D95DB4" w:rsidRDefault="001F3368" w:rsidP="001F3368">
      <w:pPr>
        <w:pStyle w:val="HVrozprava"/>
      </w:pPr>
      <w:r>
        <w:t xml:space="preserve">V podrobné rozpravě zpravodaj </w:t>
      </w:r>
      <w:r w:rsidRPr="001F3368">
        <w:rPr>
          <w:b/>
        </w:rPr>
        <w:t>Milan Urban</w:t>
      </w:r>
      <w:r>
        <w:t xml:space="preserve"> navrhl proceduru hlasování: </w:t>
      </w:r>
      <w:r w:rsidR="00D95DB4" w:rsidRPr="00294B0F">
        <w:t>1.</w:t>
      </w:r>
      <w:r>
        <w:t xml:space="preserve"> </w:t>
      </w:r>
      <w:r w:rsidR="00D95DB4" w:rsidRPr="00294B0F">
        <w:t>leg</w:t>
      </w:r>
      <w:r>
        <w:t>tech</w:t>
      </w:r>
      <w:r w:rsidR="00D95DB4" w:rsidRPr="00294B0F">
        <w:t xml:space="preserve"> úprava</w:t>
      </w:r>
      <w:r>
        <w:t xml:space="preserve">; </w:t>
      </w:r>
      <w:r w:rsidR="0023056B">
        <w:br/>
      </w:r>
      <w:r>
        <w:t xml:space="preserve">2. </w:t>
      </w:r>
      <w:r w:rsidR="00371128">
        <w:t>PN</w:t>
      </w:r>
      <w:r w:rsidR="00D95DB4" w:rsidRPr="00294B0F">
        <w:t xml:space="preserve"> B</w:t>
      </w:r>
      <w:r>
        <w:t xml:space="preserve"> (</w:t>
      </w:r>
      <w:r w:rsidR="00D95DB4" w:rsidRPr="00294B0F">
        <w:t xml:space="preserve">pokud by byl schválen, bude nehlasovatelný </w:t>
      </w:r>
      <w:r w:rsidR="00371128">
        <w:t>PN</w:t>
      </w:r>
      <w:r w:rsidR="00D95DB4" w:rsidRPr="00294B0F">
        <w:t xml:space="preserve"> A</w:t>
      </w:r>
      <w:r>
        <w:t xml:space="preserve">); 3. </w:t>
      </w:r>
      <w:r w:rsidR="00D95DB4" w:rsidRPr="00294B0F">
        <w:t>návrh zákona jako celek.</w:t>
      </w:r>
    </w:p>
    <w:p w:rsidR="001F3368" w:rsidRPr="007362CD" w:rsidRDefault="001F3368" w:rsidP="001F3368">
      <w:pPr>
        <w:pStyle w:val="HVrozprava"/>
        <w:spacing w:before="240"/>
        <w:ind w:firstLine="0"/>
        <w:rPr>
          <w:u w:val="single"/>
        </w:rPr>
      </w:pPr>
      <w:r w:rsidRPr="007362CD">
        <w:rPr>
          <w:u w:val="single"/>
        </w:rPr>
        <w:lastRenderedPageBreak/>
        <w:t>Hlasování</w:t>
      </w:r>
      <w:r w:rsidR="007362CD">
        <w:rPr>
          <w:u w:val="single"/>
        </w:rPr>
        <w:t>:</w:t>
      </w:r>
    </w:p>
    <w:p w:rsidR="001F3368" w:rsidRDefault="001F3368" w:rsidP="007362CD">
      <w:pPr>
        <w:pStyle w:val="HVrozprava"/>
        <w:tabs>
          <w:tab w:val="left" w:pos="1134"/>
        </w:tabs>
        <w:ind w:firstLine="0"/>
      </w:pPr>
      <w:r>
        <w:t>1. hlasování:</w:t>
      </w:r>
      <w:r w:rsidR="007362CD">
        <w:tab/>
      </w:r>
      <w:r>
        <w:t xml:space="preserve">legtech úprava (MPO+zpravodaj </w:t>
      </w:r>
      <w:r w:rsidR="009C422C">
        <w:t>doporučují</w:t>
      </w:r>
      <w:r>
        <w:t xml:space="preserve">) – 13 pro, 0 proti, 0 se zdrželo – </w:t>
      </w:r>
      <w:r w:rsidR="007362CD">
        <w:t xml:space="preserve">HV </w:t>
      </w:r>
      <w:r w:rsidRPr="007362CD">
        <w:rPr>
          <w:b/>
        </w:rPr>
        <w:t>doporučuje</w:t>
      </w:r>
      <w:r>
        <w:t>;</w:t>
      </w:r>
    </w:p>
    <w:p w:rsidR="00D95DB4" w:rsidRDefault="001F3368" w:rsidP="007362CD">
      <w:pPr>
        <w:pStyle w:val="HVtextbodu"/>
        <w:tabs>
          <w:tab w:val="left" w:pos="1134"/>
        </w:tabs>
        <w:spacing w:before="0"/>
        <w:ind w:firstLine="0"/>
      </w:pPr>
      <w:r>
        <w:t>2. hlasování:</w:t>
      </w:r>
      <w:r w:rsidR="007362CD">
        <w:tab/>
      </w:r>
      <w:r>
        <w:t xml:space="preserve">PN B posl. </w:t>
      </w:r>
      <w:r w:rsidR="007362CD">
        <w:t xml:space="preserve">Urbana </w:t>
      </w:r>
      <w:r>
        <w:t xml:space="preserve">(MPO+zpravodaj doporučují) </w:t>
      </w:r>
      <w:r w:rsidR="007362CD">
        <w:t>–</w:t>
      </w:r>
      <w:r>
        <w:t xml:space="preserve"> </w:t>
      </w:r>
      <w:r w:rsidR="007362CD">
        <w:t xml:space="preserve">13 pro 0 proti, 0 se zdrželo – HV </w:t>
      </w:r>
      <w:r w:rsidR="007362CD" w:rsidRPr="007362CD">
        <w:rPr>
          <w:b/>
        </w:rPr>
        <w:t>doporučuje</w:t>
      </w:r>
      <w:r w:rsidR="007362CD">
        <w:t>;</w:t>
      </w:r>
    </w:p>
    <w:p w:rsidR="007362CD" w:rsidRPr="0023056B" w:rsidRDefault="007362CD" w:rsidP="007362CD">
      <w:pPr>
        <w:pStyle w:val="HVtextbodu"/>
        <w:tabs>
          <w:tab w:val="left" w:pos="1134"/>
        </w:tabs>
        <w:spacing w:before="0"/>
        <w:ind w:firstLine="0"/>
        <w:rPr>
          <w:i/>
        </w:rPr>
      </w:pPr>
      <w:r>
        <w:tab/>
      </w:r>
      <w:r w:rsidRPr="0023056B">
        <w:rPr>
          <w:i/>
        </w:rPr>
        <w:t xml:space="preserve">(PN A nehlasovatelné – HV </w:t>
      </w:r>
      <w:r w:rsidRPr="0023056B">
        <w:rPr>
          <w:b/>
          <w:i/>
        </w:rPr>
        <w:t>nedoporučuje</w:t>
      </w:r>
      <w:r w:rsidRPr="0023056B">
        <w:rPr>
          <w:i/>
        </w:rPr>
        <w:t>)</w:t>
      </w:r>
      <w:r w:rsidR="0023056B">
        <w:rPr>
          <w:i/>
        </w:rPr>
        <w:t>.</w:t>
      </w:r>
    </w:p>
    <w:p w:rsidR="00371128" w:rsidRDefault="007362CD" w:rsidP="00371128">
      <w:pPr>
        <w:pStyle w:val="HVtextbodu"/>
        <w:spacing w:before="120"/>
        <w:ind w:firstLine="0"/>
      </w:pPr>
      <w:r>
        <w:tab/>
        <w:t xml:space="preserve">Následně proběhla diskuse, zda má garanční výbor hlasovat o PN, které se stanou nehlasovatelnými a také o zákonu jako celku – do této diskuse se zapojili poslanci Ivan Pilný, Milan Urban, Václav Snopek, </w:t>
      </w:r>
      <w:r w:rsidR="0023056B">
        <w:t xml:space="preserve">Karel Šidlo, </w:t>
      </w:r>
      <w:r w:rsidR="009F22FA">
        <w:t xml:space="preserve">Vlastimil Vozka, </w:t>
      </w:r>
      <w:r>
        <w:t>Ivan Adamec</w:t>
      </w:r>
      <w:r w:rsidR="003D2B8B">
        <w:t>, vyjádřil se rovněž zástupce sněmovní legislativy</w:t>
      </w:r>
      <w:r w:rsidR="006011E8">
        <w:t xml:space="preserve"> Marek Záhořák</w:t>
      </w:r>
      <w:r>
        <w:t>.</w:t>
      </w:r>
      <w:r w:rsidR="009F22FA">
        <w:t xml:space="preserve"> </w:t>
      </w:r>
    </w:p>
    <w:p w:rsidR="007362CD" w:rsidRDefault="009F22FA" w:rsidP="00371128">
      <w:pPr>
        <w:pStyle w:val="HVtextbodu"/>
        <w:spacing w:before="0"/>
        <w:ind w:firstLine="708"/>
      </w:pPr>
      <w:r>
        <w:t xml:space="preserve">Na závěr této diskuse proběhlo </w:t>
      </w:r>
      <w:r w:rsidRPr="009F22FA">
        <w:rPr>
          <w:u w:val="single"/>
        </w:rPr>
        <w:t>hlasování</w:t>
      </w:r>
      <w:r>
        <w:t xml:space="preserve"> k tomu, zda bude HV vždy hlasovat o návrhu zákona jako celku – 10 pro, 0 proti, 2 se zdrželi. </w:t>
      </w:r>
    </w:p>
    <w:p w:rsidR="007362CD" w:rsidRDefault="007362CD" w:rsidP="007362CD">
      <w:pPr>
        <w:pStyle w:val="HVtextbodu"/>
        <w:spacing w:before="0"/>
        <w:ind w:firstLine="0"/>
      </w:pPr>
    </w:p>
    <w:p w:rsidR="007362CD" w:rsidRDefault="007362CD" w:rsidP="00C8045C">
      <w:pPr>
        <w:pStyle w:val="HVtextbodu"/>
        <w:tabs>
          <w:tab w:val="left" w:pos="1134"/>
        </w:tabs>
        <w:spacing w:before="0"/>
        <w:ind w:left="1134" w:hanging="1134"/>
      </w:pPr>
      <w:r>
        <w:t>3. hlasování:</w:t>
      </w:r>
      <w:r>
        <w:tab/>
        <w:t>návrh zákona jako celek</w:t>
      </w:r>
      <w:r w:rsidR="00C8045C">
        <w:t xml:space="preserve"> ve znění doporučených PN a legtech změn – 13 pro, 0 proti, 0 se zdrželo – HV </w:t>
      </w:r>
      <w:r w:rsidR="00C8045C" w:rsidRPr="00C8045C">
        <w:rPr>
          <w:b/>
        </w:rPr>
        <w:t>doporučuje</w:t>
      </w:r>
      <w:r w:rsidR="00C8045C">
        <w:t>.</w:t>
      </w:r>
    </w:p>
    <w:p w:rsidR="00C8045C" w:rsidRDefault="00C8045C" w:rsidP="004A3E17">
      <w:pPr>
        <w:pStyle w:val="HVtextbodu"/>
        <w:spacing w:before="0"/>
        <w:ind w:firstLine="0"/>
      </w:pPr>
      <w:r>
        <w:t xml:space="preserve">4. hlasování: procedura pro 3. čtení – 15 pro, 0 proti, 0 se zdrželo – </w:t>
      </w:r>
      <w:r w:rsidRPr="00C8045C">
        <w:rPr>
          <w:b/>
        </w:rPr>
        <w:t>schválena</w:t>
      </w:r>
      <w:r>
        <w:t xml:space="preserve">; </w:t>
      </w:r>
    </w:p>
    <w:p w:rsidR="008D4D1F" w:rsidRDefault="00FD6E5E" w:rsidP="00371128">
      <w:pPr>
        <w:pStyle w:val="HVtextbodu"/>
        <w:spacing w:before="120"/>
        <w:ind w:firstLine="0"/>
      </w:pPr>
      <w:r w:rsidRPr="004F2652">
        <w:rPr>
          <w:u w:val="single"/>
        </w:rPr>
        <w:t>Hlasování o závěrečném usnesení</w:t>
      </w:r>
      <w:r>
        <w:t xml:space="preserve">: </w:t>
      </w:r>
      <w:r w:rsidR="00C8045C">
        <w:t>17 pro, 0 proti, 0 se zdrželo – u</w:t>
      </w:r>
      <w:r>
        <w:t xml:space="preserve">snesení č. </w:t>
      </w:r>
      <w:r w:rsidR="00D95DB4" w:rsidRPr="003D2B8B">
        <w:rPr>
          <w:b/>
        </w:rPr>
        <w:t>246</w:t>
      </w:r>
      <w:r w:rsidR="003D2B8B">
        <w:t>.</w:t>
      </w:r>
    </w:p>
    <w:p w:rsidR="00FD6E5E" w:rsidRDefault="00FD6E5E" w:rsidP="00FD6E5E">
      <w:pPr>
        <w:pStyle w:val="HVtextbodu"/>
        <w:spacing w:before="0"/>
        <w:ind w:firstLine="0"/>
      </w:pPr>
      <w:r>
        <w:t xml:space="preserve">(viz </w:t>
      </w:r>
      <w:hyperlink r:id="rId8" w:history="1">
        <w:r w:rsidRPr="00793BF7">
          <w:rPr>
            <w:rStyle w:val="Hypertextovodkaz"/>
          </w:rPr>
          <w:t>http://www.psp.cz/sqw/text/text2.sqw?idd=81854</w:t>
        </w:r>
      </w:hyperlink>
      <w:r>
        <w:t>)</w:t>
      </w:r>
      <w:r w:rsidR="00F95C42">
        <w:t>.</w:t>
      </w:r>
    </w:p>
    <w:p w:rsidR="008D4D1F" w:rsidRDefault="00AF3D89" w:rsidP="00AF3D89">
      <w:pPr>
        <w:pStyle w:val="HVslobodu"/>
      </w:pPr>
      <w:r>
        <w:t>7)</w:t>
      </w:r>
    </w:p>
    <w:p w:rsidR="00AF3D89" w:rsidRPr="00AF3D89" w:rsidRDefault="00AF3D89" w:rsidP="00AF3D89">
      <w:pPr>
        <w:pStyle w:val="HVnzevbodu"/>
        <w:rPr>
          <w:u w:val="single"/>
        </w:rPr>
      </w:pPr>
      <w:r w:rsidRPr="00AF3D89">
        <w:rPr>
          <w:u w:val="single"/>
        </w:rPr>
        <w:t>Souhrnná zpráva k efektivitě realizovaných akcí agentury CzechInvest za roky 2014 a 2015</w:t>
      </w:r>
    </w:p>
    <w:p w:rsidR="00C560F7" w:rsidRDefault="00E156AC" w:rsidP="008D4D1F">
      <w:pPr>
        <w:pStyle w:val="HVtextbodu"/>
      </w:pPr>
      <w:r w:rsidRPr="005A5A72">
        <w:rPr>
          <w:spacing w:val="-2"/>
        </w:rPr>
        <w:t xml:space="preserve">Zprávu o realizovaných akcích CzechInvestu představil </w:t>
      </w:r>
      <w:r w:rsidRPr="005A5A72">
        <w:rPr>
          <w:b/>
          <w:spacing w:val="-2"/>
        </w:rPr>
        <w:t>generální ředitel CzechInvestu Karel Kučera</w:t>
      </w:r>
      <w:r w:rsidR="005A5A72" w:rsidRPr="005A5A72">
        <w:rPr>
          <w:spacing w:val="-2"/>
        </w:rPr>
        <w:t xml:space="preserve"> prostřednictvím prezentace</w:t>
      </w:r>
      <w:r w:rsidR="005A5A72">
        <w:t xml:space="preserve"> (viz </w:t>
      </w:r>
      <w:hyperlink r:id="rId9" w:history="1">
        <w:r w:rsidR="005A5A72" w:rsidRPr="00793BF7">
          <w:rPr>
            <w:rStyle w:val="Hypertextovodkaz"/>
          </w:rPr>
          <w:t>http://www.psp.cz/sqw/hp.sqw?k=3506&amp;ido=1123&amp;td=22&amp;cu=35</w:t>
        </w:r>
      </w:hyperlink>
      <w:r w:rsidR="005A5A72">
        <w:t>).</w:t>
      </w:r>
      <w:r w:rsidR="00A241AB">
        <w:t xml:space="preserve"> Zpráva je rozčleněna do třech oblastí – investice, evropské fondy, malé a střední podniky. Zhodnotil výsledky roku 2015 – velmi dobré – sledují se 3 ukazatelé (počet projektů, výše investic, pracovní místa); aktivní podpora vlád</w:t>
      </w:r>
      <w:r w:rsidR="005101F9">
        <w:t>y</w:t>
      </w:r>
      <w:r w:rsidR="00A241AB">
        <w:t>; agentura vyvíjí větší aktivitu</w:t>
      </w:r>
      <w:r w:rsidR="00A55673">
        <w:t>; z fondů EU vyčerpáno 100 % již v prosinci – vyčerpání vůči reálně uhrazeným fakturám podnikatelů; 5 největších investic – Pardubický kraj (INA Lanškroun, RONAL, F</w:t>
      </w:r>
      <w:r w:rsidR="009C422C">
        <w:t>oxconn</w:t>
      </w:r>
      <w:r w:rsidR="00A55673">
        <w:t xml:space="preserve"> – investice ve více krajích), Plzeňský kraj (MD ELEKTRONIK) a St</w:t>
      </w:r>
      <w:r w:rsidR="005101F9">
        <w:t xml:space="preserve">ředočeský kraj (SOLAR TURBINES); třetina projektů nežádala o investiční pobídky; </w:t>
      </w:r>
      <w:r w:rsidR="00D957C4">
        <w:t>h</w:t>
      </w:r>
      <w:r w:rsidR="005101F9">
        <w:t xml:space="preserve">i-tech projekty 30 %; </w:t>
      </w:r>
      <w:r w:rsidR="00867246">
        <w:t>106 rozjednaných projektů – cca 1/3 je pak realizována; podpora MSP – vygenerováno cca 0,5 mld Kč kapitálu pro další rozvoj; nový program – české firmy max. 7 let staré, max. 50 zaměstnanců (hi-tech inovativní podniky); spolupráce s dalšími partnery</w:t>
      </w:r>
      <w:r w:rsidR="00AD655F">
        <w:t xml:space="preserve"> – např. </w:t>
      </w:r>
      <w:r w:rsidR="00867246">
        <w:t>ESA BIC – inkubátor vesmírných technologií pro civilní použití</w:t>
      </w:r>
      <w:r w:rsidR="00AD655F">
        <w:t xml:space="preserve"> – v květnu </w:t>
      </w:r>
      <w:r w:rsidR="009C422C">
        <w:t xml:space="preserve">bude </w:t>
      </w:r>
      <w:r w:rsidR="00AD655F">
        <w:t xml:space="preserve">v Praze otevřen první inkubátor ve střední a východní Evropě; zastřešování a koordinace dalších aktivit; </w:t>
      </w:r>
      <w:r w:rsidR="006F7CDC">
        <w:t>nechtějí používat pouze veřejné finance – využívají toho, že soukromé subjekty jsou na tento rozvoj ochotné přispívat – např. Czech ICT I</w:t>
      </w:r>
      <w:r w:rsidR="009C422C">
        <w:t>n</w:t>
      </w:r>
      <w:r w:rsidR="006F7CDC">
        <w:t>cubator (soukromé finance získali ve spolupráci s</w:t>
      </w:r>
      <w:r w:rsidR="002A03DE">
        <w:t> ICT Alliance – v</w:t>
      </w:r>
      <w:r w:rsidR="006F7CDC">
        <w:t>ysílání účastníků do Silicon Valley</w:t>
      </w:r>
      <w:r w:rsidR="002A03DE">
        <w:t>)</w:t>
      </w:r>
      <w:r w:rsidR="00C44020">
        <w:t xml:space="preserve">; nový unikátní projekt CzechStartups.org – koncentrace aktivit na neutrálním portále; fungování CzechInvestu v r. 2015 </w:t>
      </w:r>
      <w:r w:rsidR="00BA339F">
        <w:t>–</w:t>
      </w:r>
      <w:r w:rsidR="00C44020">
        <w:t xml:space="preserve"> </w:t>
      </w:r>
      <w:r w:rsidR="00BA339F">
        <w:t>omezení administrativní činnosti; cca 115 zaměstnanců – investice a podpora MSP, cca 140 zaměstnanců – evropské fondy; maximální snaha o maximální efektivitu; zákon, který rozdělí agenturu na dvě části – vyčlenění divize strukturálních fondů – cca 160 zaměstnanců – požadavek EK.</w:t>
      </w:r>
    </w:p>
    <w:p w:rsidR="00BA339F" w:rsidRDefault="00BA339F" w:rsidP="008D4D1F">
      <w:pPr>
        <w:pStyle w:val="HVtextbodu"/>
      </w:pPr>
      <w:r>
        <w:t>V následné diskusi vystoupili:</w:t>
      </w:r>
    </w:p>
    <w:p w:rsidR="00BA339F" w:rsidRDefault="00BA339F" w:rsidP="00BA339F">
      <w:pPr>
        <w:pStyle w:val="HVrozprava"/>
      </w:pPr>
      <w:r w:rsidRPr="00543509">
        <w:rPr>
          <w:b/>
        </w:rPr>
        <w:t>Ivan Pilný</w:t>
      </w:r>
      <w:r w:rsidR="00543509">
        <w:t xml:space="preserve"> – kritérium počtu vytvořených pracovních míst – jejich udržitelnost a obsaditelnost </w:t>
      </w:r>
      <w:r w:rsidR="00A627CB">
        <w:br/>
      </w:r>
      <w:r w:rsidR="00543509">
        <w:t>– uvedl příklad Š</w:t>
      </w:r>
      <w:r w:rsidR="005D565C">
        <w:t xml:space="preserve">kody </w:t>
      </w:r>
      <w:r w:rsidR="00543509">
        <w:t>Kvasiny – potřebují 1300–1500 pracovníků, nemohou pokrýt z českých, ani polských zdrojů, stojí o Ukrajince; hi-tech projekty – o co jde?; CI by měl podporovat projekty s přidanou hodnotou; MPO odstartovalo program Průmysl 4.0 – spolupráce mezi vědou a</w:t>
      </w:r>
      <w:r w:rsidR="004914B0">
        <w:t xml:space="preserve"> průmyslem – příležitost pro CI;</w:t>
      </w:r>
      <w:r w:rsidR="00543509">
        <w:t xml:space="preserve"> </w:t>
      </w:r>
    </w:p>
    <w:p w:rsidR="00543509" w:rsidRDefault="00543509" w:rsidP="00BA339F">
      <w:pPr>
        <w:pStyle w:val="HVrozprava"/>
      </w:pPr>
      <w:r w:rsidRPr="005D565C">
        <w:rPr>
          <w:b/>
        </w:rPr>
        <w:t>Vlastimil Vozka</w:t>
      </w:r>
      <w:r>
        <w:t xml:space="preserve"> – </w:t>
      </w:r>
      <w:r w:rsidR="005D565C">
        <w:t xml:space="preserve">požádal o přehled </w:t>
      </w:r>
      <w:r w:rsidR="004914B0">
        <w:t>investic v jednotlivých krajích;</w:t>
      </w:r>
    </w:p>
    <w:p w:rsidR="005D565C" w:rsidRDefault="005D565C" w:rsidP="00BA339F">
      <w:pPr>
        <w:pStyle w:val="HVrozprava"/>
      </w:pPr>
      <w:r w:rsidRPr="005D565C">
        <w:rPr>
          <w:b/>
        </w:rPr>
        <w:t>Martin Kolovratník</w:t>
      </w:r>
      <w:r>
        <w:t xml:space="preserve"> – souhlas s problémem Škody Kvasiny – shání pracovníky především na Ukrajině – naše podpora dopadá na pracovní místa pro zahraniční pracovníky – je CI schopen na toto reagovat?; Fox</w:t>
      </w:r>
      <w:r w:rsidR="00462143">
        <w:t>c</w:t>
      </w:r>
      <w:r>
        <w:t>onn</w:t>
      </w:r>
      <w:r w:rsidR="00462143">
        <w:t xml:space="preserve"> v Pardubicích – příprava vládního memoranda – jak je daleko?</w:t>
      </w:r>
      <w:r w:rsidR="004914B0">
        <w:t>;</w:t>
      </w:r>
    </w:p>
    <w:p w:rsidR="00462143" w:rsidRDefault="00462143" w:rsidP="00BA339F">
      <w:pPr>
        <w:pStyle w:val="HVrozprava"/>
      </w:pPr>
      <w:r w:rsidRPr="00462143">
        <w:rPr>
          <w:b/>
        </w:rPr>
        <w:t>GŘ Karel Kučera</w:t>
      </w:r>
      <w:r>
        <w:t xml:space="preserve"> – </w:t>
      </w:r>
      <w:r w:rsidR="00001ACC">
        <w:t xml:space="preserve">přehled po krajích dodají; hi-tech projekty – nejvyšší možná přidaná hodnota </w:t>
      </w:r>
      <w:r w:rsidR="00A627CB">
        <w:br/>
      </w:r>
      <w:r w:rsidR="00001ACC">
        <w:t>– zv</w:t>
      </w:r>
      <w:r w:rsidR="009C07F6">
        <w:t xml:space="preserve">ýšená poptávka po pracovnících; Polsko, Slovensko – podstatně horší nastavení integrace cizinců; pracovní místa vznikají v ČR, daně jsou placeny v ČR; uvedl příklad, kdy na 1 svářeče </w:t>
      </w:r>
      <w:r w:rsidR="000D43AC">
        <w:t xml:space="preserve">jsou navázána další 3 místa; pro CI je podstatné vytváření míst v oborech s nejvyšší přidanou hodnotou; problém ČR oproti okolním státům </w:t>
      </w:r>
      <w:r w:rsidR="00A627CB">
        <w:br/>
      </w:r>
      <w:r w:rsidR="000D43AC">
        <w:t xml:space="preserve">– mobilita pracovní síly – lidé odmítají dojíždět; spolupráce s MPSV, MŠMT, kraji, úřady práce; FoxConn </w:t>
      </w:r>
      <w:r w:rsidR="00A627CB">
        <w:br/>
      </w:r>
      <w:r w:rsidR="000D43AC">
        <w:t xml:space="preserve">– vládní memorandum podepsané, v řešení </w:t>
      </w:r>
      <w:r w:rsidR="00D957C4">
        <w:t xml:space="preserve">vznik unikátního </w:t>
      </w:r>
      <w:r w:rsidR="000D43AC">
        <w:t>smart city concept</w:t>
      </w:r>
      <w:r w:rsidR="00D957C4">
        <w:t xml:space="preserve">, partnerství přislíbilo O2; Průmysl 4.0 – jednání se zapojenými firmami (Siemens, Bosch, Foxconn), 1.fáze řeší logistické záležitosti </w:t>
      </w:r>
      <w:r w:rsidR="00A627CB">
        <w:br/>
      </w:r>
      <w:r w:rsidR="00D957C4">
        <w:t>– snaha o snížení obj</w:t>
      </w:r>
      <w:r w:rsidR="004914B0">
        <w:t>emu zboží v zásobách a na cestě;</w:t>
      </w:r>
    </w:p>
    <w:p w:rsidR="00E02251" w:rsidRDefault="00E02251" w:rsidP="00BA339F">
      <w:pPr>
        <w:pStyle w:val="HVrozprava"/>
      </w:pPr>
      <w:r w:rsidRPr="00E02251">
        <w:rPr>
          <w:b/>
        </w:rPr>
        <w:t>Milan Urban</w:t>
      </w:r>
      <w:r>
        <w:t xml:space="preserve"> – krátce se vyjádřil k problematice investičních pobídek; srovnání ČR a SR – </w:t>
      </w:r>
      <w:r w:rsidR="00640444">
        <w:t xml:space="preserve">byl by zajímavý </w:t>
      </w:r>
      <w:r>
        <w:t xml:space="preserve">analytický rozbor; </w:t>
      </w:r>
      <w:r w:rsidR="00234710">
        <w:t xml:space="preserve">všichni si přejí mít v ČR co nejvíce technologií s vysokou přidanou hodnotou </w:t>
      </w:r>
      <w:r w:rsidR="00640444">
        <w:br/>
      </w:r>
      <w:r w:rsidR="00234710">
        <w:lastRenderedPageBreak/>
        <w:t>– toto ale není reálné; důležité je pokračování v započatých investicích – hledání systémové podpory (např. realokace dividend v kombinaci s další investiční pobídkou)</w:t>
      </w:r>
      <w:r w:rsidR="00F63A49">
        <w:t xml:space="preserve">; </w:t>
      </w:r>
      <w:r w:rsidR="004914B0">
        <w:t>nutná odborně ekonomická debata;</w:t>
      </w:r>
    </w:p>
    <w:p w:rsidR="00F63A49" w:rsidRDefault="00F63A49" w:rsidP="00BA339F">
      <w:pPr>
        <w:pStyle w:val="HVrozprava"/>
      </w:pPr>
      <w:r w:rsidRPr="00F63A49">
        <w:rPr>
          <w:b/>
        </w:rPr>
        <w:t>GŘ Karel Kučera</w:t>
      </w:r>
      <w:r>
        <w:t xml:space="preserve"> – největší rozdíl mezi ČR a SR – ČR preferuje daňové pobídky (nevyplácí peníze cash, až na výjimky), SR vyplácí peníze cash; návratnost – pouze na daních ze mzdy během 1,5 roku</w:t>
      </w:r>
      <w:r w:rsidR="00C760B1">
        <w:t>; obory s vysokou přidanou hodnotou – podstatné je, že nevzniká velké množství pracovních míst – počítají se na desítky (výjimky např. FoxConn – technologické centrum pro celou Evropu a GE – výv</w:t>
      </w:r>
      <w:r w:rsidR="004914B0">
        <w:t>oj leteckých motorů);</w:t>
      </w:r>
    </w:p>
    <w:p w:rsidR="00C760B1" w:rsidRDefault="00C760B1" w:rsidP="00BA339F">
      <w:pPr>
        <w:pStyle w:val="HVrozprava"/>
      </w:pPr>
      <w:r w:rsidRPr="00FE2F64">
        <w:rPr>
          <w:b/>
        </w:rPr>
        <w:t>Ivan Pilný</w:t>
      </w:r>
      <w:r>
        <w:t xml:space="preserve"> – </w:t>
      </w:r>
      <w:r w:rsidR="00FE2F64">
        <w:t xml:space="preserve">na závěr shrnul, co je třeba řešit: </w:t>
      </w:r>
      <w:r>
        <w:t>nové výzvy</w:t>
      </w:r>
      <w:r w:rsidR="00FE2F64">
        <w:t xml:space="preserve"> – </w:t>
      </w:r>
      <w:r>
        <w:t>Průmysl 4.0, využitelnost center, zahraniční partneři, spolupráce komerčních firem a veřejných prostředků; systémová strategie CI – hledání odpovědí a nové způsoby partnerství</w:t>
      </w:r>
      <w:r w:rsidR="00FE2F64">
        <w:t xml:space="preserve"> – bez příli</w:t>
      </w:r>
      <w:r w:rsidR="004914B0">
        <w:t>šné orientace na pracovní místa.</w:t>
      </w:r>
    </w:p>
    <w:p w:rsidR="000C28DD" w:rsidRDefault="000C28DD" w:rsidP="00366A16">
      <w:pPr>
        <w:pStyle w:val="HVrozprava"/>
        <w:spacing w:before="480"/>
        <w:ind w:firstLine="0"/>
        <w:jc w:val="center"/>
      </w:pPr>
      <w:r>
        <w:t xml:space="preserve">Vzhledem </w:t>
      </w:r>
      <w:r w:rsidR="00D17440">
        <w:t>časovému skluzu b</w:t>
      </w:r>
      <w:r>
        <w:t>yl předsunut bod č. 5</w:t>
      </w:r>
      <w:r w:rsidR="00D17440">
        <w:t>, následující body byly řazeny dle aktuální situace.</w:t>
      </w:r>
    </w:p>
    <w:p w:rsidR="000C28DD" w:rsidRDefault="000C28DD" w:rsidP="00366A16">
      <w:pPr>
        <w:pStyle w:val="HVslobodu"/>
        <w:spacing w:before="360"/>
      </w:pPr>
      <w:r>
        <w:t>5)</w:t>
      </w:r>
    </w:p>
    <w:p w:rsidR="000C28DD" w:rsidRDefault="000C28DD" w:rsidP="000C28DD">
      <w:pPr>
        <w:pStyle w:val="HVnzevbodu"/>
        <w:rPr>
          <w:u w:val="single"/>
        </w:rPr>
      </w:pPr>
      <w:r w:rsidRPr="00D57EEE">
        <w:t xml:space="preserve">Vládní návrh zákona, kterým se mění zákon č. 130/2002 Sb., o podpoře výzkumu, experimentálního vývoje a inovací z veřejných prostředků a o změně některých souvisejících zákonů (zákon o podpoře výzkumu, experimentálního vývoje a inovací), ve znění pozdějších </w:t>
      </w:r>
      <w:r w:rsidRPr="000C28DD">
        <w:rPr>
          <w:u w:val="single"/>
        </w:rPr>
        <w:t>předpisů - sněmovní tisk 489</w:t>
      </w:r>
    </w:p>
    <w:p w:rsidR="000C28DD" w:rsidRDefault="000C28DD" w:rsidP="000C28DD">
      <w:pPr>
        <w:pStyle w:val="HVtextbodu"/>
      </w:pPr>
      <w:r>
        <w:t xml:space="preserve">Úvodem předseda </w:t>
      </w:r>
      <w:r w:rsidRPr="000C28DD">
        <w:rPr>
          <w:b/>
        </w:rPr>
        <w:t>Ivan Pilný</w:t>
      </w:r>
      <w:r>
        <w:t xml:space="preserve"> vysvětlil, proč byl tento tisk nestandardně zařazen na schůzi HV</w:t>
      </w:r>
      <w:r w:rsidR="006C626F">
        <w:t xml:space="preserve"> po druhém čtení, když HV</w:t>
      </w:r>
      <w:r>
        <w:t xml:space="preserve"> není garančním výborem. </w:t>
      </w:r>
    </w:p>
    <w:p w:rsidR="000C28DD" w:rsidRDefault="000C28DD" w:rsidP="004F2652">
      <w:pPr>
        <w:pStyle w:val="HVtextbodu"/>
      </w:pPr>
      <w:r>
        <w:t xml:space="preserve">Vládní návrh zákona předložil </w:t>
      </w:r>
      <w:r w:rsidRPr="006F0E4F">
        <w:rPr>
          <w:b/>
        </w:rPr>
        <w:t>míst</w:t>
      </w:r>
      <w:r w:rsidR="006F0E4F" w:rsidRPr="006F0E4F">
        <w:rPr>
          <w:b/>
        </w:rPr>
        <w:t>opředseda vlády</w:t>
      </w:r>
      <w:r w:rsidR="003E7C41">
        <w:rPr>
          <w:b/>
        </w:rPr>
        <w:t xml:space="preserve"> pro vědu, výzkum a inovace </w:t>
      </w:r>
      <w:r w:rsidR="006F0E4F" w:rsidRPr="006F0E4F">
        <w:rPr>
          <w:b/>
        </w:rPr>
        <w:t>Pavel Bělobrádek</w:t>
      </w:r>
      <w:r w:rsidR="006F0E4F">
        <w:t>. Podrobně se k návrhu již nevyjadřoval, novela měla harmonizovat naši legislativu s evropskými předpisy; připravují</w:t>
      </w:r>
      <w:bookmarkStart w:id="0" w:name="_GoBack"/>
      <w:bookmarkEnd w:id="0"/>
      <w:r w:rsidR="006F0E4F">
        <w:t xml:space="preserve"> nový zákon – věcný záměr nyní do LRV, předložení do PS v průběhu příštího roku; projednávání proběhlo na školském výboru a na HV – doporučují schválit ve znění vládního návrhu; </w:t>
      </w:r>
      <w:r w:rsidR="003E7C41">
        <w:t>diskuse nad PN posl. Pilného, Putnové, Raise a Zlatušky – vláda má jinou představu, mnohé akceptovali – ne ale vše; dále vysvětlil jednotlivá stanoviska k PN.</w:t>
      </w:r>
    </w:p>
    <w:p w:rsidR="003E7C41" w:rsidRDefault="003E7C41" w:rsidP="004F2652">
      <w:pPr>
        <w:pStyle w:val="HVtextbodu"/>
      </w:pPr>
      <w:r>
        <w:t xml:space="preserve">Za omluvenou zpravodajku přednesl zpravodajskou zprávu </w:t>
      </w:r>
      <w:r w:rsidRPr="003E7C41">
        <w:rPr>
          <w:b/>
        </w:rPr>
        <w:t>František Laudát</w:t>
      </w:r>
      <w:r w:rsidR="009B663A">
        <w:t xml:space="preserve">. Okomentoval předložené PN – vychází vstříc potřebám moderního financování projektů a vytváří jednoznačnější podmínky pro jistější pozici při čerpání zdrojů na vědu a výzkum; HV není garančním výborem, nebude schvalovat proceduru pro 3. čtení, pouze stanoviska k jednotlivým </w:t>
      </w:r>
      <w:r w:rsidR="00925736">
        <w:t>PN – doporučuje podpořit PN posl. Pilného, Váchy, Raise, Zlatušky (1. varianta 3400), doporučuje nepodpořit PN posl. Miholy.</w:t>
      </w:r>
    </w:p>
    <w:p w:rsidR="00A70379" w:rsidRDefault="00A70379" w:rsidP="00A70379">
      <w:pPr>
        <w:pStyle w:val="HVtextbodu"/>
      </w:pPr>
      <w:r>
        <w:t>V rozpravě dále vystoupili:</w:t>
      </w:r>
    </w:p>
    <w:p w:rsidR="00A70379" w:rsidRDefault="00A70379" w:rsidP="00A70379">
      <w:pPr>
        <w:pStyle w:val="HV-rozprava"/>
      </w:pPr>
      <w:r w:rsidRPr="00A70379">
        <w:rPr>
          <w:b/>
        </w:rPr>
        <w:t>Milan Urban</w:t>
      </w:r>
      <w:r>
        <w:t xml:space="preserve"> – značné rozpory mezi vládním návrhem a komplexním PN (v rámci koalice) – navrhují přerušení projednávání a jednání v rámci koalice, kter</w:t>
      </w:r>
      <w:r w:rsidR="004914B0">
        <w:t>é povede k jednoznačnému závěru;</w:t>
      </w:r>
    </w:p>
    <w:p w:rsidR="003602D4" w:rsidRDefault="00A70379" w:rsidP="00A70379">
      <w:pPr>
        <w:pStyle w:val="HV-rozprava"/>
      </w:pPr>
      <w:r w:rsidRPr="00A70379">
        <w:rPr>
          <w:b/>
        </w:rPr>
        <w:t>Ivan Pilný</w:t>
      </w:r>
      <w:r>
        <w:t xml:space="preserve"> –</w:t>
      </w:r>
      <w:r w:rsidR="003602D4">
        <w:t xml:space="preserve"> zmínil, že</w:t>
      </w:r>
      <w:r>
        <w:t xml:space="preserve"> GV tento tisk projednává 30. března; odůvodnil komplexní PN – tři pilíře: změna financování</w:t>
      </w:r>
      <w:r w:rsidR="003602D4">
        <w:t>, větší spolupráce mezi komerční sférou a veřejnými prostředky, registr výzkumných organizací; PN je iniciativou SPD – projednán v pracovní skupině</w:t>
      </w:r>
      <w:r w:rsidR="00571D8B">
        <w:t xml:space="preserve"> za účasti odborné veřejnosti – požádal </w:t>
      </w:r>
      <w:r w:rsidR="0015137C">
        <w:br/>
      </w:r>
      <w:r w:rsidR="004914B0">
        <w:t>o podporu komplexního PN;</w:t>
      </w:r>
    </w:p>
    <w:p w:rsidR="00571D8B" w:rsidRDefault="00571D8B" w:rsidP="00A70379">
      <w:pPr>
        <w:pStyle w:val="HV-rozprava"/>
      </w:pPr>
      <w:r w:rsidRPr="00571D8B">
        <w:rPr>
          <w:b/>
        </w:rPr>
        <w:t>František Laudát</w:t>
      </w:r>
      <w:r>
        <w:t xml:space="preserve"> – proběhla schůzka s p. vicepremiérem, dle jeho názoru nejde o politický problém – jiné pohledy na financování vědy a výzkumu; změna kompetenčního zákona – vznik ministerstva pro vědu a výzkum; problematika VVI je roztříštěna mezi cca osm ministerstev/úřadů – nutné sjednocení; tato dílčí novela v PS od června 2015 – komplexní změna nezpůsobí spory?; </w:t>
      </w:r>
      <w:r w:rsidR="0015137C">
        <w:t>s přerušením nemá problém – rozhod</w:t>
      </w:r>
      <w:r w:rsidR="004914B0">
        <w:t>ujícím výborem je školský výbor;</w:t>
      </w:r>
    </w:p>
    <w:p w:rsidR="000321AF" w:rsidRDefault="0015137C" w:rsidP="000321AF">
      <w:pPr>
        <w:pStyle w:val="HV-rozprava"/>
      </w:pPr>
      <w:r w:rsidRPr="0015137C">
        <w:rPr>
          <w:b/>
        </w:rPr>
        <w:t>Ivan Adamec</w:t>
      </w:r>
      <w:r>
        <w:t xml:space="preserve"> – proč se projednává na HV po druhém čtení, když HV není garančním výborem </w:t>
      </w:r>
      <w:r>
        <w:br/>
        <w:t xml:space="preserve">– kvůli </w:t>
      </w:r>
      <w:r w:rsidR="000321AF">
        <w:t xml:space="preserve">komplexnímu </w:t>
      </w:r>
      <w:r>
        <w:t xml:space="preserve">PN předsedy Pilného?; jde o politický problém; o procedurálním návrhu by se mělo hlasovat </w:t>
      </w:r>
      <w:r w:rsidR="004914B0">
        <w:t>ihned – stejně jako na plénu PS;</w:t>
      </w:r>
    </w:p>
    <w:p w:rsidR="00193386" w:rsidRDefault="000321AF" w:rsidP="000321AF">
      <w:pPr>
        <w:pStyle w:val="HV-rozprava"/>
      </w:pPr>
      <w:r w:rsidRPr="000321AF">
        <w:rPr>
          <w:b/>
        </w:rPr>
        <w:t>Ivan Pilný</w:t>
      </w:r>
      <w:r>
        <w:t xml:space="preserve"> – ve druhém čtení načteny další podstatné PN, které HV neprojednal + žádost cca </w:t>
      </w:r>
      <w:r>
        <w:br/>
        <w:t>9 poslanců HV o zařazení do programu HV</w:t>
      </w:r>
      <w:r w:rsidR="00193386">
        <w:t>; hlasovat nechá</w:t>
      </w:r>
      <w:r w:rsidR="004914B0">
        <w:t xml:space="preserve"> v podrobné rozpravě jako první;</w:t>
      </w:r>
    </w:p>
    <w:p w:rsidR="0015137C" w:rsidRDefault="00193386" w:rsidP="000321AF">
      <w:pPr>
        <w:pStyle w:val="HV-rozprava"/>
      </w:pPr>
      <w:r w:rsidRPr="00193386">
        <w:rPr>
          <w:b/>
        </w:rPr>
        <w:t>Milan Urban</w:t>
      </w:r>
      <w:r>
        <w:t xml:space="preserve"> – preferuje kvalitu, ne rychlost při schvalování tohoto zákona; jde o politiku – vznikl rozpor mezi koaliční smlouvou a věcným pohledem některých koaličních poslanců</w:t>
      </w:r>
      <w:r w:rsidR="00BF5588">
        <w:t>; z tohoto důvodu navrhl p</w:t>
      </w:r>
      <w:r w:rsidR="004914B0">
        <w:t>řerušení a projednání v koalici;</w:t>
      </w:r>
    </w:p>
    <w:p w:rsidR="004A3E17" w:rsidRDefault="004A3E17" w:rsidP="000321AF">
      <w:pPr>
        <w:pStyle w:val="HV-rozprava"/>
      </w:pPr>
      <w:r w:rsidRPr="004A3E17">
        <w:rPr>
          <w:b/>
        </w:rPr>
        <w:t>Ivan Pilný</w:t>
      </w:r>
      <w:r>
        <w:t xml:space="preserve"> – k tomuto návrhu proběhlo několik kulatých stolů i se zástupci ministerstev, další prodlužování nedává smysl</w:t>
      </w:r>
      <w:r w:rsidR="00A276EC">
        <w:t>; vhodné vyslechnout diskusi a odůvodnění</w:t>
      </w:r>
      <w:r w:rsidR="004914B0">
        <w:t xml:space="preserve"> PN před hlasováním o přerušení;</w:t>
      </w:r>
    </w:p>
    <w:p w:rsidR="004A3E17" w:rsidRDefault="004A3E17" w:rsidP="000321AF">
      <w:pPr>
        <w:pStyle w:val="HV-rozprava"/>
      </w:pPr>
      <w:r w:rsidRPr="004A3E17">
        <w:rPr>
          <w:b/>
        </w:rPr>
        <w:lastRenderedPageBreak/>
        <w:t>František Laudát</w:t>
      </w:r>
      <w:r>
        <w:t xml:space="preserve"> – důkladná diskuse s odbornou veřejností, zástupci ministerstev – byly přizvány všechny politické strany</w:t>
      </w:r>
      <w:r w:rsidR="00A276EC">
        <w:t>; so</w:t>
      </w:r>
      <w:r w:rsidR="004914B0">
        <w:t>uhlas se zařazením na schůzi HV;</w:t>
      </w:r>
    </w:p>
    <w:p w:rsidR="00BC315A" w:rsidRDefault="00BC315A" w:rsidP="000321AF">
      <w:pPr>
        <w:pStyle w:val="HV-rozprava"/>
      </w:pPr>
      <w:r w:rsidRPr="00BC315A">
        <w:rPr>
          <w:b/>
        </w:rPr>
        <w:t>Štěpán Stupčuk</w:t>
      </w:r>
      <w:r>
        <w:t xml:space="preserve"> – procedurální návrh ČSSD reaguje na vzniklou situaci; přerušit projednávání by měl i školský výbor – preferují konsensus v koalici ve vztahu k posuzování takto důležitého z</w:t>
      </w:r>
      <w:r w:rsidR="004914B0">
        <w:t>ákona – časový prostor existuje;</w:t>
      </w:r>
    </w:p>
    <w:p w:rsidR="00A970DE" w:rsidRDefault="00A970DE" w:rsidP="000321AF">
      <w:pPr>
        <w:pStyle w:val="HV-rozprava"/>
      </w:pPr>
      <w:r w:rsidRPr="00A970DE">
        <w:rPr>
          <w:b/>
        </w:rPr>
        <w:t>Místopředseda vlády Pavel Bělobrádek</w:t>
      </w:r>
      <w:r>
        <w:t xml:space="preserve"> – s přerušením nemá problém, zásadní je vyjádření školského výboru; po odborné stránce není možné se posuno</w:t>
      </w:r>
      <w:r w:rsidR="004914B0">
        <w:t>ut dál – nyní politická dimenze;</w:t>
      </w:r>
    </w:p>
    <w:p w:rsidR="00A970DE" w:rsidRDefault="00A970DE" w:rsidP="000321AF">
      <w:pPr>
        <w:pStyle w:val="HV-rozprava"/>
      </w:pPr>
      <w:r w:rsidRPr="00A970DE">
        <w:rPr>
          <w:b/>
        </w:rPr>
        <w:t>Ivan Pilný</w:t>
      </w:r>
      <w:r>
        <w:t xml:space="preserve"> – zájem předkladatele zákona a autorů PN je shodný – výrazně vylepšit situaci, </w:t>
      </w:r>
      <w:r w:rsidR="008C60FD">
        <w:t xml:space="preserve">případná </w:t>
      </w:r>
      <w:r>
        <w:t xml:space="preserve">neshoda na způsobu </w:t>
      </w:r>
      <w:r w:rsidR="008C60FD">
        <w:t>provedení</w:t>
      </w:r>
      <w:r w:rsidR="004914B0">
        <w:t>.</w:t>
      </w:r>
    </w:p>
    <w:p w:rsidR="002430BE" w:rsidRDefault="002430BE" w:rsidP="00F71E23">
      <w:pPr>
        <w:pStyle w:val="HV-rozprava"/>
      </w:pPr>
      <w:r w:rsidRPr="002430BE">
        <w:rPr>
          <w:u w:val="single"/>
        </w:rPr>
        <w:t>Hlasování</w:t>
      </w:r>
      <w:r w:rsidRPr="00132259">
        <w:t xml:space="preserve"> o </w:t>
      </w:r>
      <w:r w:rsidR="00132259" w:rsidRPr="00132259">
        <w:t>pře</w:t>
      </w:r>
      <w:r w:rsidRPr="00132259">
        <w:t>rušení</w:t>
      </w:r>
      <w:r>
        <w:t xml:space="preserve"> projednávání do příští řádné schůze HV: 5 pro, 5 proti, 8 se zdrželo – </w:t>
      </w:r>
      <w:r w:rsidRPr="002430BE">
        <w:rPr>
          <w:u w:val="single"/>
        </w:rPr>
        <w:t>návrh na přerušení nebyl přijat</w:t>
      </w:r>
      <w:r>
        <w:t>.</w:t>
      </w:r>
    </w:p>
    <w:p w:rsidR="0076110A" w:rsidRDefault="000E4AF8" w:rsidP="002430BE">
      <w:pPr>
        <w:pStyle w:val="HV-rozprava"/>
        <w:spacing w:before="240"/>
      </w:pPr>
      <w:r>
        <w:t xml:space="preserve">Na závěr podrobné rozpravy zastupující zpravodaj </w:t>
      </w:r>
      <w:r w:rsidRPr="00132259">
        <w:rPr>
          <w:b/>
        </w:rPr>
        <w:t>František Laudát</w:t>
      </w:r>
      <w:r w:rsidR="00132259">
        <w:t xml:space="preserve"> navrhl proceduru hlasování</w:t>
      </w:r>
      <w:r w:rsidR="0076110A">
        <w:t>:</w:t>
      </w:r>
      <w:r w:rsidR="00132259">
        <w:t xml:space="preserve"> PN se souhlasnými stanovisky </w:t>
      </w:r>
      <w:r w:rsidR="0076110A">
        <w:t>společně, nesouhlasné/částečně nesouhlasné po bodech, PN B</w:t>
      </w:r>
      <w:r w:rsidR="003E4E5F">
        <w:t xml:space="preserve">, </w:t>
      </w:r>
      <w:r w:rsidR="0076110A">
        <w:t xml:space="preserve">PN C – rozdílná stanoviska – </w:t>
      </w:r>
      <w:r w:rsidR="003E4E5F">
        <w:t>j</w:t>
      </w:r>
      <w:r w:rsidR="0076110A">
        <w:t>ednotlivě, PN D – jednotlivě</w:t>
      </w:r>
      <w:r w:rsidR="003E4E5F">
        <w:t>, PN E – souhlasná stanoviska – společně.</w:t>
      </w:r>
    </w:p>
    <w:p w:rsidR="003E4E5F" w:rsidRDefault="00BF27C3" w:rsidP="00856AA7">
      <w:pPr>
        <w:pStyle w:val="HV-rozprava"/>
        <w:spacing w:before="0"/>
        <w:ind w:firstLine="708"/>
      </w:pPr>
      <w:r w:rsidRPr="00856AA7">
        <w:rPr>
          <w:u w:val="single"/>
        </w:rPr>
        <w:t>Hlasování</w:t>
      </w:r>
      <w:r w:rsidR="00856AA7" w:rsidRPr="00856AA7">
        <w:rPr>
          <w:u w:val="single"/>
        </w:rPr>
        <w:t xml:space="preserve"> o proceduře</w:t>
      </w:r>
      <w:r>
        <w:t>:</w:t>
      </w:r>
      <w:r w:rsidR="00856AA7">
        <w:t xml:space="preserve"> 18 pro, 0 proti, 0 se zdrželo.</w:t>
      </w:r>
    </w:p>
    <w:p w:rsidR="00856AA7" w:rsidRDefault="00856AA7" w:rsidP="00856AA7">
      <w:pPr>
        <w:pStyle w:val="HV-rozprava"/>
        <w:spacing w:before="240"/>
        <w:ind w:firstLine="0"/>
      </w:pPr>
      <w:r w:rsidRPr="00856AA7">
        <w:rPr>
          <w:u w:val="single"/>
        </w:rPr>
        <w:t>H</w:t>
      </w:r>
      <w:r>
        <w:rPr>
          <w:u w:val="single"/>
        </w:rPr>
        <w:t>lasování</w:t>
      </w:r>
      <w:r>
        <w:t>:</w:t>
      </w:r>
    </w:p>
    <w:p w:rsidR="00240A1C" w:rsidRDefault="00240A1C" w:rsidP="00457497">
      <w:pPr>
        <w:pStyle w:val="HV-rozprava"/>
        <w:numPr>
          <w:ilvl w:val="0"/>
          <w:numId w:val="36"/>
        </w:numPr>
        <w:spacing w:before="0"/>
        <w:ind w:left="426" w:hanging="426"/>
      </w:pPr>
      <w:r>
        <w:t xml:space="preserve">PN </w:t>
      </w:r>
      <w:r w:rsidR="0076110A">
        <w:t>A5, A9, A10, A11, A12, A13, A14</w:t>
      </w:r>
      <w:r w:rsidR="00492812">
        <w:t xml:space="preserve"> </w:t>
      </w:r>
      <w:r w:rsidR="00293520">
        <w:t>(zpravodaj+</w:t>
      </w:r>
      <w:r w:rsidR="00864490">
        <w:t>vláda</w:t>
      </w:r>
      <w:r w:rsidR="00293520">
        <w:t xml:space="preserve"> souhlas) </w:t>
      </w:r>
      <w:r w:rsidR="00492812">
        <w:t>– 18 pro, 0 proti, 0 se zdrželo</w:t>
      </w:r>
      <w:r w:rsidR="00293520">
        <w:t>;</w:t>
      </w:r>
    </w:p>
    <w:p w:rsidR="00864490" w:rsidRDefault="0076110A" w:rsidP="00457497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A1</w:t>
      </w:r>
      <w:r w:rsidR="00864490">
        <w:t xml:space="preserve"> (zpravodaj souhlas/vláda nesouhlas) – 7 pro, 7 proti, 4 se zdrželi; </w:t>
      </w:r>
    </w:p>
    <w:p w:rsidR="00864490" w:rsidRDefault="00864490" w:rsidP="00457497">
      <w:pPr>
        <w:pStyle w:val="HV-rozprava"/>
        <w:numPr>
          <w:ilvl w:val="0"/>
          <w:numId w:val="36"/>
        </w:numPr>
        <w:spacing w:before="0"/>
        <w:ind w:left="426" w:hanging="426"/>
      </w:pPr>
      <w:r>
        <w:t xml:space="preserve">PN </w:t>
      </w:r>
      <w:r w:rsidR="0076110A">
        <w:t>A2</w:t>
      </w:r>
      <w:r>
        <w:t xml:space="preserve"> (zpravodaj souhlas/vláda nesouhlas) – 7 pro, 7 proti, 4 se zdrželi;</w:t>
      </w:r>
    </w:p>
    <w:p w:rsidR="00864490" w:rsidRDefault="00864490" w:rsidP="00457497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A3 – III.18 (zpravodaj+vláda souhlas) – 18 pro, 0 proti, 0 se zdrželo;</w:t>
      </w:r>
    </w:p>
    <w:p w:rsidR="00864490" w:rsidRDefault="006176C9" w:rsidP="00457497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A3 – III.19 (zpravodaj+vláda souhlas) – 16 pro, 0 proti, 0 se zdrželo;</w:t>
      </w:r>
    </w:p>
    <w:p w:rsidR="006176C9" w:rsidRDefault="006176C9" w:rsidP="00457497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A3 – III.20 (zpravodaj souhlas/vláda nesouhlas) – 7 pro, 7 proti, 4 se zdrželi;</w:t>
      </w:r>
    </w:p>
    <w:p w:rsidR="006176C9" w:rsidRDefault="006176C9" w:rsidP="00457497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A4 – IV.19 (zpravodaj souhlas/vláda nesouhlas) – 7 pro, 7 proti, 4 se zdrželi;</w:t>
      </w:r>
    </w:p>
    <w:p w:rsidR="006176C9" w:rsidRDefault="006176C9" w:rsidP="00457497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A4 – IV.20 (zpravodaj souhlas/vláda nesouhlas) – 7 pro, 7 proti, 4 se zdrželi;</w:t>
      </w:r>
    </w:p>
    <w:p w:rsidR="00936ABF" w:rsidRDefault="00936ABF" w:rsidP="00457497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A4 – IV.21 (zpravodaj souhlas/vláda nesouhlas) – 7 pro, 7 proti, 4 se zdrželi;</w:t>
      </w:r>
    </w:p>
    <w:p w:rsidR="00936ABF" w:rsidRDefault="00936ABF" w:rsidP="00457497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A6 – VI.24 (zpravodaj souhlas/vláda nesouhlas) – 7 pro, 7 proti, 4 se zdrželi;</w:t>
      </w:r>
    </w:p>
    <w:p w:rsidR="00936ABF" w:rsidRDefault="00936ABF" w:rsidP="00457497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A6 – VI.25 (zpravodaj souhlas/vláda nesouhlas) – 7 pro, 7 proti, 4 se zdrželi;</w:t>
      </w:r>
    </w:p>
    <w:p w:rsidR="00936ABF" w:rsidRDefault="00936ABF" w:rsidP="00457497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A7 – VII.27 (zpravodaj souhlas/vláda nesouhlas) – 7 pro, 7 proti, 4 se zdrželi;</w:t>
      </w:r>
    </w:p>
    <w:p w:rsidR="00936ABF" w:rsidRDefault="00936ABF" w:rsidP="00457497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A8 – 8.29 (zpravodaj souhlas/vláda nesouhlas) – 7 pro, 7 proti, 4 se zdrželi;</w:t>
      </w:r>
    </w:p>
    <w:p w:rsidR="00457497" w:rsidRDefault="00457497" w:rsidP="00457497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A15 – 15.44 (zpravodaj+vláda souhlas) – 16 pro, 0 proti, 0 se zdrželo;</w:t>
      </w:r>
    </w:p>
    <w:p w:rsidR="00457497" w:rsidRDefault="00457497" w:rsidP="00457497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A15 – 15.45 (zpravodaj+vláda souhlas) – 18 pro, 0 proti, 0 se zdrželo;</w:t>
      </w:r>
    </w:p>
    <w:p w:rsidR="00457497" w:rsidRDefault="00457497" w:rsidP="00457497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A15 – 15.46 (zpravodaj souhlas/vláda nesouhlas) – 7 pro, 7 proti, 4 se zdrželi;</w:t>
      </w:r>
    </w:p>
    <w:p w:rsidR="00D244B8" w:rsidRDefault="00457497" w:rsidP="00D244B8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A15 – 15.47</w:t>
      </w:r>
      <w:r w:rsidR="00D244B8">
        <w:t xml:space="preserve"> (zpravodaj+vláda souhlas) – 17 pro, 0 proti, 0 se zdrželo;</w:t>
      </w:r>
    </w:p>
    <w:p w:rsidR="00D244B8" w:rsidRDefault="00D244B8" w:rsidP="00D244B8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A15 – 15.48 (zpravodaj+vláda souhlas) – 18 pro, 0 proti, 0 se zdrželo;</w:t>
      </w:r>
    </w:p>
    <w:p w:rsidR="00D244B8" w:rsidRDefault="00D244B8" w:rsidP="00D244B8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A15 – 15.49 (zpravodaj+vláda souhlas) – 18 pro, 0 proti, 0 se zdrželo;</w:t>
      </w:r>
    </w:p>
    <w:p w:rsidR="00D244B8" w:rsidRDefault="00D244B8" w:rsidP="00D244B8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A15 – 15.50 (zpravodaj+vláda souhlas) – 18 pro, 0 proti, 0 se zdrželo;</w:t>
      </w:r>
    </w:p>
    <w:p w:rsidR="00D244B8" w:rsidRDefault="00D244B8" w:rsidP="00D244B8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A15 – 15.51 (zpravodaj</w:t>
      </w:r>
      <w:r w:rsidR="00965EDD">
        <w:t xml:space="preserve"> souhlas</w:t>
      </w:r>
      <w:r>
        <w:t xml:space="preserve">/vláda neutrální) – 10 </w:t>
      </w:r>
      <w:r w:rsidR="00965EDD">
        <w:t>pro, 0 proti, 8</w:t>
      </w:r>
      <w:r>
        <w:t xml:space="preserve"> se zdrželo;</w:t>
      </w:r>
    </w:p>
    <w:p w:rsidR="00965EDD" w:rsidRDefault="00965EDD" w:rsidP="00965EDD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A15 – 15.52 (zpravodaj souhlas/vláda neutrální) – 8 pro, 0 proti, 9 se zdrželo - zpochybněno;</w:t>
      </w:r>
    </w:p>
    <w:p w:rsidR="00457497" w:rsidRDefault="00965EDD" w:rsidP="00457497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A15 – 15.52 (zpravodaj souhla/vláda neutrální) – 10 pro, 0 proti, 8 se zdrželo;</w:t>
      </w:r>
    </w:p>
    <w:p w:rsidR="00965EDD" w:rsidRDefault="00965EDD" w:rsidP="00965EDD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A15 – 15.53 (zpravodaj souhlas/vláda nesouhlas) – 7 pro, 7 proti, 4 se zdrželi;</w:t>
      </w:r>
    </w:p>
    <w:p w:rsidR="00965EDD" w:rsidRDefault="00965EDD" w:rsidP="00965EDD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A15 – 15.54 (zpravodaj+vláda souhlas) – 18 pro, 0 proti, 0 se zdrželo;</w:t>
      </w:r>
    </w:p>
    <w:p w:rsidR="008E0E50" w:rsidRDefault="008E0E50" w:rsidP="008E0E50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A15 – 15.55 (zpravodaj souhlas/vláda nesouhlas) – 7 pro, 7 proti, 4 se zdrželi;</w:t>
      </w:r>
    </w:p>
    <w:p w:rsidR="00276B03" w:rsidRDefault="00276B03" w:rsidP="00276B03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A15 – 15.56 (zpravodaj+vláda souhlas) – 18 pro, 0 proti, 0 se zdrželo;</w:t>
      </w:r>
    </w:p>
    <w:p w:rsidR="00276B03" w:rsidRDefault="00276B03" w:rsidP="00276B03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A15 – 15.57 (zpravodaj+vláda souhlas) – 18 pro, 0 proti, 0 se zdrželo;</w:t>
      </w:r>
    </w:p>
    <w:p w:rsidR="00276B03" w:rsidRDefault="00276B03" w:rsidP="00276B03">
      <w:pPr>
        <w:pStyle w:val="HV-rozprava"/>
        <w:numPr>
          <w:ilvl w:val="0"/>
          <w:numId w:val="36"/>
        </w:numPr>
        <w:spacing w:before="0"/>
        <w:ind w:left="426" w:hanging="426"/>
      </w:pPr>
      <w:r>
        <w:t>PN A15 – 15.58 (zpravodaj+vláda souhlas) – 17 pro, 0 proti, 0 se zdrželo;</w:t>
      </w:r>
    </w:p>
    <w:p w:rsidR="00457497" w:rsidRPr="009D468F" w:rsidRDefault="00C25930" w:rsidP="009D468F">
      <w:pPr>
        <w:pStyle w:val="HV-rozprava"/>
        <w:spacing w:before="0"/>
        <w:ind w:left="426" w:firstLine="0"/>
        <w:rPr>
          <w:i/>
        </w:rPr>
      </w:pPr>
      <w:r>
        <w:rPr>
          <w:i/>
        </w:rPr>
        <w:t>(</w:t>
      </w:r>
      <w:r w:rsidR="00276B03" w:rsidRPr="009D468F">
        <w:rPr>
          <w:i/>
        </w:rPr>
        <w:t xml:space="preserve">nehlasovatelné </w:t>
      </w:r>
      <w:r w:rsidR="00216792">
        <w:rPr>
          <w:i/>
        </w:rPr>
        <w:t xml:space="preserve">PN </w:t>
      </w:r>
      <w:r w:rsidR="00276B03" w:rsidRPr="009D468F">
        <w:rPr>
          <w:i/>
        </w:rPr>
        <w:t>A16, A17</w:t>
      </w:r>
      <w:r>
        <w:rPr>
          <w:i/>
        </w:rPr>
        <w:t>)</w:t>
      </w:r>
    </w:p>
    <w:p w:rsidR="00457497" w:rsidRDefault="009904B1" w:rsidP="00457497">
      <w:pPr>
        <w:pStyle w:val="HV-rozprava"/>
        <w:numPr>
          <w:ilvl w:val="0"/>
          <w:numId w:val="36"/>
        </w:numPr>
        <w:spacing w:before="0"/>
        <w:ind w:left="426" w:hanging="426"/>
      </w:pPr>
      <w:r>
        <w:t>PN B (zpravodaj souhlas/vláda nesouhlas) – 5 pro, 8 proti, 5 se zdrželo;</w:t>
      </w:r>
    </w:p>
    <w:p w:rsidR="00596861" w:rsidRDefault="00596861" w:rsidP="00457497">
      <w:pPr>
        <w:pStyle w:val="HV-rozprava"/>
        <w:numPr>
          <w:ilvl w:val="0"/>
          <w:numId w:val="36"/>
        </w:numPr>
        <w:spacing w:before="0"/>
        <w:ind w:left="426" w:hanging="426"/>
      </w:pPr>
      <w:r>
        <w:t>PN C1 – varianta 1 (zpravodaj+vláda souhlas) – 17 pro, 0 proti, 1 se zdržel;</w:t>
      </w:r>
    </w:p>
    <w:p w:rsidR="007E3E1D" w:rsidRDefault="00104255" w:rsidP="00457497">
      <w:pPr>
        <w:pStyle w:val="HV-rozprava"/>
        <w:numPr>
          <w:ilvl w:val="0"/>
          <w:numId w:val="36"/>
        </w:numPr>
        <w:spacing w:before="0"/>
        <w:ind w:left="426" w:hanging="426"/>
      </w:pPr>
      <w:r>
        <w:t xml:space="preserve">PN C2 </w:t>
      </w:r>
      <w:r w:rsidR="007E3E1D">
        <w:t xml:space="preserve">(zpravodaj souhlas/vláda nesouhlas) – </w:t>
      </w:r>
      <w:r>
        <w:t>4</w:t>
      </w:r>
      <w:r w:rsidR="007E3E1D">
        <w:t xml:space="preserve"> pro, </w:t>
      </w:r>
      <w:r>
        <w:t>9</w:t>
      </w:r>
      <w:r w:rsidR="007E3E1D">
        <w:t xml:space="preserve"> proti, 5 se zdrželo;</w:t>
      </w:r>
    </w:p>
    <w:p w:rsidR="00104255" w:rsidRDefault="00104255" w:rsidP="00104255">
      <w:pPr>
        <w:pStyle w:val="HV-rozprava"/>
        <w:numPr>
          <w:ilvl w:val="0"/>
          <w:numId w:val="36"/>
        </w:numPr>
        <w:spacing w:before="0"/>
        <w:ind w:left="426" w:hanging="426"/>
      </w:pPr>
      <w:r>
        <w:t>PN C3 (zpravodaj souhlas/vláda nesouhlas) – 4 pro, 7 proti, 6 se zdrželo;</w:t>
      </w:r>
    </w:p>
    <w:p w:rsidR="00104255" w:rsidRDefault="00104255" w:rsidP="00104255">
      <w:pPr>
        <w:pStyle w:val="HV-rozprava"/>
        <w:numPr>
          <w:ilvl w:val="0"/>
          <w:numId w:val="36"/>
        </w:numPr>
        <w:spacing w:before="0"/>
        <w:ind w:left="426" w:hanging="426"/>
      </w:pPr>
      <w:r>
        <w:t>PN D1 (zpravodaj nesouhlas/vláda souhlas) – 7 pro, 5 proti, 6 se zdrželo;</w:t>
      </w:r>
    </w:p>
    <w:p w:rsidR="00B80346" w:rsidRDefault="00B80346" w:rsidP="00B80346">
      <w:pPr>
        <w:pStyle w:val="HV-rozprava"/>
        <w:numPr>
          <w:ilvl w:val="0"/>
          <w:numId w:val="36"/>
        </w:numPr>
        <w:spacing w:before="0"/>
        <w:ind w:left="426" w:hanging="426"/>
      </w:pPr>
      <w:r>
        <w:t>PN D2 (zpravodaj nesouhlas/vláda souhlas) – 7 pro, 5 proti, 6 se zdrželo;</w:t>
      </w:r>
    </w:p>
    <w:p w:rsidR="00B80346" w:rsidRDefault="00B80346" w:rsidP="00B80346">
      <w:pPr>
        <w:pStyle w:val="HV-rozprava"/>
        <w:numPr>
          <w:ilvl w:val="0"/>
          <w:numId w:val="36"/>
        </w:numPr>
        <w:spacing w:before="0"/>
        <w:ind w:left="426" w:hanging="426"/>
      </w:pPr>
      <w:r>
        <w:t>PN D3 (zpravodaj nesouhlas/vláda souhlas) – 7 pro, 5 proti, 5 se zdrželo;</w:t>
      </w:r>
    </w:p>
    <w:p w:rsidR="00B80346" w:rsidRDefault="00B80346" w:rsidP="00B80346">
      <w:pPr>
        <w:pStyle w:val="HV-rozprava"/>
        <w:numPr>
          <w:ilvl w:val="0"/>
          <w:numId w:val="36"/>
        </w:numPr>
        <w:spacing w:before="0"/>
        <w:ind w:left="426" w:hanging="426"/>
      </w:pPr>
      <w:r>
        <w:t>PN D4 (zpravodaj nesouhlas/vláda souhlas) – 7 pro, 5 proti, 5 se zdrželo;</w:t>
      </w:r>
    </w:p>
    <w:p w:rsidR="00B80346" w:rsidRDefault="00B80346" w:rsidP="00B80346">
      <w:pPr>
        <w:pStyle w:val="HV-rozprava"/>
        <w:numPr>
          <w:ilvl w:val="0"/>
          <w:numId w:val="36"/>
        </w:numPr>
        <w:spacing w:before="0"/>
        <w:ind w:left="426" w:hanging="426"/>
      </w:pPr>
      <w:r>
        <w:t>PN D5 (zpravodaj nesouhlas/vláda souhlas) – 7 pro, 5 proti, 5 se zdrželo;</w:t>
      </w:r>
    </w:p>
    <w:p w:rsidR="00B80346" w:rsidRDefault="00B80346" w:rsidP="00B80346">
      <w:pPr>
        <w:pStyle w:val="HV-rozprava"/>
        <w:numPr>
          <w:ilvl w:val="0"/>
          <w:numId w:val="36"/>
        </w:numPr>
        <w:spacing w:before="0"/>
        <w:ind w:left="426" w:hanging="426"/>
      </w:pPr>
      <w:r>
        <w:t>PN E1-E5 (zpravodaj+vláda souhlas) – 18 pro, 0 proti, 0 se zdrželo;</w:t>
      </w:r>
    </w:p>
    <w:p w:rsidR="00A276EC" w:rsidRDefault="00567441" w:rsidP="00473F97">
      <w:pPr>
        <w:pStyle w:val="HV-rozprava"/>
        <w:ind w:firstLine="0"/>
      </w:pPr>
      <w:r w:rsidRPr="00567441">
        <w:rPr>
          <w:u w:val="single"/>
        </w:rPr>
        <w:t>Hlasování o usnesení</w:t>
      </w:r>
      <w:r>
        <w:t xml:space="preserve">: 12 pro, 0 proti, 6 se zdrželo – usnesení č. </w:t>
      </w:r>
      <w:r w:rsidRPr="00567441">
        <w:rPr>
          <w:b/>
        </w:rPr>
        <w:t>247</w:t>
      </w:r>
      <w:r>
        <w:t>.</w:t>
      </w:r>
    </w:p>
    <w:p w:rsidR="00567441" w:rsidRDefault="00567441" w:rsidP="00567441">
      <w:pPr>
        <w:pStyle w:val="HV-rozprava"/>
        <w:spacing w:before="0"/>
        <w:ind w:firstLine="0"/>
      </w:pPr>
      <w:r>
        <w:t xml:space="preserve">(viz </w:t>
      </w:r>
      <w:hyperlink r:id="rId10" w:history="1">
        <w:r w:rsidRPr="00A91B79">
          <w:rPr>
            <w:rStyle w:val="Hypertextovodkaz"/>
          </w:rPr>
          <w:t>http://www.psp.cz/sqw/text/text2.sqw?idd=82306</w:t>
        </w:r>
      </w:hyperlink>
      <w:r>
        <w:t xml:space="preserve">) </w:t>
      </w:r>
    </w:p>
    <w:p w:rsidR="00567441" w:rsidRDefault="001176A3" w:rsidP="001176A3">
      <w:pPr>
        <w:pStyle w:val="HVslobodu"/>
      </w:pPr>
      <w:r>
        <w:lastRenderedPageBreak/>
        <w:t>4)</w:t>
      </w:r>
    </w:p>
    <w:p w:rsidR="001176A3" w:rsidRPr="00BD2FC8" w:rsidRDefault="00BD2FC8" w:rsidP="001176A3">
      <w:pPr>
        <w:pStyle w:val="HVnzevbodu"/>
        <w:rPr>
          <w:u w:val="single"/>
        </w:rPr>
      </w:pPr>
      <w:r>
        <w:t xml:space="preserve">Vládní návrh zákona, kterým se mění zákon č. 143/2001 Sb., o ochraně hospodářské soutěže </w:t>
      </w:r>
      <w:r>
        <w:br/>
        <w:t xml:space="preserve">a o změně některých zákonů (zákon o ochraně hospodářské soutěže), ve znění pozdějších </w:t>
      </w:r>
      <w:r w:rsidRPr="00BD2FC8">
        <w:rPr>
          <w:u w:val="single"/>
        </w:rPr>
        <w:t>předpisů – sněmovní tisk 702</w:t>
      </w:r>
    </w:p>
    <w:p w:rsidR="00A70379" w:rsidRDefault="003602D4" w:rsidP="00D604B3">
      <w:pPr>
        <w:pStyle w:val="HVtextbodu"/>
      </w:pPr>
      <w:r w:rsidRPr="00733C1F">
        <w:t xml:space="preserve"> </w:t>
      </w:r>
      <w:r w:rsidR="00A70379" w:rsidRPr="00733C1F">
        <w:t xml:space="preserve"> </w:t>
      </w:r>
      <w:r w:rsidR="00BD2FC8" w:rsidRPr="00733C1F">
        <w:t xml:space="preserve">Návrh zákona předložil </w:t>
      </w:r>
      <w:r w:rsidR="00BD2FC8" w:rsidRPr="00733C1F">
        <w:rPr>
          <w:b/>
        </w:rPr>
        <w:t>1. místopředseda ÚOHS Hynek Brom</w:t>
      </w:r>
      <w:r w:rsidR="00BD2FC8" w:rsidRPr="00733C1F">
        <w:t xml:space="preserve">. </w:t>
      </w:r>
      <w:r w:rsidR="00733C1F" w:rsidRPr="00733C1F">
        <w:rPr>
          <w:spacing w:val="-2"/>
        </w:rPr>
        <w:t>Novela reaguje na změny v</w:t>
      </w:r>
      <w:r w:rsidR="00733C1F" w:rsidRPr="00733C1F">
        <w:t xml:space="preserve"> novém občanském zákoníku (spojení a spojování podniků)</w:t>
      </w:r>
      <w:r w:rsidR="00733C1F">
        <w:t>, úprava § 19a (úprava podmínek</w:t>
      </w:r>
      <w:r w:rsidR="00D604B3">
        <w:t>, za jakých orgány veřejné správy mohou</w:t>
      </w:r>
      <w:r w:rsidR="00733C1F">
        <w:t xml:space="preserve"> poruš</w:t>
      </w:r>
      <w:r w:rsidR="00D604B3">
        <w:t>it</w:t>
      </w:r>
      <w:r w:rsidR="00733C1F">
        <w:t xml:space="preserve"> soutěžní práv</w:t>
      </w:r>
      <w:r w:rsidR="00D604B3">
        <w:t>o), úprava § 21f (reakce na judikaturu Evropského soudu pro lidská práva ve Štrasburku</w:t>
      </w:r>
      <w:r w:rsidR="00930EE2">
        <w:t xml:space="preserve"> – kauza Delta pekárny</w:t>
      </w:r>
      <w:r w:rsidR="00D604B3">
        <w:t>), otázky spojené s procesními pokutami (snížení částky</w:t>
      </w:r>
      <w:r w:rsidR="00930EE2">
        <w:t xml:space="preserve"> – původní částka nepřiměřeně vysoká – 10 mil. Kč). Novela byla konzultována rovněž s Ministerstvem spravedlnosti.</w:t>
      </w:r>
    </w:p>
    <w:p w:rsidR="00930EE2" w:rsidRDefault="00930EE2" w:rsidP="00930EE2">
      <w:pPr>
        <w:pStyle w:val="HVtextbodu"/>
        <w:spacing w:before="120"/>
      </w:pPr>
      <w:r>
        <w:t xml:space="preserve">Za omluveného zpravodaje přednesl zpravodajskou zprávu </w:t>
      </w:r>
      <w:r w:rsidRPr="00930EE2">
        <w:rPr>
          <w:b/>
        </w:rPr>
        <w:t>Vlastimil Vozka</w:t>
      </w:r>
      <w:r>
        <w:t xml:space="preserve">. Krátce shrnul důvody předložení této novely.  </w:t>
      </w:r>
    </w:p>
    <w:p w:rsidR="00BC51C5" w:rsidRPr="00733C1F" w:rsidRDefault="00BC51C5" w:rsidP="00BC51C5">
      <w:pPr>
        <w:pStyle w:val="HVtextbodu"/>
      </w:pPr>
      <w:r>
        <w:t xml:space="preserve">V rozpravě nikdo další nevystoupil, zastupující zpravodaj </w:t>
      </w:r>
      <w:r w:rsidRPr="00BC51C5">
        <w:rPr>
          <w:b/>
        </w:rPr>
        <w:t>Vlastimil Vozka</w:t>
      </w:r>
      <w:r>
        <w:t xml:space="preserve"> navrhl přerušení projednávání tohoto sněmovního tisku a následující harmonogram:</w:t>
      </w:r>
    </w:p>
    <w:p w:rsidR="00D17440" w:rsidRPr="00B64EF3" w:rsidRDefault="00D17440" w:rsidP="00BC51C5">
      <w:pPr>
        <w:pStyle w:val="HV-navrhusnesenihlas"/>
        <w:numPr>
          <w:ilvl w:val="0"/>
          <w:numId w:val="38"/>
        </w:numPr>
        <w:ind w:left="993" w:hanging="284"/>
        <w:rPr>
          <w:iCs/>
        </w:rPr>
      </w:pPr>
      <w:r w:rsidRPr="00B64EF3">
        <w:rPr>
          <w:iCs/>
        </w:rPr>
        <w:t xml:space="preserve">pozměňovací návrhy předat na hospodářský výbor </w:t>
      </w:r>
      <w:r w:rsidRPr="00BC51C5">
        <w:rPr>
          <w:b/>
          <w:iCs/>
        </w:rPr>
        <w:t>do středy 13. dubna 2016</w:t>
      </w:r>
      <w:r w:rsidRPr="00B64EF3">
        <w:rPr>
          <w:iCs/>
        </w:rPr>
        <w:t>;</w:t>
      </w:r>
    </w:p>
    <w:p w:rsidR="00D17440" w:rsidRPr="00B64EF3" w:rsidRDefault="00D17440" w:rsidP="00BC51C5">
      <w:pPr>
        <w:pStyle w:val="HV-navrhusnesenihlas"/>
        <w:numPr>
          <w:ilvl w:val="0"/>
          <w:numId w:val="38"/>
        </w:numPr>
        <w:ind w:left="993" w:hanging="284"/>
        <w:rPr>
          <w:iCs/>
        </w:rPr>
      </w:pPr>
      <w:r w:rsidRPr="00B64EF3">
        <w:rPr>
          <w:iCs/>
        </w:rPr>
        <w:t>tabulkový materiál se zapracovan</w:t>
      </w:r>
      <w:r>
        <w:rPr>
          <w:iCs/>
        </w:rPr>
        <w:t>ými pozměňovacími návrhy předá ÚOHS</w:t>
      </w:r>
      <w:r w:rsidRPr="00B64EF3">
        <w:rPr>
          <w:iCs/>
        </w:rPr>
        <w:t xml:space="preserve"> zpět na hospodářský výbor </w:t>
      </w:r>
      <w:r w:rsidRPr="00BC51C5">
        <w:rPr>
          <w:b/>
          <w:iCs/>
        </w:rPr>
        <w:t>do pondělí 25. dubna 2016</w:t>
      </w:r>
      <w:r w:rsidRPr="00B64EF3">
        <w:rPr>
          <w:iCs/>
        </w:rPr>
        <w:t>;</w:t>
      </w:r>
    </w:p>
    <w:p w:rsidR="00D17440" w:rsidRPr="00B64EF3" w:rsidRDefault="00D17440" w:rsidP="00BC51C5">
      <w:pPr>
        <w:pStyle w:val="HV-navrhusnesenihlas"/>
        <w:numPr>
          <w:ilvl w:val="0"/>
          <w:numId w:val="38"/>
        </w:numPr>
        <w:ind w:left="993" w:hanging="284"/>
      </w:pPr>
      <w:r w:rsidRPr="00B64EF3">
        <w:rPr>
          <w:iCs/>
        </w:rPr>
        <w:t xml:space="preserve">projednávání na schůzi hospodářského výboru </w:t>
      </w:r>
      <w:r w:rsidRPr="00BC51C5">
        <w:rPr>
          <w:b/>
          <w:iCs/>
        </w:rPr>
        <w:t>ve středu 27. dubna 2016</w:t>
      </w:r>
      <w:r w:rsidRPr="00B64EF3">
        <w:rPr>
          <w:iCs/>
        </w:rPr>
        <w:t>.</w:t>
      </w:r>
    </w:p>
    <w:p w:rsidR="00D17440" w:rsidRDefault="00BC51C5" w:rsidP="00A70379">
      <w:pPr>
        <w:pStyle w:val="HV-rozprava"/>
      </w:pPr>
      <w:r w:rsidRPr="000B1641">
        <w:rPr>
          <w:u w:val="single"/>
        </w:rPr>
        <w:t>Hlasování</w:t>
      </w:r>
      <w:r>
        <w:t>: 14 pro, 0 proti, 0 se zdrželo – u</w:t>
      </w:r>
      <w:r w:rsidR="00D17440">
        <w:t>snesení</w:t>
      </w:r>
      <w:r>
        <w:t xml:space="preserve"> č.</w:t>
      </w:r>
      <w:r w:rsidR="00D17440">
        <w:t xml:space="preserve"> </w:t>
      </w:r>
      <w:r w:rsidR="00D17440" w:rsidRPr="00BC51C5">
        <w:rPr>
          <w:b/>
        </w:rPr>
        <w:t>248</w:t>
      </w:r>
      <w:r>
        <w:t>.</w:t>
      </w:r>
    </w:p>
    <w:p w:rsidR="00266CD6" w:rsidRDefault="00266CD6" w:rsidP="00266CD6">
      <w:pPr>
        <w:pStyle w:val="HVslobodu"/>
      </w:pPr>
      <w:r>
        <w:t>3)</w:t>
      </w:r>
    </w:p>
    <w:p w:rsidR="00266CD6" w:rsidRPr="00266CD6" w:rsidRDefault="00266CD6" w:rsidP="00266CD6">
      <w:pPr>
        <w:pStyle w:val="HVnzevbodu"/>
      </w:pPr>
      <w:r>
        <w:t>Senátní návrh zákona o prodejní době v maloobchodě a velkoobchodě</w:t>
      </w:r>
      <w:r>
        <w:br/>
      </w:r>
      <w:r w:rsidRPr="00266CD6">
        <w:rPr>
          <w:u w:val="single"/>
        </w:rPr>
        <w:t>– sněmovní tisk 275 (po druhém čtení)</w:t>
      </w:r>
    </w:p>
    <w:p w:rsidR="00EB47BC" w:rsidRDefault="00EB47BC" w:rsidP="00020777">
      <w:pPr>
        <w:pStyle w:val="HVtextbodu"/>
      </w:pPr>
      <w:r>
        <w:t xml:space="preserve">Návrh zákona předložil </w:t>
      </w:r>
      <w:r w:rsidRPr="00EB47BC">
        <w:rPr>
          <w:b/>
        </w:rPr>
        <w:t>senátor František Bublan</w:t>
      </w:r>
      <w:r>
        <w:t>. Krátce se vyjádřil k jednotlivým pozměňovacím návrhům: PN A posl. Kubíčka – příliš minimalistický – nesouhlas</w:t>
      </w:r>
      <w:r w:rsidR="00020777">
        <w:t>;</w:t>
      </w:r>
      <w:r>
        <w:t xml:space="preserve"> PN B posl. Kudely – Velikonoční neděle není státním svátkem – s PN </w:t>
      </w:r>
      <w:r w:rsidR="00020777">
        <w:t>může souhlasit;</w:t>
      </w:r>
      <w:r>
        <w:t xml:space="preserve"> </w:t>
      </w:r>
      <w:r w:rsidR="00020777">
        <w:t>PN C posl. Miholy – r</w:t>
      </w:r>
      <w:r>
        <w:t>ozšíření na všechny státní svátky a ostatní svátky</w:t>
      </w:r>
      <w:r w:rsidR="00020777">
        <w:t xml:space="preserve"> – dopad na ekonomiku, zaměstnanost – nesouhlas; PN D posl. Stupčuka – nesystematický, těžko pochopitelný – nesouhlas</w:t>
      </w:r>
      <w:r>
        <w:t xml:space="preserve">. </w:t>
      </w:r>
    </w:p>
    <w:p w:rsidR="008D38B6" w:rsidRDefault="008D38B6" w:rsidP="00020777">
      <w:pPr>
        <w:pStyle w:val="HVtextbodu"/>
      </w:pPr>
      <w:r>
        <w:t xml:space="preserve">Zpravodajka </w:t>
      </w:r>
      <w:r w:rsidRPr="008D38B6">
        <w:rPr>
          <w:b/>
        </w:rPr>
        <w:t>Květa Matušovská</w:t>
      </w:r>
      <w:r>
        <w:t xml:space="preserve"> </w:t>
      </w:r>
      <w:r w:rsidR="00A40BC2">
        <w:t xml:space="preserve">se pokusila vysvětlit </w:t>
      </w:r>
      <w:r w:rsidR="00617213">
        <w:t xml:space="preserve">PN posl. Stupčuka – </w:t>
      </w:r>
      <w:r w:rsidR="002E3794">
        <w:t>pokus o e</w:t>
      </w:r>
      <w:r w:rsidR="00617213">
        <w:t>liminac</w:t>
      </w:r>
      <w:r w:rsidR="002E3794">
        <w:t>i</w:t>
      </w:r>
      <w:r w:rsidR="00617213">
        <w:t xml:space="preserve"> případných budoucích absurdních situací</w:t>
      </w:r>
      <w:r w:rsidR="00B61BF8">
        <w:t xml:space="preserve"> – hl</w:t>
      </w:r>
      <w:r w:rsidR="00617213">
        <w:t>avní prodejní plocha v</w:t>
      </w:r>
      <w:r w:rsidR="002E3794">
        <w:t> obchodním centru</w:t>
      </w:r>
      <w:r w:rsidR="00617213">
        <w:t xml:space="preserve"> zavřená</w:t>
      </w:r>
      <w:r w:rsidR="00B61BF8">
        <w:t xml:space="preserve">, </w:t>
      </w:r>
      <w:r w:rsidR="00617213">
        <w:t xml:space="preserve"> </w:t>
      </w:r>
      <w:r w:rsidR="00A40BC2">
        <w:br/>
      </w:r>
      <w:r w:rsidR="00617213">
        <w:t>ma</w:t>
      </w:r>
      <w:r w:rsidR="002E3794">
        <w:t>lé</w:t>
      </w:r>
      <w:r w:rsidR="00617213">
        <w:t xml:space="preserve"> prodej</w:t>
      </w:r>
      <w:r w:rsidR="002E3794">
        <w:t>ny</w:t>
      </w:r>
      <w:r w:rsidR="00617213">
        <w:t xml:space="preserve"> otevřen</w:t>
      </w:r>
      <w:r w:rsidR="002E3794">
        <w:t>é.</w:t>
      </w:r>
      <w:r w:rsidR="00A40BC2">
        <w:t xml:space="preserve"> </w:t>
      </w:r>
      <w:r w:rsidR="00B61BF8">
        <w:t xml:space="preserve">Konstatovala, že návrh má své podporovatele i odpůrce. V podrobné rozpravě navrhne proceduru hlasování. </w:t>
      </w:r>
    </w:p>
    <w:p w:rsidR="00A560BE" w:rsidRDefault="00A560BE" w:rsidP="00020777">
      <w:pPr>
        <w:pStyle w:val="HVtextbodu"/>
      </w:pPr>
      <w:r>
        <w:t>V rozpravě dále vystoupili:</w:t>
      </w:r>
    </w:p>
    <w:p w:rsidR="00A560BE" w:rsidRDefault="00A560BE" w:rsidP="00A560BE">
      <w:pPr>
        <w:pStyle w:val="HVrozprava"/>
      </w:pPr>
      <w:r w:rsidRPr="0010226B">
        <w:rPr>
          <w:b/>
        </w:rPr>
        <w:t>Štěpán Stupčuk</w:t>
      </w:r>
      <w:r>
        <w:t xml:space="preserve"> – vyjádřil se k podstatě svého PN</w:t>
      </w:r>
      <w:r w:rsidR="006C579F">
        <w:t xml:space="preserve">; </w:t>
      </w:r>
      <w:r w:rsidR="0010226B">
        <w:t xml:space="preserve">dopady zákona rozloženy nerovnoměrně </w:t>
      </w:r>
      <w:r w:rsidR="0010226B">
        <w:br/>
        <w:t xml:space="preserve">– smíšené provozy (obchodní centra); absurdní situace – zavřená hlavní prodejní plocha, otevřené malé prodejny; </w:t>
      </w:r>
      <w:r w:rsidR="006C579F">
        <w:t>podstata PN – dop</w:t>
      </w:r>
      <w:r w:rsidR="0010226B">
        <w:t>ady zákona by se nevztahovaly na smíšené plochy (ochrana malých prodejen)</w:t>
      </w:r>
      <w:r w:rsidR="004914B0">
        <w:t>;</w:t>
      </w:r>
    </w:p>
    <w:p w:rsidR="006C579F" w:rsidRDefault="006C579F" w:rsidP="00A560BE">
      <w:pPr>
        <w:pStyle w:val="HVrozprava"/>
      </w:pPr>
      <w:r w:rsidRPr="0010797E">
        <w:rPr>
          <w:b/>
        </w:rPr>
        <w:t>Ivan Adamec</w:t>
      </w:r>
      <w:r>
        <w:t xml:space="preserve"> – zpochybnil </w:t>
      </w:r>
      <w:r w:rsidR="0010797E">
        <w:t>podstatu zákona – nadbytečná</w:t>
      </w:r>
      <w:r w:rsidR="001B7D2E">
        <w:t xml:space="preserve"> a nebezpečná</w:t>
      </w:r>
      <w:r w:rsidR="0010797E">
        <w:t xml:space="preserve"> věc – návrh nepodporuje</w:t>
      </w:r>
      <w:r w:rsidR="004914B0">
        <w:t>;</w:t>
      </w:r>
    </w:p>
    <w:p w:rsidR="0010797E" w:rsidRDefault="0010797E" w:rsidP="00A560BE">
      <w:pPr>
        <w:pStyle w:val="HVrozprava"/>
      </w:pPr>
      <w:r w:rsidRPr="0010797E">
        <w:rPr>
          <w:b/>
        </w:rPr>
        <w:t>František Laudát</w:t>
      </w:r>
      <w:r>
        <w:t xml:space="preserve"> – </w:t>
      </w:r>
      <w:r w:rsidR="001B7D2E">
        <w:t>zákon je nedomyšlený</w:t>
      </w:r>
      <w:r w:rsidR="004914B0">
        <w:t>, varuje před jeho schválením</w:t>
      </w:r>
      <w:r w:rsidR="001B7D2E">
        <w:t xml:space="preserve">; profit malých i velkých prodejců se přesune za hranice; zmínil problém zavřených lékáren; uzavření všech prodejen o svátcích </w:t>
      </w:r>
      <w:r w:rsidR="004914B0">
        <w:br/>
      </w:r>
      <w:r w:rsidR="001B7D2E">
        <w:t xml:space="preserve">– logičtější, ale ani s tím nesouhlasí; </w:t>
      </w:r>
      <w:r w:rsidR="004914B0">
        <w:t xml:space="preserve">znemožnění přivýdělku o svátcích – např. studentské brigády; </w:t>
      </w:r>
    </w:p>
    <w:p w:rsidR="004914B0" w:rsidRDefault="004914B0" w:rsidP="00A560BE">
      <w:pPr>
        <w:pStyle w:val="HVrozprava"/>
      </w:pPr>
      <w:r w:rsidRPr="004914B0">
        <w:rPr>
          <w:b/>
        </w:rPr>
        <w:t>Ivan Pilný</w:t>
      </w:r>
      <w:r>
        <w:t xml:space="preserve"> – ekonomicky návrh nedává smysl; proč se tímto návrhem hájí prodavači/prodavačky </w:t>
      </w:r>
      <w:r w:rsidR="00957270">
        <w:br/>
      </w:r>
      <w:r>
        <w:t xml:space="preserve">– proč ne </w:t>
      </w:r>
      <w:r w:rsidR="00957270">
        <w:t>zaměstnanci ve zdravotnictví, v dopravě atd., kde se pracuje 24 hodin 7 dní v týdnu; poslanci nejsou od toho, aby zákonem upravovali, jak se mají lidé chovat o svátcích;</w:t>
      </w:r>
    </w:p>
    <w:p w:rsidR="00957270" w:rsidRDefault="00957270" w:rsidP="00A560BE">
      <w:pPr>
        <w:pStyle w:val="HVrozprava"/>
      </w:pPr>
      <w:r w:rsidRPr="00957270">
        <w:rPr>
          <w:b/>
        </w:rPr>
        <w:t>Martin Kolovratník</w:t>
      </w:r>
      <w:r>
        <w:t xml:space="preserve"> – souhlas s předřečníky; návrh je nesmyslný; trh, obchodníci a lidé s</w:t>
      </w:r>
      <w:r w:rsidR="00EF3026">
        <w:t>i</w:t>
      </w:r>
      <w:r>
        <w:t xml:space="preserve"> musí rozhodnout sami; </w:t>
      </w:r>
      <w:r w:rsidR="00EF3026">
        <w:t xml:space="preserve">uvedl příklad ze své praxe – pracovníci se sami hlásili na noční/víkendové směny; </w:t>
      </w:r>
    </w:p>
    <w:p w:rsidR="00C560F7" w:rsidRDefault="00EF3026" w:rsidP="00450E93">
      <w:pPr>
        <w:pStyle w:val="HVrozprava"/>
      </w:pPr>
      <w:r w:rsidRPr="00EF3026">
        <w:rPr>
          <w:b/>
        </w:rPr>
        <w:t>Štěpán Stupčuk</w:t>
      </w:r>
      <w:r>
        <w:t xml:space="preserve"> – souhlas s tím, co řekl předseda Pilný; otázka proporcional</w:t>
      </w:r>
      <w:r w:rsidR="009749D6">
        <w:t xml:space="preserve">ity; </w:t>
      </w:r>
      <w:r w:rsidR="00450E93">
        <w:t xml:space="preserve">pokud by měl návrh projít, </w:t>
      </w:r>
      <w:r>
        <w:t xml:space="preserve">uvítal by </w:t>
      </w:r>
      <w:r w:rsidR="00450E93">
        <w:t xml:space="preserve">alespoň 2 roky </w:t>
      </w:r>
      <w:r>
        <w:t>legisvakanční lhůtu</w:t>
      </w:r>
      <w:r w:rsidR="009749D6">
        <w:t xml:space="preserve"> – </w:t>
      </w:r>
      <w:r w:rsidR="00450E93">
        <w:t>férový přístup k podnikatelské veřejnosti;</w:t>
      </w:r>
      <w:r w:rsidR="009749D6">
        <w:t xml:space="preserve"> </w:t>
      </w:r>
    </w:p>
    <w:p w:rsidR="00450E93" w:rsidRDefault="00450E93" w:rsidP="00450E93">
      <w:pPr>
        <w:pStyle w:val="HVrozprava"/>
      </w:pPr>
      <w:r w:rsidRPr="00450E93">
        <w:rPr>
          <w:b/>
        </w:rPr>
        <w:t>Jaroslav Foldyna</w:t>
      </w:r>
      <w:r>
        <w:t xml:space="preserve"> – uvedl příklad z Německa – obchody jsou zavřené, nemají s tím problém, zaměstnanci</w:t>
      </w:r>
      <w:r w:rsidR="00FB70A7">
        <w:t xml:space="preserve"> ve službách</w:t>
      </w:r>
      <w:r>
        <w:t xml:space="preserve"> jsou placeni jinak; návrh zákona podporuje;</w:t>
      </w:r>
    </w:p>
    <w:p w:rsidR="00450E93" w:rsidRDefault="00450E93" w:rsidP="00450E93">
      <w:pPr>
        <w:pStyle w:val="HVrozprava"/>
      </w:pPr>
      <w:r w:rsidRPr="00C456EE">
        <w:rPr>
          <w:b/>
        </w:rPr>
        <w:t>Jaroslav Klaška</w:t>
      </w:r>
      <w:r>
        <w:t xml:space="preserve"> – </w:t>
      </w:r>
      <w:r w:rsidR="00C456EE">
        <w:t>ohradil se proti tomu, že by chtěli lidi nahánět do kostelů;</w:t>
      </w:r>
    </w:p>
    <w:p w:rsidR="00C456EE" w:rsidRDefault="00C456EE" w:rsidP="00450E93">
      <w:pPr>
        <w:pStyle w:val="HVrozprava"/>
      </w:pPr>
      <w:r w:rsidRPr="00C456EE">
        <w:rPr>
          <w:b/>
        </w:rPr>
        <w:lastRenderedPageBreak/>
        <w:t>Petr Kudela</w:t>
      </w:r>
      <w:r>
        <w:t xml:space="preserve"> – v okolních státech je běžné, že jsou nákupní centra zavřená; návrh zákona je drobnou korekcí; velké řetězce jeden zavřený den neohrozí;</w:t>
      </w:r>
    </w:p>
    <w:p w:rsidR="00C456EE" w:rsidRDefault="00C456EE" w:rsidP="00450E93">
      <w:pPr>
        <w:pStyle w:val="HVrozprava"/>
      </w:pPr>
      <w:r w:rsidRPr="00C456EE">
        <w:rPr>
          <w:b/>
        </w:rPr>
        <w:t>František Laudát</w:t>
      </w:r>
      <w:r>
        <w:t xml:space="preserve"> – investice malých prodejců – nájmy, vybavení obchodů; stejný problém jako s významnou tržní sílou</w:t>
      </w:r>
      <w:r w:rsidR="000B6330">
        <w:t xml:space="preserve">; není možné přikazovat lidem, kdy a kam mají jít nakupovat; </w:t>
      </w:r>
    </w:p>
    <w:p w:rsidR="000B6330" w:rsidRDefault="000B6330" w:rsidP="00450E93">
      <w:pPr>
        <w:pStyle w:val="HVrozprava"/>
      </w:pPr>
      <w:r w:rsidRPr="000B6330">
        <w:rPr>
          <w:b/>
        </w:rPr>
        <w:t>Ladislav Velebný</w:t>
      </w:r>
      <w:r>
        <w:t xml:space="preserve"> – již bylo řečeno, že zákon má své odpůrce i zastánce – každý se může vyjádřit hlasováním;</w:t>
      </w:r>
      <w:r w:rsidR="004A75F3">
        <w:t xml:space="preserve"> s touto ochranou zaměstnanců souhlasí;</w:t>
      </w:r>
    </w:p>
    <w:p w:rsidR="004A75F3" w:rsidRDefault="004A75F3" w:rsidP="004A75F3">
      <w:pPr>
        <w:pStyle w:val="HVrozprava"/>
        <w:spacing w:before="240"/>
      </w:pPr>
      <w:r>
        <w:t xml:space="preserve">V podrobné rozpravě zpravodajka </w:t>
      </w:r>
      <w:r w:rsidRPr="00EE1A15">
        <w:rPr>
          <w:b/>
        </w:rPr>
        <w:t>Květa Matušovská</w:t>
      </w:r>
      <w:r w:rsidR="00EE1A15">
        <w:t xml:space="preserve"> navrhla proceduru hlasování: 1. návrh na zamítnutí, 2. PN A posl. Kubíčka (pokud by byl schválen, je nehlasovatelný PN C), 3. PN B posl. Kudely, 4. PN C posl. Miholy</w:t>
      </w:r>
      <w:r w:rsidR="000E6C7F">
        <w:t>, 5. PN D posl. Stupčuka, 6. návrh zákona jako celek.</w:t>
      </w:r>
    </w:p>
    <w:p w:rsidR="000E6C7F" w:rsidRDefault="000E6C7F" w:rsidP="000E6C7F">
      <w:pPr>
        <w:pStyle w:val="HVrozprava"/>
        <w:spacing w:before="240"/>
        <w:ind w:firstLine="0"/>
      </w:pPr>
      <w:r w:rsidRPr="000E6C7F">
        <w:rPr>
          <w:u w:val="single"/>
        </w:rPr>
        <w:t>Hlasování</w:t>
      </w:r>
      <w:r>
        <w:t>:</w:t>
      </w:r>
    </w:p>
    <w:p w:rsidR="000E6C7F" w:rsidRDefault="000E6C7F" w:rsidP="000E6C7F">
      <w:pPr>
        <w:pStyle w:val="HVrozprava"/>
        <w:spacing w:before="0"/>
        <w:ind w:firstLine="0"/>
      </w:pPr>
      <w:r>
        <w:t>1. procedura</w:t>
      </w:r>
      <w:r w:rsidR="00371E1E">
        <w:t xml:space="preserve"> pro HV</w:t>
      </w:r>
      <w:r>
        <w:t xml:space="preserve"> – 17 pro, 0 proti, 0 se zdrželo;</w:t>
      </w:r>
    </w:p>
    <w:p w:rsidR="000E6C7F" w:rsidRDefault="000E6C7F" w:rsidP="000E6C7F">
      <w:pPr>
        <w:pStyle w:val="HVrozprava"/>
        <w:spacing w:before="0"/>
        <w:ind w:firstLine="0"/>
      </w:pPr>
      <w:r>
        <w:t>2. návrh na zamítnutí – 7 pro, 9 proti, 1 se zdržel – HV nedoporučuje;</w:t>
      </w:r>
    </w:p>
    <w:p w:rsidR="000E6C7F" w:rsidRDefault="000E6C7F" w:rsidP="000E6C7F">
      <w:pPr>
        <w:pStyle w:val="HVrozprava"/>
        <w:spacing w:before="0"/>
        <w:ind w:firstLine="0"/>
      </w:pPr>
      <w:r>
        <w:t>3. PN A – 5 pro, 9 proti, 2 se zdrželi – HV nedoporučuje;</w:t>
      </w:r>
    </w:p>
    <w:p w:rsidR="000E6C7F" w:rsidRDefault="000E6C7F" w:rsidP="000E6C7F">
      <w:pPr>
        <w:pStyle w:val="HVrozprava"/>
        <w:spacing w:before="0"/>
        <w:ind w:firstLine="0"/>
      </w:pPr>
      <w:r>
        <w:t>4. PN B – 6 pro, 6 proti, 4 se zdrželi – HV nedoporučuje;</w:t>
      </w:r>
    </w:p>
    <w:p w:rsidR="000E6C7F" w:rsidRDefault="000E6C7F" w:rsidP="000E6C7F">
      <w:pPr>
        <w:pStyle w:val="HVrozprava"/>
        <w:spacing w:before="0"/>
        <w:ind w:firstLine="0"/>
      </w:pPr>
      <w:r>
        <w:t xml:space="preserve">5. PN C – 5 pro, 9 proti, </w:t>
      </w:r>
      <w:r w:rsidR="007E6D4F">
        <w:t>2 se zdrželi – HV nedoporučuje;</w:t>
      </w:r>
    </w:p>
    <w:p w:rsidR="007E6D4F" w:rsidRDefault="007E6D4F" w:rsidP="000E6C7F">
      <w:pPr>
        <w:pStyle w:val="HVrozprava"/>
        <w:spacing w:before="0"/>
        <w:ind w:firstLine="0"/>
      </w:pPr>
      <w:r>
        <w:t>6. PN D – 11 pro, 3 proti, 2 se zdrželi – HV doporučuje;</w:t>
      </w:r>
    </w:p>
    <w:p w:rsidR="007E6D4F" w:rsidRDefault="007E6D4F" w:rsidP="000E6C7F">
      <w:pPr>
        <w:pStyle w:val="HVrozprava"/>
        <w:spacing w:before="0"/>
        <w:ind w:firstLine="0"/>
      </w:pPr>
      <w:r>
        <w:t>7. návrh zákona jako celek – 10 pro, 6 proti, 0 se zdrželo – HV doporučuje;</w:t>
      </w:r>
    </w:p>
    <w:p w:rsidR="00371E1E" w:rsidRDefault="00371E1E" w:rsidP="000E6C7F">
      <w:pPr>
        <w:pStyle w:val="HVrozprava"/>
        <w:spacing w:before="0"/>
        <w:ind w:firstLine="0"/>
      </w:pPr>
      <w:r>
        <w:t>8. procedura pro 3. čtení – 13 pro, 0 proti, 2 se zdrželi – HV doporučuje;</w:t>
      </w:r>
    </w:p>
    <w:p w:rsidR="00371E1E" w:rsidRDefault="00371E1E" w:rsidP="000E6C7F">
      <w:pPr>
        <w:pStyle w:val="HVrozprava"/>
        <w:spacing w:before="0"/>
        <w:ind w:firstLine="0"/>
      </w:pPr>
    </w:p>
    <w:p w:rsidR="00371E1E" w:rsidRDefault="00371E1E" w:rsidP="000E6C7F">
      <w:pPr>
        <w:pStyle w:val="HVrozprava"/>
        <w:spacing w:before="0"/>
        <w:ind w:firstLine="0"/>
      </w:pPr>
      <w:r w:rsidRPr="00371E1E">
        <w:rPr>
          <w:u w:val="single"/>
        </w:rPr>
        <w:t>Hlasování o usnesení garančního výboru</w:t>
      </w:r>
      <w:r>
        <w:t xml:space="preserve">: 14 pro, 1 proti, 1 se zdržel – usnesení č. </w:t>
      </w:r>
      <w:r w:rsidRPr="00371E1E">
        <w:rPr>
          <w:b/>
        </w:rPr>
        <w:t>249</w:t>
      </w:r>
      <w:r>
        <w:t>.</w:t>
      </w:r>
    </w:p>
    <w:p w:rsidR="00371E1E" w:rsidRDefault="00371E1E" w:rsidP="000E6C7F">
      <w:pPr>
        <w:pStyle w:val="HVrozprava"/>
        <w:spacing w:before="0"/>
        <w:ind w:firstLine="0"/>
      </w:pPr>
      <w:r>
        <w:t xml:space="preserve">(viz </w:t>
      </w:r>
      <w:hyperlink r:id="rId11" w:history="1">
        <w:r w:rsidRPr="00A91B79">
          <w:rPr>
            <w:rStyle w:val="Hypertextovodkaz"/>
          </w:rPr>
          <w:t>http://www.psp.cz/sqw/text/text2.sqw?idd=82174</w:t>
        </w:r>
      </w:hyperlink>
      <w:r>
        <w:t xml:space="preserve">) </w:t>
      </w:r>
    </w:p>
    <w:p w:rsidR="00450E93" w:rsidRDefault="00987680" w:rsidP="00987680">
      <w:pPr>
        <w:pStyle w:val="HVslobodu"/>
      </w:pPr>
      <w:r>
        <w:t>6)</w:t>
      </w:r>
    </w:p>
    <w:p w:rsidR="00987680" w:rsidRPr="00987680" w:rsidRDefault="00987680" w:rsidP="00987680">
      <w:pPr>
        <w:pStyle w:val="HVnzevbodu"/>
        <w:rPr>
          <w:u w:val="single"/>
        </w:rPr>
      </w:pPr>
      <w:r w:rsidRPr="00A93B9A">
        <w:t xml:space="preserve">Návrh poslanců Mariana Jurečky, Jana Bartoška a Petra Kudely na vydání zákona, kterým </w:t>
      </w:r>
      <w:r>
        <w:br/>
      </w:r>
      <w:r w:rsidRPr="00A93B9A">
        <w:t xml:space="preserve">se mění zákon č. 340/2015 Sb., o zvláštních podmínkách účinnosti některých smluv, </w:t>
      </w:r>
      <w:r w:rsidRPr="00987680">
        <w:rPr>
          <w:u w:val="single"/>
        </w:rPr>
        <w:t>uveřejňování těchto smluv a o registru smluv (zákon o registru smluv) - sněmovní tisk 699</w:t>
      </w:r>
    </w:p>
    <w:p w:rsidR="009722C6" w:rsidRDefault="00987680" w:rsidP="00EC0051">
      <w:pPr>
        <w:pStyle w:val="HVtextbodu"/>
        <w:rPr>
          <w:rFonts w:cs="Tahoma"/>
          <w:color w:val="000000"/>
        </w:rPr>
      </w:pPr>
      <w:r w:rsidRPr="007D4895">
        <w:rPr>
          <w:rFonts w:cs="Tahoma"/>
        </w:rPr>
        <w:t xml:space="preserve">Návrh zákona představil </w:t>
      </w:r>
      <w:r w:rsidRPr="007D4895">
        <w:rPr>
          <w:rFonts w:cs="Tahoma"/>
          <w:b/>
        </w:rPr>
        <w:t>poslanec Petr Kudela</w:t>
      </w:r>
      <w:r w:rsidR="00CE757E">
        <w:rPr>
          <w:rFonts w:cs="Tahoma"/>
        </w:rPr>
        <w:t>. C</w:t>
      </w:r>
      <w:r w:rsidR="00306CC3" w:rsidRPr="007D4895">
        <w:rPr>
          <w:rFonts w:cs="Tahoma"/>
        </w:rPr>
        <w:t>ílem je vyjmutí národního podniku</w:t>
      </w:r>
      <w:r w:rsidR="0066025B" w:rsidRPr="007D4895">
        <w:rPr>
          <w:rFonts w:cs="Tahoma"/>
        </w:rPr>
        <w:t xml:space="preserve"> (v ČR pouze jeden – Budějovický Budvar)</w:t>
      </w:r>
      <w:r w:rsidR="00306CC3" w:rsidRPr="007D4895">
        <w:rPr>
          <w:rFonts w:cs="Tahoma"/>
        </w:rPr>
        <w:t xml:space="preserve"> z působnosti zákona o registru smluv ještě před nabytím účinnosti tohoto zákona</w:t>
      </w:r>
      <w:r w:rsidR="007D4895" w:rsidRPr="007D4895">
        <w:rPr>
          <w:rFonts w:cs="Tahoma"/>
        </w:rPr>
        <w:t xml:space="preserve"> – v praxi by toto mohlo způsobit značné problémy. </w:t>
      </w:r>
      <w:r w:rsidR="007D4895">
        <w:rPr>
          <w:rFonts w:cs="Tahoma"/>
          <w:color w:val="000000"/>
        </w:rPr>
        <w:t>Budvar je podnikatelský</w:t>
      </w:r>
      <w:r w:rsidR="00FB70A7">
        <w:rPr>
          <w:rFonts w:cs="Tahoma"/>
          <w:color w:val="000000"/>
        </w:rPr>
        <w:t>m</w:t>
      </w:r>
      <w:r w:rsidR="007D4895">
        <w:rPr>
          <w:rFonts w:cs="Tahoma"/>
          <w:color w:val="000000"/>
        </w:rPr>
        <w:t xml:space="preserve"> subjektem a hlavním cílem jeho činnosti je dosahování zisku; zdůraznil, že Budvar se pohybuje na vysoce konkurenčním trhu –</w:t>
      </w:r>
      <w:r w:rsidR="00EC0051">
        <w:rPr>
          <w:rFonts w:cs="Tahoma"/>
          <w:color w:val="000000"/>
        </w:rPr>
        <w:t xml:space="preserve"> vnitrostátním i mezinárodním – odlišnost od ostatních státních podniků; povinným zveřejňováním smluv by byl Budvar vystaven narušení dlouhodobě budovaných dodavatelsko-odběratelských vztahů, zhoršení svého postavení v probíhajících známkoprávních sporech. </w:t>
      </w:r>
      <w:r w:rsidR="00EC0051" w:rsidRPr="007D4895">
        <w:rPr>
          <w:rFonts w:cs="Tahoma"/>
          <w:color w:val="000000"/>
        </w:rPr>
        <w:t xml:space="preserve">Budvar je významným zaměstnavatelem a do státního rozpočtu </w:t>
      </w:r>
      <w:r w:rsidR="00EC0051">
        <w:rPr>
          <w:rFonts w:cs="Tahoma"/>
          <w:color w:val="000000"/>
        </w:rPr>
        <w:t xml:space="preserve">prostřednictvím fondu zakladatele </w:t>
      </w:r>
      <w:r w:rsidR="00EC0051" w:rsidRPr="007D4895">
        <w:rPr>
          <w:rFonts w:cs="Tahoma"/>
          <w:color w:val="000000"/>
        </w:rPr>
        <w:t>odvádí každoročně část zisku v řádech stamilionů korun. Nezanedbatelná je rovněž úloha, jež svým úspěšným působením na mezinárodním trhu Budvar zastává při šíření dobrého jména Č</w:t>
      </w:r>
      <w:r w:rsidR="00EC0051">
        <w:rPr>
          <w:rFonts w:cs="Tahoma"/>
          <w:color w:val="000000"/>
        </w:rPr>
        <w:t>R.</w:t>
      </w:r>
    </w:p>
    <w:p w:rsidR="009722C6" w:rsidRDefault="009722C6" w:rsidP="00EC0051">
      <w:pPr>
        <w:pStyle w:val="HVtextbodu"/>
        <w:rPr>
          <w:rFonts w:cs="Tahoma"/>
          <w:color w:val="000000"/>
        </w:rPr>
      </w:pPr>
      <w:r>
        <w:rPr>
          <w:rFonts w:cs="Tahoma"/>
          <w:color w:val="000000"/>
        </w:rPr>
        <w:t xml:space="preserve">Zpravodaj výboru </w:t>
      </w:r>
      <w:r w:rsidRPr="009722C6">
        <w:rPr>
          <w:rFonts w:cs="Tahoma"/>
          <w:b/>
          <w:color w:val="000000"/>
        </w:rPr>
        <w:t>Štěpán Stupčuk</w:t>
      </w:r>
      <w:r>
        <w:rPr>
          <w:rFonts w:cs="Tahoma"/>
          <w:color w:val="000000"/>
        </w:rPr>
        <w:t xml:space="preserve"> uvedl, že z věcného hlediska je návrh velmi jednoduchý; důvody předložení chápe – jsou založeny věcně, návrh má legitimitu, věcně jej podporuje. Subjektů v obdobném postavení v důsledku aplikace zákona o registru smluv je mnohem více; nyní k zamyšlení, zda </w:t>
      </w:r>
      <w:r w:rsidR="005D3CAD">
        <w:rPr>
          <w:rFonts w:cs="Tahoma"/>
          <w:color w:val="000000"/>
        </w:rPr>
        <w:t xml:space="preserve">je vhodné </w:t>
      </w:r>
      <w:r>
        <w:rPr>
          <w:rFonts w:cs="Tahoma"/>
          <w:color w:val="000000"/>
        </w:rPr>
        <w:t>vyjmout pouze jeden subjekt</w:t>
      </w:r>
      <w:r w:rsidR="005D3CAD">
        <w:rPr>
          <w:rFonts w:cs="Tahoma"/>
          <w:color w:val="000000"/>
        </w:rPr>
        <w:t>; dle jeho názoru není v zásadě rozdíl mezi státními podniky a národním podnikem – pouze ve formě zákona, který</w:t>
      </w:r>
      <w:r w:rsidR="0012178D">
        <w:rPr>
          <w:rFonts w:cs="Tahoma"/>
          <w:color w:val="000000"/>
        </w:rPr>
        <w:t>m</w:t>
      </w:r>
      <w:r w:rsidR="005D3CAD">
        <w:rPr>
          <w:rFonts w:cs="Tahoma"/>
          <w:color w:val="000000"/>
        </w:rPr>
        <w:t xml:space="preserve"> byly zřízeny</w:t>
      </w:r>
      <w:r w:rsidR="0012178D">
        <w:rPr>
          <w:rFonts w:cs="Tahoma"/>
          <w:color w:val="000000"/>
        </w:rPr>
        <w:t>. Konstatoval, že byly podány dva pozměňovací návrhy. Schválený zákon o registru smluv je v nedokonalé podobě – ukládá povinnost cosi zveřejnit a ukládá povinnost to zaslat ke zveřejnění Ministerstvu vnitra; současně obsahuje zákonné výjimky, které mají redukovat objem zveřejňovaných dat (např. obchodní tajemství); není ale uvedeno, kdo je odpovědný za kvalitu a kvantitu zveřejňovaných dat</w:t>
      </w:r>
      <w:r w:rsidR="005E677C">
        <w:rPr>
          <w:rFonts w:cs="Tahoma"/>
          <w:color w:val="000000"/>
        </w:rPr>
        <w:t xml:space="preserve"> – kdo bude posuzovat správnost aplikace výjimek – snadno zneužitelné, možn</w:t>
      </w:r>
      <w:r w:rsidR="00D97F63">
        <w:rPr>
          <w:rFonts w:cs="Tahoma"/>
          <w:color w:val="000000"/>
        </w:rPr>
        <w:t>ost</w:t>
      </w:r>
      <w:r w:rsidR="005E677C">
        <w:rPr>
          <w:rFonts w:cs="Tahoma"/>
          <w:color w:val="000000"/>
        </w:rPr>
        <w:t xml:space="preserve"> obcházení zákona</w:t>
      </w:r>
      <w:r w:rsidR="00D97F63">
        <w:rPr>
          <w:rFonts w:cs="Tahoma"/>
          <w:color w:val="000000"/>
        </w:rPr>
        <w:t>.</w:t>
      </w:r>
    </w:p>
    <w:p w:rsidR="00D97F63" w:rsidRDefault="00D97F63" w:rsidP="00EC0051">
      <w:pPr>
        <w:pStyle w:val="HVtextbodu"/>
        <w:rPr>
          <w:rFonts w:cs="Tahoma"/>
          <w:color w:val="000000"/>
        </w:rPr>
      </w:pPr>
      <w:r>
        <w:rPr>
          <w:rFonts w:cs="Tahoma"/>
          <w:color w:val="000000"/>
        </w:rPr>
        <w:t>V rozpravě vystoupili:</w:t>
      </w:r>
    </w:p>
    <w:p w:rsidR="00D97F63" w:rsidRDefault="00D97F63" w:rsidP="00D97F63">
      <w:pPr>
        <w:pStyle w:val="HVrozprava"/>
      </w:pPr>
      <w:r w:rsidRPr="00D97F63">
        <w:rPr>
          <w:b/>
        </w:rPr>
        <w:t>Ivan Adamec</w:t>
      </w:r>
      <w:r>
        <w:t xml:space="preserve"> – zákon vznikl jako politikum, tlak lidí bez jakékoliv zodpovědnosti (Rekonstrukce státu); zákon ještě neplatí a již se řeší výjimky; </w:t>
      </w:r>
      <w:r w:rsidR="00C40D18">
        <w:t xml:space="preserve">nevidí tu protikorupční podstatu tohoto zákona; než řešit výjimky, by bylo </w:t>
      </w:r>
      <w:r w:rsidR="004B3B40">
        <w:t xml:space="preserve">lepší </w:t>
      </w:r>
      <w:r w:rsidR="00C40D18">
        <w:t>zákon zrušit</w:t>
      </w:r>
      <w:r w:rsidR="00CC70E2">
        <w:t xml:space="preserve">, </w:t>
      </w:r>
      <w:r w:rsidR="00C40D18">
        <w:t>je zbytečný</w:t>
      </w:r>
      <w:r w:rsidR="00CC70E2">
        <w:t>, velký omyl</w:t>
      </w:r>
      <w:r w:rsidR="00C40D18">
        <w:t xml:space="preserve">; návrh na zavedení kontrolních mechanismů byl odmítnut; </w:t>
      </w:r>
      <w:r w:rsidR="004B3B40">
        <w:t>otázka</w:t>
      </w:r>
      <w:r w:rsidR="00CC70E2">
        <w:t xml:space="preserve"> také</w:t>
      </w:r>
      <w:r w:rsidR="004B3B40">
        <w:t xml:space="preserve">, proč stát provozuje pivovar; </w:t>
      </w:r>
      <w:r w:rsidR="00CC70E2">
        <w:t xml:space="preserve">podpoří jakýkoliv návrh, který tento zákon vyprázdní; </w:t>
      </w:r>
    </w:p>
    <w:p w:rsidR="00CC70E2" w:rsidRDefault="00CC70E2" w:rsidP="00D97F63">
      <w:pPr>
        <w:pStyle w:val="HVrozprava"/>
      </w:pPr>
      <w:r w:rsidRPr="00570426">
        <w:rPr>
          <w:b/>
        </w:rPr>
        <w:t>Václav Snopek</w:t>
      </w:r>
      <w:r>
        <w:t xml:space="preserve"> – </w:t>
      </w:r>
      <w:r w:rsidR="00570426">
        <w:t xml:space="preserve">souhlas se vším, co bylo řečeno; zmínil 106 podniků, kterých se tento zákon také týká – veškerá letiště na území ČR, všechny vojenské, výzkumné, opravárenské podniky, Explosia, dopravní stavby, železnice – pokud mají hospodařit dle zákona v konkurenčním prostředí, musí být patřičně chráněny; </w:t>
      </w:r>
    </w:p>
    <w:p w:rsidR="005E0CB1" w:rsidRDefault="005E0CB1" w:rsidP="00D97F63">
      <w:pPr>
        <w:pStyle w:val="HVrozprava"/>
      </w:pPr>
      <w:r w:rsidRPr="005E0CB1">
        <w:rPr>
          <w:b/>
        </w:rPr>
        <w:lastRenderedPageBreak/>
        <w:t>Hynek Brom</w:t>
      </w:r>
      <w:r w:rsidR="00DB3AF9">
        <w:rPr>
          <w:b/>
        </w:rPr>
        <w:t>, 1. m</w:t>
      </w:r>
      <w:r w:rsidR="00DB3AF9" w:rsidRPr="005E0CB1">
        <w:rPr>
          <w:b/>
        </w:rPr>
        <w:t>ístopředseda</w:t>
      </w:r>
      <w:r w:rsidR="00DB3AF9">
        <w:rPr>
          <w:b/>
        </w:rPr>
        <w:t>,</w:t>
      </w:r>
      <w:r w:rsidR="00DB3AF9" w:rsidRPr="005E0CB1">
        <w:rPr>
          <w:b/>
        </w:rPr>
        <w:t xml:space="preserve"> ÚOHS</w:t>
      </w:r>
      <w:r>
        <w:t xml:space="preserve"> – </w:t>
      </w:r>
      <w:r w:rsidR="00F32D4C">
        <w:t>dostávají celou řadou podnětů s ohledem na registr smluv, žádosti o výklad, zda ustanovení § 2 odst. 1 písm. n) je protisoutěžní, či nikoliv; konstatoval, že toto ustanovení je vysloveně protisoutěžní</w:t>
      </w:r>
      <w:r w:rsidR="00CD362A">
        <w:t xml:space="preserve"> – uvedl příklad teplárny vlastněné</w:t>
      </w:r>
      <w:r w:rsidR="003827E9">
        <w:t>,</w:t>
      </w:r>
      <w:r w:rsidR="00CD362A">
        <w:t xml:space="preserve"> i z</w:t>
      </w:r>
      <w:r w:rsidR="003827E9">
        <w:t> </w:t>
      </w:r>
      <w:r w:rsidR="00CD362A">
        <w:t>části</w:t>
      </w:r>
      <w:r w:rsidR="003827E9">
        <w:t>,</w:t>
      </w:r>
      <w:r w:rsidR="00CD362A">
        <w:t xml:space="preserve"> municipalitou, veřejnou entitou</w:t>
      </w:r>
      <w:r w:rsidR="006A4F83">
        <w:t xml:space="preserve"> – musí zveřejňovat veškeré smlouvy (i na strategické dodávky surovin – např. energetické uhlí); </w:t>
      </w:r>
      <w:r w:rsidR="00E43ADA">
        <w:t xml:space="preserve">i </w:t>
      </w:r>
      <w:r w:rsidR="00A03D2C">
        <w:t>EU konstatuje, že povaha vlastnictví nemá být na úkor soutěžních podmínek</w:t>
      </w:r>
      <w:r w:rsidR="00E43ADA">
        <w:t xml:space="preserve">; podobná situace se řešila na Slovensku (nemají registr smluv, ale zákon o svobodném přístupu k informacím) – nezveřejňují </w:t>
      </w:r>
      <w:r w:rsidR="00DB3AF9">
        <w:t xml:space="preserve">se </w:t>
      </w:r>
      <w:r w:rsidR="00E43ADA">
        <w:t xml:space="preserve">smlouvy, které jsou součástí standardního </w:t>
      </w:r>
      <w:r w:rsidR="00DB3AF9">
        <w:t xml:space="preserve">obchodního vztahu; dal ke zvážení, zda by HV nechtěl stanovisko ÚOHS </w:t>
      </w:r>
      <w:r w:rsidR="003827E9">
        <w:br/>
      </w:r>
      <w:r w:rsidR="00DB3AF9">
        <w:t>– návod na řešení této situace; upozornil, že je výrazným způsobem upřednostňováno právo na transparentnost před právem na ochranu vlastnictví;</w:t>
      </w:r>
    </w:p>
    <w:p w:rsidR="00DB3AF9" w:rsidRDefault="00DB3AF9" w:rsidP="00D97F63">
      <w:pPr>
        <w:pStyle w:val="HVrozprava"/>
      </w:pPr>
      <w:r w:rsidRPr="00DB3AF9">
        <w:rPr>
          <w:b/>
        </w:rPr>
        <w:t>Ivan Pilný</w:t>
      </w:r>
      <w:r>
        <w:t xml:space="preserve"> – stanovisko ÚOHS je zásadní; vyjádřil lítost, že v rámci novely nelze navrhnout zamítnutí celého zákona – jediné rozumné řešení;</w:t>
      </w:r>
    </w:p>
    <w:p w:rsidR="00DB3AF9" w:rsidRDefault="00DB3AF9" w:rsidP="00D97F63">
      <w:pPr>
        <w:pStyle w:val="HVrozprava"/>
      </w:pPr>
      <w:r w:rsidRPr="00DB3AF9">
        <w:rPr>
          <w:b/>
        </w:rPr>
        <w:t>Jiří Boček, GŘ, Budějovický Budvar</w:t>
      </w:r>
      <w:r>
        <w:t xml:space="preserve"> – </w:t>
      </w:r>
      <w:r w:rsidR="009822A6">
        <w:t xml:space="preserve">Budvar nebyl založen zvláštním zákonem (hospodářský zákoník z r. 1964), </w:t>
      </w:r>
      <w:r w:rsidR="0064297A">
        <w:t xml:space="preserve">uvedl </w:t>
      </w:r>
      <w:r w:rsidR="009822A6">
        <w:t>zásadní odlišnost od státních podniků</w:t>
      </w:r>
      <w:r w:rsidR="0064297A">
        <w:t>; zmínil hlavní důvody, proč vyjmout Budvar z působnosti zákona o registru smluv</w:t>
      </w:r>
      <w:r w:rsidR="00C5246D">
        <w:t>; Budvar přispívá do státního rozpočtu – za poslední 2 roky 1,3 mld. Kč zisku, na daních 800 mil. Kč; předpokládané dopady do nákladů – roční ztráta 500 mil. Kč (současný roční zisk cca 300 mil. Kč);</w:t>
      </w:r>
      <w:r w:rsidR="00480E69">
        <w:t xml:space="preserve"> Budvar je významným exportérem (56 % produkce), velké množství ochranných známek registrovaných v zahraničí – z toho důvodu neproběhla transformace na a.s. nebo st. podnik; </w:t>
      </w:r>
      <w:r w:rsidR="0072574D">
        <w:t>Budvar stojí proti největší pivovarnické společnosti světa – soudní spor</w:t>
      </w:r>
      <w:r w:rsidR="003827E9">
        <w:t>y</w:t>
      </w:r>
      <w:r w:rsidR="0072574D">
        <w:t xml:space="preserve"> probíh</w:t>
      </w:r>
      <w:r w:rsidR="003827E9">
        <w:t>ají</w:t>
      </w:r>
      <w:r w:rsidR="0072574D">
        <w:t xml:space="preserve"> min. 25 let; v případě, kdy Budvar přijde o ochrannou známku, přijde o trh, tržby, zisk; poslanecký návrh podporují – zákon jako celek nechtěl komentovat;</w:t>
      </w:r>
    </w:p>
    <w:p w:rsidR="0072574D" w:rsidRDefault="007D17B7" w:rsidP="00D97F63">
      <w:pPr>
        <w:pStyle w:val="HVrozprava"/>
      </w:pPr>
      <w:r w:rsidRPr="007D17B7">
        <w:rPr>
          <w:b/>
        </w:rPr>
        <w:t>Štěpán Stupčuk</w:t>
      </w:r>
      <w:r>
        <w:t xml:space="preserve"> – s tím, co bylo řečeno</w:t>
      </w:r>
      <w:r w:rsidR="00894CDE">
        <w:t>,</w:t>
      </w:r>
      <w:r>
        <w:t xml:space="preserve"> věcně souhlasí, proč ale až nyní – tyto argumenty měly zaznít při projednávání zákona jako celku; poslanci na možné problémy upozorňovali; těchto rizik si byl vědom – netýká se pouze Budvaru, uvedl příklad Pražské plynárenské; začerňování údajů ve smlouvách – budou věčné dohady, zda je v souladu se zákonem nebo nikoliv; </w:t>
      </w:r>
      <w:r w:rsidR="00894CDE">
        <w:t xml:space="preserve">nejednoznačný výklad zákona; nárůst soudních sporů – náhrada škody; </w:t>
      </w:r>
    </w:p>
    <w:p w:rsidR="00894CDE" w:rsidRDefault="00894CDE" w:rsidP="00D97F63">
      <w:pPr>
        <w:pStyle w:val="HVrozprava"/>
      </w:pPr>
      <w:r w:rsidRPr="00894CDE">
        <w:rPr>
          <w:b/>
        </w:rPr>
        <w:t>Ivan Pilný</w:t>
      </w:r>
      <w:r>
        <w:t xml:space="preserve"> – pracovní skupina k zákonu o registru smluv pravděpodobně nebrala v potaz subjekty, kterých se to týká, řešila politický problém;</w:t>
      </w:r>
    </w:p>
    <w:p w:rsidR="00CD4C88" w:rsidRDefault="00CD4C88" w:rsidP="00D97F63">
      <w:pPr>
        <w:pStyle w:val="HVrozprava"/>
      </w:pPr>
      <w:r w:rsidRPr="00CD4C88">
        <w:rPr>
          <w:b/>
        </w:rPr>
        <w:t>Martin Kolovratník</w:t>
      </w:r>
      <w:r>
        <w:t xml:space="preserve"> – </w:t>
      </w:r>
      <w:r w:rsidR="00CC1E40">
        <w:t>zákon podporuje; souhlasí s posl. Stupčukem; obavám z případného rizika rozumí; uvedl příklad SŽDC – možností kontroly je spousta (orgány SŽDC a SFDI, NKÚ); podporuje PN posl. Snopka; avizoval PN, který se týká ČT a ČRo</w:t>
      </w:r>
      <w:r w:rsidR="00C11132">
        <w:t xml:space="preserve"> (nechtějí ale vyjmutí);</w:t>
      </w:r>
    </w:p>
    <w:p w:rsidR="00C11132" w:rsidRDefault="00B057AB" w:rsidP="00D97F63">
      <w:pPr>
        <w:pStyle w:val="HVrozprava"/>
      </w:pPr>
      <w:r w:rsidRPr="00B057AB">
        <w:rPr>
          <w:b/>
        </w:rPr>
        <w:t>Josef Karlický, Frank Bold (Rekonstrukce státu)</w:t>
      </w:r>
      <w:r>
        <w:t xml:space="preserve"> – od začátku probíhala diskuse, zda mají pod registr spadat veřejně vlastněné podniky – dle jejich názoru je veřejná kontrola na místě; diskuse o nastavení – vychází se z informačního zákona + možnost ochrany obchodního tajemství; </w:t>
      </w:r>
      <w:r w:rsidR="003827E9">
        <w:t xml:space="preserve">proběhla </w:t>
      </w:r>
      <w:r w:rsidR="00F9507C">
        <w:t xml:space="preserve">diskuse o vyjmutí některých podniků – byl vyňat ČEZ; Budvar byl diskutován, nakonec zůstal – pokud nyní politická shoda, nebudou změnu hodnotit negativně; tento návrh by </w:t>
      </w:r>
      <w:r w:rsidR="00D57171">
        <w:t xml:space="preserve">ale </w:t>
      </w:r>
      <w:r w:rsidR="00F9507C">
        <w:t>neměl být nosičem dalších nesystémových výjimek;</w:t>
      </w:r>
      <w:r w:rsidR="002B7901">
        <w:t xml:space="preserve"> tento návrh byl označen všemi resorty v meziresortním připomínkovém řízení za nesystémový; </w:t>
      </w:r>
      <w:r w:rsidR="00F9507C">
        <w:t>možné řešení</w:t>
      </w:r>
      <w:r w:rsidR="002B7901">
        <w:t xml:space="preserve"> </w:t>
      </w:r>
      <w:r w:rsidR="00F9507C">
        <w:t>– připomínky budou sbírat resorty (pod vedením MV) – vyhodnocení a poté jedna komplexní novela;</w:t>
      </w:r>
    </w:p>
    <w:p w:rsidR="002A14AB" w:rsidRDefault="005C16F9" w:rsidP="00D97F63">
      <w:pPr>
        <w:pStyle w:val="HVrozprava"/>
      </w:pPr>
      <w:r w:rsidRPr="005C16F9">
        <w:rPr>
          <w:b/>
        </w:rPr>
        <w:t>Jiří Jirsa, 1.</w:t>
      </w:r>
      <w:r w:rsidR="002B7901">
        <w:rPr>
          <w:b/>
        </w:rPr>
        <w:t xml:space="preserve"> </w:t>
      </w:r>
      <w:r>
        <w:rPr>
          <w:b/>
        </w:rPr>
        <w:t xml:space="preserve">náměstek ministra </w:t>
      </w:r>
      <w:r w:rsidRPr="005C16F9">
        <w:rPr>
          <w:b/>
        </w:rPr>
        <w:t>zemědělství</w:t>
      </w:r>
      <w:r>
        <w:t xml:space="preserve"> –</w:t>
      </w:r>
      <w:r w:rsidR="002B7901">
        <w:t xml:space="preserve"> </w:t>
      </w:r>
      <w:r w:rsidR="002B7901" w:rsidRPr="002B7901">
        <w:rPr>
          <w:spacing w:val="-2"/>
        </w:rPr>
        <w:t>není pravdou, že by všechna ministerstva</w:t>
      </w:r>
      <w:r w:rsidR="002B7901">
        <w:t xml:space="preserve"> k tomuto návrhu</w:t>
      </w:r>
      <w:r w:rsidR="00667336">
        <w:t xml:space="preserve"> zaujala negativní stanovisko – vláda neutrální, MZE se s návrhem ztotožnilo; existují pádné důvody pro vynětí Budvaru z působnosti zákona (bylo uplatňováno i při projednávání původního zákona); Budvar má výjimku </w:t>
      </w:r>
      <w:r w:rsidR="008F546A">
        <w:t xml:space="preserve">i </w:t>
      </w:r>
      <w:r w:rsidR="00667336">
        <w:t xml:space="preserve">v zákoně o veřejných zakázkách; české pivo je nejcennější značkou v rámci zahraničí; v rámci ziskovosti je Budvar 11. na světě; Budvar by byl jediným pivovarem ve světě, na který by se taková povinnost vztahovala; </w:t>
      </w:r>
      <w:r w:rsidR="00D57171">
        <w:t xml:space="preserve">přes 60 soudních sporů se současnou pivovarskou jedničkou; </w:t>
      </w:r>
    </w:p>
    <w:p w:rsidR="00D57171" w:rsidRDefault="003911D3" w:rsidP="00D97F63">
      <w:pPr>
        <w:pStyle w:val="HVrozprava"/>
      </w:pPr>
      <w:r w:rsidRPr="003911D3">
        <w:rPr>
          <w:b/>
        </w:rPr>
        <w:t>Štěpán Stupčuk</w:t>
      </w:r>
      <w:r>
        <w:t xml:space="preserve"> – argumenty MZE nejsou nové; </w:t>
      </w:r>
      <w:r w:rsidR="0088051C">
        <w:t>věcná argumentace je správná;</w:t>
      </w:r>
      <w:r w:rsidR="000F5B50">
        <w:t xml:space="preserve"> osobně nemá s registrem smluv problém, musí být ale napsán správně (vládní legislativou); </w:t>
      </w:r>
      <w:r w:rsidR="002749C8">
        <w:t>současný stav povede k tomu, že se bude zákon obcházet nebo budou následovat soudní spory; iniciátoři zákona by měli na tento nedostatek upozornit, vyvolat diskusi</w:t>
      </w:r>
      <w:r w:rsidR="003D31D7">
        <w:t>; vyjádřil se ke svému PN – regulace možných nepřiměřených dopadů zákona;</w:t>
      </w:r>
    </w:p>
    <w:p w:rsidR="003D31D7" w:rsidRDefault="003D31D7" w:rsidP="00D97F63">
      <w:pPr>
        <w:pStyle w:val="HVrozprava"/>
      </w:pPr>
      <w:r w:rsidRPr="003D31D7">
        <w:rPr>
          <w:b/>
        </w:rPr>
        <w:t>Ivan Pilný</w:t>
      </w:r>
      <w:r>
        <w:t xml:space="preserve"> – jedním z řešení by bylo odložení platnosti zákona o registru smluv;</w:t>
      </w:r>
    </w:p>
    <w:p w:rsidR="003D31D7" w:rsidRDefault="003D31D7" w:rsidP="00D97F63">
      <w:pPr>
        <w:pStyle w:val="HVrozprava"/>
      </w:pPr>
      <w:r w:rsidRPr="003D31D7">
        <w:rPr>
          <w:b/>
        </w:rPr>
        <w:t>Jaroslav Klaška</w:t>
      </w:r>
      <w:r>
        <w:t xml:space="preserve"> – informace o hrozící ztrátě Budvaru – </w:t>
      </w:r>
      <w:r w:rsidR="008F546A">
        <w:t xml:space="preserve">a to nyní diskuse pouze </w:t>
      </w:r>
      <w:r>
        <w:t>o jedn</w:t>
      </w:r>
      <w:r w:rsidR="008F546A">
        <w:t>om</w:t>
      </w:r>
      <w:r>
        <w:t xml:space="preserve"> podnik</w:t>
      </w:r>
      <w:r w:rsidR="008F546A">
        <w:t>u</w:t>
      </w:r>
      <w:r>
        <w:t>!; co se navrhuje v této situaci a kdo toto zaplatí,</w:t>
      </w:r>
      <w:r w:rsidR="003B7143">
        <w:t xml:space="preserve"> pokud zákon vstoupí v platnost.</w:t>
      </w:r>
    </w:p>
    <w:p w:rsidR="003D31D7" w:rsidRDefault="003B7143" w:rsidP="00D97F63">
      <w:pPr>
        <w:pStyle w:val="HVrozprava"/>
      </w:pPr>
      <w:r>
        <w:t>Poté proběhla krátká diskuse k PN, kterým by byla prodloužena legisvakanční lhůta o 1 rok – bude podán jako společný PN hospodářského výboru. V této diskusi vystoupili poslanci Ivan Pilný, Štěpán Stupčuk, Jaroslav Klaška.</w:t>
      </w:r>
    </w:p>
    <w:p w:rsidR="003B7143" w:rsidRDefault="003B7143" w:rsidP="00D97F63">
      <w:pPr>
        <w:pStyle w:val="HVrozprava"/>
      </w:pPr>
      <w:r>
        <w:t xml:space="preserve">V podrobné rozpravě zpravodaj </w:t>
      </w:r>
      <w:r w:rsidRPr="003B7143">
        <w:rPr>
          <w:b/>
        </w:rPr>
        <w:t>Štěpán Stupčuk</w:t>
      </w:r>
      <w:r>
        <w:t xml:space="preserve"> uvedl, že byly podány dva PN</w:t>
      </w:r>
      <w:r w:rsidR="0022674D">
        <w:t xml:space="preserve">; </w:t>
      </w:r>
      <w:r>
        <w:t>PN posl. Snopka navrhuje vyjmutí všech státních podniků</w:t>
      </w:r>
      <w:r w:rsidR="0022674D">
        <w:t xml:space="preserve">, včetně n.p. Budvar a všech obchodních korporací, ve kterých má stát nebo samospráva většinový majetkový podíl – hlasování č. 1; 2. hlasování </w:t>
      </w:r>
      <w:r w:rsidR="008F546A">
        <w:t xml:space="preserve">o </w:t>
      </w:r>
      <w:r w:rsidR="0022674D">
        <w:t xml:space="preserve">PN posl. Stupčuka – vyjmutí </w:t>
      </w:r>
      <w:r w:rsidR="0022674D">
        <w:lastRenderedPageBreak/>
        <w:t>právnických osob, kde je zřizovatelem veřejnoprávní korporace</w:t>
      </w:r>
      <w:r w:rsidR="00633BD4">
        <w:t xml:space="preserve"> (</w:t>
      </w:r>
      <w:r w:rsidR="0022674D">
        <w:t xml:space="preserve">stát, </w:t>
      </w:r>
      <w:r w:rsidR="00633BD4">
        <w:t xml:space="preserve">územní samosprávný celek) a uspokojují potřeby veřejného zájmu </w:t>
      </w:r>
      <w:r w:rsidR="006E5C46">
        <w:t>(zajišťování dodávek plynu, tepla, elektřiny, odpad, doprava atd.), 3. hlasování</w:t>
      </w:r>
      <w:r w:rsidR="0022674D">
        <w:t xml:space="preserve"> </w:t>
      </w:r>
      <w:r w:rsidR="008F546A">
        <w:br/>
        <w:t xml:space="preserve">o </w:t>
      </w:r>
      <w:r w:rsidR="006E5C46">
        <w:t>PN HV – prodloužení legisvakanční lhůt</w:t>
      </w:r>
      <w:r w:rsidR="008F546A">
        <w:t>y</w:t>
      </w:r>
      <w:r w:rsidR="006E5C46">
        <w:t xml:space="preserve"> o 1 rok</w:t>
      </w:r>
      <w:r w:rsidR="005244BC">
        <w:t>;</w:t>
      </w:r>
    </w:p>
    <w:p w:rsidR="005244BC" w:rsidRDefault="005244BC" w:rsidP="00D97F63">
      <w:pPr>
        <w:pStyle w:val="HVrozprava"/>
      </w:pPr>
      <w:r w:rsidRPr="005244BC">
        <w:rPr>
          <w:b/>
        </w:rPr>
        <w:t>Karel Šidlo</w:t>
      </w:r>
      <w:r>
        <w:t xml:space="preserve"> – má problém s</w:t>
      </w:r>
      <w:r w:rsidR="00F70114">
        <w:t>e schvalováním</w:t>
      </w:r>
      <w:r>
        <w:t> PN, který je podán mimo lhůtu</w:t>
      </w:r>
      <w:r w:rsidR="00E303A7">
        <w:t xml:space="preserve"> přímo</w:t>
      </w:r>
      <w:r>
        <w:t xml:space="preserve"> na schůzi HV; </w:t>
      </w:r>
      <w:r w:rsidR="00E303A7">
        <w:t>s</w:t>
      </w:r>
      <w:r>
        <w:t> prodloužením účinnosti nemá problém, ale navrhuje podat PN řádně ve druhém čtení;</w:t>
      </w:r>
    </w:p>
    <w:p w:rsidR="00F452C9" w:rsidRDefault="00E303A7" w:rsidP="00D97F63">
      <w:pPr>
        <w:pStyle w:val="HVrozprava"/>
      </w:pPr>
      <w:r w:rsidRPr="00F452C9">
        <w:rPr>
          <w:b/>
        </w:rPr>
        <w:t>Štěpán Stupčuk</w:t>
      </w:r>
      <w:r>
        <w:t xml:space="preserve"> – PN </w:t>
      </w:r>
      <w:r w:rsidR="00F452C9">
        <w:t xml:space="preserve">by měnil </w:t>
      </w:r>
      <w:r>
        <w:t xml:space="preserve">v § 10 </w:t>
      </w:r>
      <w:r w:rsidR="00F452C9">
        <w:t xml:space="preserve">(účinnost) </w:t>
      </w:r>
      <w:r>
        <w:t xml:space="preserve">stávajícího zákona </w:t>
      </w:r>
      <w:r w:rsidR="00F452C9">
        <w:t xml:space="preserve">1. červenec 2016 na 1. červenec 2017 – toto by znamenalo prodloužení legisvakanční doby o 1 rok; požádal o zvážení tohoto návrhu; </w:t>
      </w:r>
      <w:r w:rsidR="00C85DB3">
        <w:t>(</w:t>
      </w:r>
      <w:r w:rsidR="00C85DB3" w:rsidRPr="002D0D8A">
        <w:t>K</w:t>
      </w:r>
      <w:r w:rsidR="00F452C9" w:rsidRPr="002D0D8A">
        <w:t>arel Šidlo</w:t>
      </w:r>
      <w:r w:rsidR="00F452C9">
        <w:t xml:space="preserve"> – uvítal vysvětlení a formulaci</w:t>
      </w:r>
      <w:r w:rsidR="00E22F73">
        <w:t xml:space="preserve"> PN</w:t>
      </w:r>
      <w:r w:rsidR="00C85DB3">
        <w:t>)</w:t>
      </w:r>
      <w:r w:rsidR="00F452C9">
        <w:t>;</w:t>
      </w:r>
    </w:p>
    <w:p w:rsidR="00F452C9" w:rsidRDefault="00F452C9" w:rsidP="00D97F63">
      <w:pPr>
        <w:pStyle w:val="HVrozprava"/>
      </w:pPr>
      <w:r w:rsidRPr="00F452C9">
        <w:rPr>
          <w:b/>
        </w:rPr>
        <w:t>Zlata Kohoutová, legislativa PS</w:t>
      </w:r>
      <w:r>
        <w:t xml:space="preserve"> – upozornila, že pokud se bude měnit účinnost, musí být jistota, že tento </w:t>
      </w:r>
      <w:r w:rsidR="00CC748A">
        <w:t xml:space="preserve">návrh </w:t>
      </w:r>
      <w:r>
        <w:t>zákon</w:t>
      </w:r>
      <w:r w:rsidR="00CC748A">
        <w:t>a (tisk 699)</w:t>
      </w:r>
      <w:r>
        <w:t xml:space="preserve"> bude účinný dříve;  </w:t>
      </w:r>
    </w:p>
    <w:p w:rsidR="00CC748A" w:rsidRDefault="004161D5" w:rsidP="00D97F63">
      <w:pPr>
        <w:pStyle w:val="HVrozprava"/>
      </w:pPr>
      <w:r w:rsidRPr="004161D5">
        <w:rPr>
          <w:b/>
        </w:rPr>
        <w:t>Václav Snopek</w:t>
      </w:r>
      <w:r>
        <w:t xml:space="preserve"> – PN původně </w:t>
      </w:r>
      <w:r w:rsidR="005B1E15">
        <w:t>posun účinnosti</w:t>
      </w:r>
      <w:r>
        <w:t xml:space="preserve"> </w:t>
      </w:r>
      <w:r w:rsidR="005B1E15">
        <w:t>obsahoval, z tohoto důvodu změnu záměrně vypustil;</w:t>
      </w:r>
    </w:p>
    <w:p w:rsidR="00E22F73" w:rsidRDefault="00E22F73" w:rsidP="00D97F63">
      <w:pPr>
        <w:pStyle w:val="HVrozprava"/>
      </w:pPr>
      <w:r w:rsidRPr="00E22F73">
        <w:rPr>
          <w:b/>
        </w:rPr>
        <w:t>Petr Kudela</w:t>
      </w:r>
      <w:r>
        <w:t xml:space="preserve"> – souhlasí s návrhem posl. Stupčuka; podání PN ve druhém čtení; zkrácení lhůty mezi druhým a třetím čtením.</w:t>
      </w:r>
    </w:p>
    <w:p w:rsidR="00E22F73" w:rsidRDefault="004301F7" w:rsidP="00E22F73">
      <w:pPr>
        <w:pStyle w:val="HVrozprava"/>
        <w:spacing w:before="240"/>
      </w:pPr>
      <w:r>
        <w:t xml:space="preserve">Na závěr diskuse zpravodaj </w:t>
      </w:r>
      <w:r w:rsidRPr="004301F7">
        <w:rPr>
          <w:b/>
        </w:rPr>
        <w:t>Štěpán Stupčuk</w:t>
      </w:r>
      <w:r>
        <w:t xml:space="preserve"> </w:t>
      </w:r>
      <w:r w:rsidR="00DD664B">
        <w:t>navrhl proceduru hlasování: 1. PN posl. Snopka, 2. PN posl. Stupčuka, 3. PN HV – změna legisvakanční lhůty, 4. o usnesení jako celku.</w:t>
      </w:r>
    </w:p>
    <w:p w:rsidR="00DD664B" w:rsidRDefault="00DD664B" w:rsidP="00DD664B">
      <w:pPr>
        <w:pStyle w:val="HVrozprava"/>
        <w:spacing w:before="0"/>
        <w:ind w:firstLine="0"/>
      </w:pPr>
    </w:p>
    <w:p w:rsidR="00DD664B" w:rsidRDefault="00DD664B" w:rsidP="00DD664B">
      <w:pPr>
        <w:pStyle w:val="HVrozprava"/>
        <w:spacing w:before="0"/>
        <w:ind w:firstLine="0"/>
      </w:pPr>
      <w:r w:rsidRPr="00DD664B">
        <w:rPr>
          <w:u w:val="single"/>
        </w:rPr>
        <w:t>Hlasování</w:t>
      </w:r>
      <w:r>
        <w:t>:</w:t>
      </w:r>
    </w:p>
    <w:p w:rsidR="00DD664B" w:rsidRDefault="00DD664B" w:rsidP="00DD664B">
      <w:pPr>
        <w:pStyle w:val="HVrozprava"/>
        <w:spacing w:before="0"/>
        <w:ind w:firstLine="0"/>
      </w:pPr>
      <w:r>
        <w:t xml:space="preserve">1. </w:t>
      </w:r>
      <w:r w:rsidRPr="00DD664B">
        <w:rPr>
          <w:u w:val="single"/>
        </w:rPr>
        <w:t>hlasování o proceduře</w:t>
      </w:r>
      <w:r w:rsidR="00633BD4">
        <w:t>: 12 pro, 0 proti, 0 se zdrželo – schválena;</w:t>
      </w:r>
    </w:p>
    <w:p w:rsidR="00DD664B" w:rsidRDefault="00DD664B" w:rsidP="00DD664B">
      <w:pPr>
        <w:pStyle w:val="HVrozprava"/>
        <w:spacing w:before="0"/>
        <w:ind w:firstLine="0"/>
      </w:pPr>
      <w:r>
        <w:t>2. PN posl. Snopka</w:t>
      </w:r>
      <w:r w:rsidR="00633BD4">
        <w:t xml:space="preserve"> (z</w:t>
      </w:r>
      <w:r>
        <w:t xml:space="preserve">pravodaj souhlas/předkladatel nesouhlas) </w:t>
      </w:r>
      <w:r w:rsidR="00633BD4">
        <w:t>–</w:t>
      </w:r>
      <w:r>
        <w:t xml:space="preserve"> </w:t>
      </w:r>
      <w:r w:rsidR="00633BD4">
        <w:t>11 pro, 1 proti, 1 se zdržel – PN schválen;</w:t>
      </w:r>
    </w:p>
    <w:p w:rsidR="00633BD4" w:rsidRDefault="00633BD4" w:rsidP="00DD664B">
      <w:pPr>
        <w:pStyle w:val="HVrozprava"/>
        <w:spacing w:before="0"/>
        <w:ind w:firstLine="0"/>
      </w:pPr>
      <w:r>
        <w:t>3. PN posl. Stupčuka (zpravodaj souhlas/předkladatel nesouhlas) – 12 pro, 1 proti, 0 se zdrželo – PN schválen;</w:t>
      </w:r>
    </w:p>
    <w:p w:rsidR="00633BD4" w:rsidRDefault="00633BD4" w:rsidP="00DD664B">
      <w:pPr>
        <w:pStyle w:val="HVrozprava"/>
        <w:spacing w:before="0"/>
        <w:ind w:firstLine="0"/>
      </w:pPr>
      <w:r>
        <w:t xml:space="preserve">4. PN HV – v § 10 Účinnost se číslovka 2016 mění na číslovku 2017 (zpravodaj+předkladatel souhlas) </w:t>
      </w:r>
    </w:p>
    <w:p w:rsidR="00633BD4" w:rsidRDefault="00633BD4" w:rsidP="00633BD4">
      <w:pPr>
        <w:pStyle w:val="HVrozprava"/>
        <w:spacing w:before="0"/>
        <w:ind w:firstLine="142"/>
      </w:pPr>
      <w:r>
        <w:t xml:space="preserve"> – 13 pro, 0 proti, 0 se zdrželo – PN schválen;</w:t>
      </w:r>
    </w:p>
    <w:p w:rsidR="00633BD4" w:rsidRDefault="00633BD4" w:rsidP="00633BD4">
      <w:pPr>
        <w:pStyle w:val="HVrozprava"/>
        <w:spacing w:before="0"/>
        <w:ind w:firstLine="0"/>
      </w:pPr>
    </w:p>
    <w:p w:rsidR="00633BD4" w:rsidRDefault="000F1AD4" w:rsidP="00633BD4">
      <w:pPr>
        <w:pStyle w:val="HVrozprava"/>
        <w:spacing w:before="0"/>
        <w:ind w:firstLine="0"/>
      </w:pPr>
      <w:r>
        <w:tab/>
      </w:r>
      <w:r w:rsidR="00C85DB3">
        <w:t>Poté z</w:t>
      </w:r>
      <w:r>
        <w:t xml:space="preserve">pravodaj </w:t>
      </w:r>
      <w:r w:rsidRPr="00C85DB3">
        <w:rPr>
          <w:b/>
        </w:rPr>
        <w:t>Štěpán Stupčuk</w:t>
      </w:r>
      <w:r>
        <w:t xml:space="preserve"> navrhl závěrečné usnesení:</w:t>
      </w:r>
    </w:p>
    <w:p w:rsidR="000F1AD4" w:rsidRDefault="000F1AD4" w:rsidP="000F1AD4">
      <w:pPr>
        <w:pStyle w:val="HV-navrhusnesenihlas"/>
      </w:pPr>
      <w:r w:rsidRPr="000F1AD4">
        <w:t xml:space="preserve">HV PSP ČR </w:t>
      </w:r>
      <w:r w:rsidRPr="000F1AD4">
        <w:rPr>
          <w:b/>
        </w:rPr>
        <w:t>doporučuje</w:t>
      </w:r>
      <w:r>
        <w:t xml:space="preserve"> Poslanecké sněmovně Parlamentu ČR </w:t>
      </w:r>
      <w:r w:rsidRPr="000F1AD4">
        <w:t>projednat a schválit</w:t>
      </w:r>
      <w:r>
        <w:t xml:space="preserve"> </w:t>
      </w:r>
      <w:r>
        <w:rPr>
          <w:b/>
        </w:rPr>
        <w:t>sněmovní tisk 699</w:t>
      </w:r>
      <w:r>
        <w:t xml:space="preserve"> ve znění schválených pozměňovacích návrhů.</w:t>
      </w:r>
    </w:p>
    <w:p w:rsidR="000F1AD4" w:rsidRDefault="000F1AD4" w:rsidP="000F1AD4">
      <w:pPr>
        <w:pStyle w:val="HV-navrhusnesenihlas"/>
        <w:spacing w:after="0"/>
        <w:rPr>
          <w:i w:val="0"/>
        </w:rPr>
      </w:pPr>
      <w:r w:rsidRPr="000F1AD4">
        <w:rPr>
          <w:i w:val="0"/>
          <w:u w:val="single"/>
        </w:rPr>
        <w:t>Hlasování</w:t>
      </w:r>
      <w:r>
        <w:rPr>
          <w:i w:val="0"/>
        </w:rPr>
        <w:t xml:space="preserve">: 13 pro, 0 proti, 0 se zdrželo – usnesení č. </w:t>
      </w:r>
      <w:r w:rsidRPr="000F1AD4">
        <w:rPr>
          <w:b/>
          <w:i w:val="0"/>
        </w:rPr>
        <w:t>250</w:t>
      </w:r>
      <w:r>
        <w:rPr>
          <w:i w:val="0"/>
        </w:rPr>
        <w:t>.</w:t>
      </w:r>
    </w:p>
    <w:p w:rsidR="000F1AD4" w:rsidRDefault="000F1AD4" w:rsidP="000F1AD4">
      <w:pPr>
        <w:pStyle w:val="HV-navrhusnesenihlas"/>
        <w:spacing w:before="0" w:after="0"/>
        <w:rPr>
          <w:i w:val="0"/>
        </w:rPr>
      </w:pPr>
      <w:r>
        <w:rPr>
          <w:i w:val="0"/>
        </w:rPr>
        <w:t xml:space="preserve">(viz </w:t>
      </w:r>
      <w:hyperlink r:id="rId12" w:history="1">
        <w:r w:rsidRPr="00947FA0">
          <w:rPr>
            <w:rStyle w:val="Hypertextovodkaz"/>
            <w:i w:val="0"/>
          </w:rPr>
          <w:t>http://www.psp.cz/sqw/text/text2.sqw?idd=82321</w:t>
        </w:r>
      </w:hyperlink>
      <w:r>
        <w:rPr>
          <w:i w:val="0"/>
        </w:rPr>
        <w:t xml:space="preserve">) </w:t>
      </w:r>
    </w:p>
    <w:p w:rsidR="00550892" w:rsidRDefault="00550892" w:rsidP="00D913E0">
      <w:pPr>
        <w:pStyle w:val="HVslobodu"/>
        <w:spacing w:before="360"/>
      </w:pPr>
      <w:r>
        <w:t>8)</w:t>
      </w:r>
    </w:p>
    <w:p w:rsidR="00550892" w:rsidRDefault="00550892" w:rsidP="00550892">
      <w:pPr>
        <w:pStyle w:val="HVnzevbodu"/>
        <w:rPr>
          <w:u w:val="single"/>
        </w:rPr>
      </w:pPr>
      <w:r w:rsidRPr="00550892">
        <w:rPr>
          <w:u w:val="single"/>
        </w:rPr>
        <w:t>Různé</w:t>
      </w:r>
    </w:p>
    <w:p w:rsidR="00D913E0" w:rsidRPr="00D913E0" w:rsidRDefault="00D913E0" w:rsidP="00D913E0">
      <w:pPr>
        <w:pStyle w:val="HVtextbodu"/>
        <w:spacing w:before="120"/>
        <w:ind w:firstLine="0"/>
        <w:jc w:val="center"/>
      </w:pPr>
      <w:r>
        <w:t>---</w:t>
      </w:r>
    </w:p>
    <w:p w:rsidR="00C560F7" w:rsidRDefault="00550892" w:rsidP="00D913E0">
      <w:pPr>
        <w:pStyle w:val="HVslobodu"/>
        <w:spacing w:before="120"/>
      </w:pPr>
      <w:r>
        <w:t>9)</w:t>
      </w:r>
    </w:p>
    <w:p w:rsidR="00550892" w:rsidRPr="00550892" w:rsidRDefault="00550892" w:rsidP="00550892">
      <w:pPr>
        <w:pStyle w:val="HVnzevbodu"/>
        <w:rPr>
          <w:u w:val="single"/>
        </w:rPr>
      </w:pPr>
      <w:r w:rsidRPr="00550892">
        <w:rPr>
          <w:u w:val="single"/>
        </w:rPr>
        <w:t>Návrh termínu a pořadu příští schůze výboru</w:t>
      </w:r>
    </w:p>
    <w:p w:rsidR="00CD7007" w:rsidRPr="00A11B32" w:rsidRDefault="00CD7007" w:rsidP="00CD7007">
      <w:pPr>
        <w:pStyle w:val="HVtextbodu"/>
        <w:ind w:firstLine="0"/>
        <w:rPr>
          <w:u w:val="single"/>
        </w:rPr>
      </w:pPr>
      <w:r>
        <w:tab/>
        <w:t xml:space="preserve">Příští schůze HV proběhne </w:t>
      </w:r>
      <w:r>
        <w:rPr>
          <w:u w:val="single"/>
        </w:rPr>
        <w:t xml:space="preserve">ve středu </w:t>
      </w:r>
      <w:r w:rsidR="00DD0D86">
        <w:rPr>
          <w:u w:val="single"/>
        </w:rPr>
        <w:t>27</w:t>
      </w:r>
      <w:r>
        <w:rPr>
          <w:u w:val="single"/>
        </w:rPr>
        <w:t xml:space="preserve">. </w:t>
      </w:r>
      <w:r w:rsidR="00DD0D86">
        <w:rPr>
          <w:u w:val="single"/>
        </w:rPr>
        <w:t>dubna</w:t>
      </w:r>
      <w:r w:rsidRPr="00856804">
        <w:rPr>
          <w:u w:val="single"/>
        </w:rPr>
        <w:t xml:space="preserve"> 2016</w:t>
      </w:r>
      <w:r w:rsidR="00DD0D86">
        <w:t>, ve dnech 30. a 31. března se uskuteční výjezdní zasedání v Plzni a JE Temelín.</w:t>
      </w:r>
    </w:p>
    <w:p w:rsidR="00CD7007" w:rsidRDefault="00CD7007" w:rsidP="00A307E7">
      <w:pPr>
        <w:pStyle w:val="Standard"/>
        <w:spacing w:before="480"/>
        <w:jc w:val="center"/>
        <w:rPr>
          <w:rFonts w:ascii="Tahoma" w:hAnsi="Tahoma"/>
          <w:i/>
          <w:iCs/>
          <w:sz w:val="19"/>
          <w:szCs w:val="19"/>
        </w:rPr>
      </w:pPr>
      <w:r>
        <w:rPr>
          <w:rFonts w:ascii="Tahoma" w:hAnsi="Tahoma"/>
          <w:i/>
          <w:iCs/>
          <w:sz w:val="19"/>
          <w:szCs w:val="19"/>
        </w:rPr>
        <w:t>Hlasování o závěrečných usneseních (hlasovací listiny) jsou přílohou tohoto zápisu a naleznete je zde:</w:t>
      </w:r>
    </w:p>
    <w:p w:rsidR="00CD7007" w:rsidRDefault="00314AFC" w:rsidP="007B7E23">
      <w:pPr>
        <w:pStyle w:val="Standard"/>
        <w:spacing w:after="1080"/>
        <w:jc w:val="center"/>
        <w:rPr>
          <w:rFonts w:ascii="Tahoma" w:hAnsi="Tahoma"/>
          <w:i/>
          <w:iCs/>
          <w:sz w:val="19"/>
          <w:szCs w:val="19"/>
        </w:rPr>
      </w:pPr>
      <w:hyperlink r:id="rId13" w:history="1">
        <w:r w:rsidR="0023056B" w:rsidRPr="00793BF7">
          <w:rPr>
            <w:rStyle w:val="Hypertextovodkaz"/>
            <w:rFonts w:ascii="Tahoma" w:hAnsi="Tahoma"/>
            <w:i/>
            <w:iCs/>
            <w:sz w:val="19"/>
            <w:szCs w:val="19"/>
          </w:rPr>
          <w:t>http://www.psp.cz/sqw/hp.sqw?k=3506&amp;ido=1123&amp;td=22&amp;cu=35</w:t>
        </w:r>
      </w:hyperlink>
      <w:r w:rsidR="0023056B">
        <w:rPr>
          <w:rFonts w:ascii="Tahoma" w:hAnsi="Tahoma"/>
          <w:i/>
          <w:iCs/>
          <w:sz w:val="19"/>
          <w:szCs w:val="19"/>
        </w:rPr>
        <w:t>.</w:t>
      </w:r>
      <w:r w:rsidR="000F62D5">
        <w:rPr>
          <w:rFonts w:ascii="Tahoma" w:hAnsi="Tahoma"/>
          <w:i/>
          <w:iCs/>
          <w:sz w:val="19"/>
          <w:szCs w:val="19"/>
        </w:rPr>
        <w:t xml:space="preserve"> </w:t>
      </w:r>
    </w:p>
    <w:p w:rsidR="00CD7007" w:rsidRDefault="00CD7007" w:rsidP="00CD7007">
      <w:pPr>
        <w:pStyle w:val="HVpodpis"/>
      </w:pPr>
      <w:r>
        <w:rPr>
          <w:color w:val="FF0000"/>
        </w:rPr>
        <w:tab/>
      </w:r>
      <w:r>
        <w:t>Karel ŠIDLO</w:t>
      </w:r>
      <w:r w:rsidR="00B023C2">
        <w:t xml:space="preserve"> v. r.</w:t>
      </w:r>
      <w:r w:rsidR="00C34B84">
        <w:tab/>
        <w:t>Ivan PILNÝ</w:t>
      </w:r>
      <w:r w:rsidR="00B023C2">
        <w:t xml:space="preserve"> v. r.</w:t>
      </w:r>
    </w:p>
    <w:p w:rsidR="00CD7007" w:rsidRPr="00F9610F" w:rsidRDefault="00CD7007" w:rsidP="00C85DB3">
      <w:pPr>
        <w:pStyle w:val="HVpodpis"/>
      </w:pPr>
      <w:r>
        <w:tab/>
        <w:t>ověřovatel výboru</w:t>
      </w:r>
      <w:r>
        <w:tab/>
        <w:t>předseda výboru</w:t>
      </w:r>
    </w:p>
    <w:p w:rsidR="00CD7007" w:rsidRDefault="00C85DB3" w:rsidP="007B7E23">
      <w:pPr>
        <w:pStyle w:val="HVzapsala"/>
        <w:tabs>
          <w:tab w:val="left" w:pos="1560"/>
        </w:tabs>
        <w:spacing w:before="840"/>
      </w:pPr>
      <w:r>
        <w:t>Zapsala</w:t>
      </w:r>
      <w:r w:rsidR="00CD7007">
        <w:t>: Dana Vosátková</w:t>
      </w:r>
    </w:p>
    <w:p w:rsidR="00CD7007" w:rsidRPr="00F1406E" w:rsidRDefault="00CD7007" w:rsidP="00CD7007">
      <w:pPr>
        <w:pStyle w:val="Zhlav"/>
        <w:tabs>
          <w:tab w:val="clear" w:pos="4536"/>
          <w:tab w:val="clear" w:pos="9072"/>
          <w:tab w:val="left" w:pos="1560"/>
        </w:tabs>
        <w:spacing w:after="120"/>
        <w:rPr>
          <w:rFonts w:ascii="Tahoma" w:hAnsi="Tahoma" w:cs="Tahoma"/>
          <w:sz w:val="19"/>
          <w:szCs w:val="19"/>
        </w:rPr>
      </w:pPr>
      <w:r w:rsidRPr="00F1406E">
        <w:rPr>
          <w:rFonts w:ascii="Tahoma" w:hAnsi="Tahoma" w:cs="Tahoma"/>
          <w:sz w:val="19"/>
          <w:szCs w:val="19"/>
        </w:rPr>
        <w:t xml:space="preserve">Dne: </w:t>
      </w:r>
      <w:r w:rsidR="00894117">
        <w:rPr>
          <w:rFonts w:ascii="Tahoma" w:hAnsi="Tahoma" w:cs="Tahoma"/>
          <w:sz w:val="19"/>
          <w:szCs w:val="19"/>
        </w:rPr>
        <w:t>2</w:t>
      </w:r>
      <w:r w:rsidR="00C85DB3">
        <w:rPr>
          <w:rFonts w:ascii="Tahoma" w:hAnsi="Tahoma" w:cs="Tahoma"/>
          <w:sz w:val="19"/>
          <w:szCs w:val="19"/>
        </w:rPr>
        <w:t>3</w:t>
      </w:r>
      <w:r w:rsidRPr="00F1406E">
        <w:rPr>
          <w:rFonts w:ascii="Tahoma" w:hAnsi="Tahoma" w:cs="Tahoma"/>
          <w:sz w:val="19"/>
          <w:szCs w:val="19"/>
        </w:rPr>
        <w:t xml:space="preserve">. </w:t>
      </w:r>
      <w:r w:rsidR="00B1749A">
        <w:rPr>
          <w:rFonts w:ascii="Tahoma" w:hAnsi="Tahoma" w:cs="Tahoma"/>
          <w:sz w:val="19"/>
          <w:szCs w:val="19"/>
        </w:rPr>
        <w:t>března</w:t>
      </w:r>
      <w:r>
        <w:rPr>
          <w:rFonts w:ascii="Tahoma" w:hAnsi="Tahoma" w:cs="Tahoma"/>
          <w:sz w:val="19"/>
          <w:szCs w:val="19"/>
        </w:rPr>
        <w:t xml:space="preserve"> 2016</w:t>
      </w:r>
    </w:p>
    <w:p w:rsidR="00CD7007" w:rsidRPr="00C85DB3" w:rsidRDefault="00CD7007" w:rsidP="007B7E23">
      <w:pPr>
        <w:pStyle w:val="Zhlav"/>
        <w:tabs>
          <w:tab w:val="clear" w:pos="4536"/>
          <w:tab w:val="clear" w:pos="9072"/>
        </w:tabs>
        <w:spacing w:before="480"/>
        <w:rPr>
          <w:rFonts w:ascii="Tahoma" w:hAnsi="Tahoma" w:cs="Tahoma"/>
          <w:sz w:val="19"/>
          <w:szCs w:val="19"/>
        </w:rPr>
      </w:pPr>
      <w:r w:rsidRPr="00C85DB3">
        <w:rPr>
          <w:rFonts w:ascii="Tahoma" w:hAnsi="Tahoma" w:cs="Tahoma"/>
          <w:sz w:val="19"/>
          <w:szCs w:val="19"/>
        </w:rPr>
        <w:t>Za správnost: Kateřina Tarant, tajemnice výboru</w:t>
      </w:r>
    </w:p>
    <w:sectPr w:rsidR="00CD7007" w:rsidRPr="00C85DB3" w:rsidSect="006B03EC">
      <w:footerReference w:type="default" r:id="rId14"/>
      <w:pgSz w:w="11906" w:h="16838"/>
      <w:pgMar w:top="1134" w:right="1417" w:bottom="1135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95F" w:rsidRDefault="004D095F" w:rsidP="000742CF">
      <w:pPr>
        <w:spacing w:after="0" w:line="240" w:lineRule="auto"/>
      </w:pPr>
      <w:r>
        <w:separator/>
      </w:r>
    </w:p>
  </w:endnote>
  <w:endnote w:type="continuationSeparator" w:id="0">
    <w:p w:rsidR="004D095F" w:rsidRDefault="004D095F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7995263"/>
      <w:docPartObj>
        <w:docPartGallery w:val="Page Numbers (Bottom of Page)"/>
        <w:docPartUnique/>
      </w:docPartObj>
    </w:sdtPr>
    <w:sdtEndPr/>
    <w:sdtContent>
      <w:p w:rsidR="003D31D7" w:rsidRDefault="003D31D7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AFC">
          <w:rPr>
            <w:noProof/>
          </w:rPr>
          <w:t>5</w:t>
        </w:r>
        <w:r>
          <w:fldChar w:fldCharType="end"/>
        </w:r>
      </w:p>
    </w:sdtContent>
  </w:sdt>
  <w:p w:rsidR="003D31D7" w:rsidRDefault="003D31D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95F" w:rsidRDefault="004D095F" w:rsidP="000742CF">
      <w:pPr>
        <w:spacing w:after="0" w:line="240" w:lineRule="auto"/>
      </w:pPr>
      <w:r>
        <w:separator/>
      </w:r>
    </w:p>
  </w:footnote>
  <w:footnote w:type="continuationSeparator" w:id="0">
    <w:p w:rsidR="004D095F" w:rsidRDefault="004D095F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>
    <w:nsid w:val="00A32BA6"/>
    <w:multiLevelType w:val="hybridMultilevel"/>
    <w:tmpl w:val="6BFE6D7A"/>
    <w:lvl w:ilvl="0" w:tplc="55FC2742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6D2DA8"/>
    <w:multiLevelType w:val="hybridMultilevel"/>
    <w:tmpl w:val="DDFCCFF0"/>
    <w:lvl w:ilvl="0" w:tplc="E250BEE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94408"/>
    <w:multiLevelType w:val="hybridMultilevel"/>
    <w:tmpl w:val="538A6F6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8987047"/>
    <w:multiLevelType w:val="multilevel"/>
    <w:tmpl w:val="3426FA9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>
    <w:nsid w:val="091808A7"/>
    <w:multiLevelType w:val="hybridMultilevel"/>
    <w:tmpl w:val="208AB7B8"/>
    <w:lvl w:ilvl="0" w:tplc="040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>
    <w:nsid w:val="0A632674"/>
    <w:multiLevelType w:val="hybridMultilevel"/>
    <w:tmpl w:val="CBC28E3A"/>
    <w:lvl w:ilvl="0" w:tplc="503A59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0D155E6"/>
    <w:multiLevelType w:val="hybridMultilevel"/>
    <w:tmpl w:val="934E9F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4822CE"/>
    <w:multiLevelType w:val="hybridMultilevel"/>
    <w:tmpl w:val="DD940C9A"/>
    <w:lvl w:ilvl="0" w:tplc="FC922D30">
      <w:start w:val="3"/>
      <w:numFmt w:val="bullet"/>
      <w:lvlText w:val="-"/>
      <w:lvlJc w:val="left"/>
      <w:pPr>
        <w:ind w:left="720" w:hanging="360"/>
      </w:pPr>
      <w:rPr>
        <w:rFonts w:ascii="Tahoma" w:eastAsia="SimSu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824A41"/>
    <w:multiLevelType w:val="hybridMultilevel"/>
    <w:tmpl w:val="C1160E5A"/>
    <w:lvl w:ilvl="0" w:tplc="E48C621C">
      <w:start w:val="1"/>
      <w:numFmt w:val="upperRoman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1F337DD"/>
    <w:multiLevelType w:val="hybridMultilevel"/>
    <w:tmpl w:val="B23AF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E81475"/>
    <w:multiLevelType w:val="multilevel"/>
    <w:tmpl w:val="0ECE75E4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13">
    <w:nsid w:val="19B60D88"/>
    <w:multiLevelType w:val="hybridMultilevel"/>
    <w:tmpl w:val="7876B1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6A278C"/>
    <w:multiLevelType w:val="hybridMultilevel"/>
    <w:tmpl w:val="3CE2107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2E9B2F42"/>
    <w:multiLevelType w:val="hybridMultilevel"/>
    <w:tmpl w:val="83E6A1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AF171C"/>
    <w:multiLevelType w:val="hybridMultilevel"/>
    <w:tmpl w:val="763A01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C8432F"/>
    <w:multiLevelType w:val="hybridMultilevel"/>
    <w:tmpl w:val="046019C2"/>
    <w:lvl w:ilvl="0" w:tplc="9FA054F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B71C637A">
      <w:numFmt w:val="bullet"/>
      <w:lvlText w:val="–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BE7C1BB6">
      <w:numFmt w:val="bullet"/>
      <w:lvlText w:val="-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F73963"/>
    <w:multiLevelType w:val="hybridMultilevel"/>
    <w:tmpl w:val="A6BE5FAC"/>
    <w:lvl w:ilvl="0" w:tplc="89309F5A">
      <w:start w:val="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>
    <w:nsid w:val="37BD1337"/>
    <w:multiLevelType w:val="hybridMultilevel"/>
    <w:tmpl w:val="4CBEA64A"/>
    <w:lvl w:ilvl="0" w:tplc="252C6E42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9537584"/>
    <w:multiLevelType w:val="hybridMultilevel"/>
    <w:tmpl w:val="88046124"/>
    <w:lvl w:ilvl="0" w:tplc="BC28FC88">
      <w:start w:val="2"/>
      <w:numFmt w:val="decimal"/>
      <w:lvlText w:val="%1."/>
      <w:lvlJc w:val="left"/>
      <w:pPr>
        <w:ind w:left="177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>
    <w:nsid w:val="3AD66A1A"/>
    <w:multiLevelType w:val="hybridMultilevel"/>
    <w:tmpl w:val="DF184698"/>
    <w:lvl w:ilvl="0" w:tplc="A5FAE81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2D4233"/>
    <w:multiLevelType w:val="hybridMultilevel"/>
    <w:tmpl w:val="375E6942"/>
    <w:lvl w:ilvl="0" w:tplc="8188CD4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5B0DB3"/>
    <w:multiLevelType w:val="multilevel"/>
    <w:tmpl w:val="97A2CB6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44B62CF5"/>
    <w:multiLevelType w:val="hybridMultilevel"/>
    <w:tmpl w:val="54326CCA"/>
    <w:lvl w:ilvl="0" w:tplc="CF1CED82">
      <w:numFmt w:val="bullet"/>
      <w:lvlText w:val="-"/>
      <w:lvlJc w:val="left"/>
      <w:pPr>
        <w:ind w:left="720" w:hanging="360"/>
      </w:pPr>
      <w:rPr>
        <w:rFonts w:ascii="Tahoma" w:eastAsia="SimSu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3D458D"/>
    <w:multiLevelType w:val="multilevel"/>
    <w:tmpl w:val="E1C4CBCE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27">
    <w:nsid w:val="4B3A3068"/>
    <w:multiLevelType w:val="multilevel"/>
    <w:tmpl w:val="A9AE2CB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9">
    <w:nsid w:val="5AFC3863"/>
    <w:multiLevelType w:val="multilevel"/>
    <w:tmpl w:val="B4E8D85A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30">
    <w:nsid w:val="5F686335"/>
    <w:multiLevelType w:val="hybridMultilevel"/>
    <w:tmpl w:val="715E9108"/>
    <w:lvl w:ilvl="0" w:tplc="6B865678">
      <w:start w:val="1"/>
      <w:numFmt w:val="upperRoman"/>
      <w:lvlText w:val="%1."/>
      <w:lvlJc w:val="left"/>
      <w:pPr>
        <w:ind w:left="142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0CB04DB"/>
    <w:multiLevelType w:val="hybridMultilevel"/>
    <w:tmpl w:val="F4C4C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D34AC4"/>
    <w:multiLevelType w:val="hybridMultilevel"/>
    <w:tmpl w:val="23DAA6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EC7DF0"/>
    <w:multiLevelType w:val="hybridMultilevel"/>
    <w:tmpl w:val="E98A06C4"/>
    <w:lvl w:ilvl="0" w:tplc="0C02E5C2">
      <w:start w:val="3"/>
      <w:numFmt w:val="bullet"/>
      <w:lvlText w:val="-"/>
      <w:lvlJc w:val="left"/>
      <w:pPr>
        <w:ind w:left="1069" w:hanging="360"/>
      </w:pPr>
      <w:rPr>
        <w:rFonts w:ascii="Tahoma" w:eastAsia="SimSu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734A2281"/>
    <w:multiLevelType w:val="hybridMultilevel"/>
    <w:tmpl w:val="2C5AC86E"/>
    <w:lvl w:ilvl="0" w:tplc="D256AD2E">
      <w:start w:val="269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6">
    <w:nsid w:val="77A25FF1"/>
    <w:multiLevelType w:val="hybridMultilevel"/>
    <w:tmpl w:val="1152D0C4"/>
    <w:lvl w:ilvl="0" w:tplc="86CE37A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B511AEE"/>
    <w:multiLevelType w:val="hybridMultilevel"/>
    <w:tmpl w:val="5F407E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F4D59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DFB6A47"/>
    <w:multiLevelType w:val="hybridMultilevel"/>
    <w:tmpl w:val="F88466C0"/>
    <w:lvl w:ilvl="0" w:tplc="59BE2B4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29"/>
  </w:num>
  <w:num w:numId="4">
    <w:abstractNumId w:val="26"/>
  </w:num>
  <w:num w:numId="5">
    <w:abstractNumId w:val="3"/>
  </w:num>
  <w:num w:numId="6">
    <w:abstractNumId w:val="9"/>
  </w:num>
  <w:num w:numId="7">
    <w:abstractNumId w:val="11"/>
  </w:num>
  <w:num w:numId="8">
    <w:abstractNumId w:val="2"/>
  </w:num>
  <w:num w:numId="9">
    <w:abstractNumId w:val="13"/>
  </w:num>
  <w:num w:numId="10">
    <w:abstractNumId w:val="25"/>
  </w:num>
  <w:num w:numId="11">
    <w:abstractNumId w:val="19"/>
  </w:num>
  <w:num w:numId="12">
    <w:abstractNumId w:val="1"/>
  </w:num>
  <w:num w:numId="13">
    <w:abstractNumId w:val="0"/>
  </w:num>
  <w:num w:numId="14">
    <w:abstractNumId w:val="6"/>
  </w:num>
  <w:num w:numId="15">
    <w:abstractNumId w:val="28"/>
  </w:num>
  <w:num w:numId="16">
    <w:abstractNumId w:val="30"/>
  </w:num>
  <w:num w:numId="17">
    <w:abstractNumId w:val="14"/>
  </w:num>
  <w:num w:numId="18">
    <w:abstractNumId w:val="24"/>
  </w:num>
  <w:num w:numId="19">
    <w:abstractNumId w:val="10"/>
  </w:num>
  <w:num w:numId="20">
    <w:abstractNumId w:val="36"/>
  </w:num>
  <w:num w:numId="21">
    <w:abstractNumId w:val="27"/>
  </w:num>
  <w:num w:numId="22">
    <w:abstractNumId w:val="21"/>
  </w:num>
  <w:num w:numId="23">
    <w:abstractNumId w:val="15"/>
  </w:num>
  <w:num w:numId="24">
    <w:abstractNumId w:val="37"/>
  </w:num>
  <w:num w:numId="25">
    <w:abstractNumId w:val="35"/>
  </w:num>
  <w:num w:numId="26">
    <w:abstractNumId w:val="38"/>
  </w:num>
  <w:num w:numId="27">
    <w:abstractNumId w:val="22"/>
  </w:num>
  <w:num w:numId="28">
    <w:abstractNumId w:val="32"/>
  </w:num>
  <w:num w:numId="29">
    <w:abstractNumId w:val="8"/>
  </w:num>
  <w:num w:numId="30">
    <w:abstractNumId w:val="23"/>
  </w:num>
  <w:num w:numId="31">
    <w:abstractNumId w:val="34"/>
  </w:num>
  <w:num w:numId="32">
    <w:abstractNumId w:val="17"/>
  </w:num>
  <w:num w:numId="33">
    <w:abstractNumId w:val="20"/>
  </w:num>
  <w:num w:numId="34">
    <w:abstractNumId w:val="18"/>
  </w:num>
  <w:num w:numId="35">
    <w:abstractNumId w:val="31"/>
  </w:num>
  <w:num w:numId="36">
    <w:abstractNumId w:val="16"/>
  </w:num>
  <w:num w:numId="37">
    <w:abstractNumId w:val="33"/>
  </w:num>
  <w:num w:numId="38">
    <w:abstractNumId w:val="4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7B"/>
    <w:rsid w:val="00001ACC"/>
    <w:rsid w:val="0000350F"/>
    <w:rsid w:val="00003F81"/>
    <w:rsid w:val="00005483"/>
    <w:rsid w:val="00005F19"/>
    <w:rsid w:val="00007C6A"/>
    <w:rsid w:val="00007F52"/>
    <w:rsid w:val="00016355"/>
    <w:rsid w:val="00020777"/>
    <w:rsid w:val="000215A2"/>
    <w:rsid w:val="00023E57"/>
    <w:rsid w:val="0002582A"/>
    <w:rsid w:val="000321AF"/>
    <w:rsid w:val="00043F0F"/>
    <w:rsid w:val="00045751"/>
    <w:rsid w:val="00046137"/>
    <w:rsid w:val="000557D3"/>
    <w:rsid w:val="00056911"/>
    <w:rsid w:val="00057675"/>
    <w:rsid w:val="0006212D"/>
    <w:rsid w:val="00063B84"/>
    <w:rsid w:val="000742CF"/>
    <w:rsid w:val="000758E5"/>
    <w:rsid w:val="00077F3E"/>
    <w:rsid w:val="000813A0"/>
    <w:rsid w:val="00082615"/>
    <w:rsid w:val="00083D01"/>
    <w:rsid w:val="00094A92"/>
    <w:rsid w:val="000973A2"/>
    <w:rsid w:val="000A776C"/>
    <w:rsid w:val="000B0130"/>
    <w:rsid w:val="000B1641"/>
    <w:rsid w:val="000B5433"/>
    <w:rsid w:val="000B6330"/>
    <w:rsid w:val="000B7D19"/>
    <w:rsid w:val="000C0CDE"/>
    <w:rsid w:val="000C28DD"/>
    <w:rsid w:val="000C5AA5"/>
    <w:rsid w:val="000C66A2"/>
    <w:rsid w:val="000D43AC"/>
    <w:rsid w:val="000D4402"/>
    <w:rsid w:val="000D56D0"/>
    <w:rsid w:val="000D5D40"/>
    <w:rsid w:val="000D7514"/>
    <w:rsid w:val="000E456E"/>
    <w:rsid w:val="000E4625"/>
    <w:rsid w:val="000E4AF8"/>
    <w:rsid w:val="000E4CA2"/>
    <w:rsid w:val="000E58E5"/>
    <w:rsid w:val="000E6C7F"/>
    <w:rsid w:val="000E7061"/>
    <w:rsid w:val="000E7532"/>
    <w:rsid w:val="000F1AD4"/>
    <w:rsid w:val="000F4255"/>
    <w:rsid w:val="000F5B50"/>
    <w:rsid w:val="000F62D5"/>
    <w:rsid w:val="00101A59"/>
    <w:rsid w:val="0010226B"/>
    <w:rsid w:val="00104255"/>
    <w:rsid w:val="0010586E"/>
    <w:rsid w:val="00107836"/>
    <w:rsid w:val="0010797E"/>
    <w:rsid w:val="00107CB3"/>
    <w:rsid w:val="00110452"/>
    <w:rsid w:val="00113296"/>
    <w:rsid w:val="00115BEC"/>
    <w:rsid w:val="001176A3"/>
    <w:rsid w:val="00120671"/>
    <w:rsid w:val="0012178D"/>
    <w:rsid w:val="00122526"/>
    <w:rsid w:val="0012325E"/>
    <w:rsid w:val="001301EE"/>
    <w:rsid w:val="001308BD"/>
    <w:rsid w:val="00132259"/>
    <w:rsid w:val="00137DF2"/>
    <w:rsid w:val="00140945"/>
    <w:rsid w:val="00141389"/>
    <w:rsid w:val="001441A7"/>
    <w:rsid w:val="001449EE"/>
    <w:rsid w:val="001468A0"/>
    <w:rsid w:val="0015137C"/>
    <w:rsid w:val="00151DD7"/>
    <w:rsid w:val="001526E3"/>
    <w:rsid w:val="00152F61"/>
    <w:rsid w:val="00161D86"/>
    <w:rsid w:val="00162DE5"/>
    <w:rsid w:val="00165E47"/>
    <w:rsid w:val="00167599"/>
    <w:rsid w:val="0017362B"/>
    <w:rsid w:val="00181EE6"/>
    <w:rsid w:val="00182D25"/>
    <w:rsid w:val="00186250"/>
    <w:rsid w:val="0018747B"/>
    <w:rsid w:val="00193386"/>
    <w:rsid w:val="00196D69"/>
    <w:rsid w:val="001B0CC7"/>
    <w:rsid w:val="001B23AE"/>
    <w:rsid w:val="001B3040"/>
    <w:rsid w:val="001B310A"/>
    <w:rsid w:val="001B7D2E"/>
    <w:rsid w:val="001C24AF"/>
    <w:rsid w:val="001C3A74"/>
    <w:rsid w:val="001C3FDC"/>
    <w:rsid w:val="001D07C1"/>
    <w:rsid w:val="001D406E"/>
    <w:rsid w:val="001D44D5"/>
    <w:rsid w:val="001D4CC7"/>
    <w:rsid w:val="001E374A"/>
    <w:rsid w:val="001E4E00"/>
    <w:rsid w:val="001E6DB2"/>
    <w:rsid w:val="001F3368"/>
    <w:rsid w:val="001F6029"/>
    <w:rsid w:val="001F6447"/>
    <w:rsid w:val="001F6623"/>
    <w:rsid w:val="001F7077"/>
    <w:rsid w:val="002075A4"/>
    <w:rsid w:val="00207BF5"/>
    <w:rsid w:val="00211EB3"/>
    <w:rsid w:val="00216792"/>
    <w:rsid w:val="00221927"/>
    <w:rsid w:val="002229DF"/>
    <w:rsid w:val="00222F9D"/>
    <w:rsid w:val="002244A9"/>
    <w:rsid w:val="00224631"/>
    <w:rsid w:val="00225A67"/>
    <w:rsid w:val="00225E00"/>
    <w:rsid w:val="0022674D"/>
    <w:rsid w:val="00230024"/>
    <w:rsid w:val="0023056B"/>
    <w:rsid w:val="00231A2A"/>
    <w:rsid w:val="002346EA"/>
    <w:rsid w:val="00234710"/>
    <w:rsid w:val="00234A7F"/>
    <w:rsid w:val="00236341"/>
    <w:rsid w:val="002375A3"/>
    <w:rsid w:val="00240A1C"/>
    <w:rsid w:val="002430BE"/>
    <w:rsid w:val="00243A84"/>
    <w:rsid w:val="00247D13"/>
    <w:rsid w:val="00250089"/>
    <w:rsid w:val="00252080"/>
    <w:rsid w:val="00252DAC"/>
    <w:rsid w:val="002535FA"/>
    <w:rsid w:val="002638D7"/>
    <w:rsid w:val="00263FF5"/>
    <w:rsid w:val="00266CD6"/>
    <w:rsid w:val="002672D5"/>
    <w:rsid w:val="00270B58"/>
    <w:rsid w:val="00271442"/>
    <w:rsid w:val="00272074"/>
    <w:rsid w:val="002730BE"/>
    <w:rsid w:val="00273D0C"/>
    <w:rsid w:val="002749C8"/>
    <w:rsid w:val="00275E50"/>
    <w:rsid w:val="00276B03"/>
    <w:rsid w:val="002824F2"/>
    <w:rsid w:val="00293520"/>
    <w:rsid w:val="00293F90"/>
    <w:rsid w:val="00294B0F"/>
    <w:rsid w:val="00295806"/>
    <w:rsid w:val="002A03DE"/>
    <w:rsid w:val="002A14AB"/>
    <w:rsid w:val="002A419E"/>
    <w:rsid w:val="002A41A3"/>
    <w:rsid w:val="002A5DEF"/>
    <w:rsid w:val="002A6C89"/>
    <w:rsid w:val="002B1952"/>
    <w:rsid w:val="002B1B23"/>
    <w:rsid w:val="002B2AC3"/>
    <w:rsid w:val="002B5F12"/>
    <w:rsid w:val="002B7481"/>
    <w:rsid w:val="002B7901"/>
    <w:rsid w:val="002C2923"/>
    <w:rsid w:val="002C5590"/>
    <w:rsid w:val="002C6BED"/>
    <w:rsid w:val="002D0D8A"/>
    <w:rsid w:val="002D1361"/>
    <w:rsid w:val="002D1CEA"/>
    <w:rsid w:val="002D22E5"/>
    <w:rsid w:val="002D473D"/>
    <w:rsid w:val="002D62C8"/>
    <w:rsid w:val="002D63BE"/>
    <w:rsid w:val="002D67B8"/>
    <w:rsid w:val="002D72A5"/>
    <w:rsid w:val="002E296D"/>
    <w:rsid w:val="002E3794"/>
    <w:rsid w:val="002E67F7"/>
    <w:rsid w:val="002E7A63"/>
    <w:rsid w:val="002F0577"/>
    <w:rsid w:val="002F131C"/>
    <w:rsid w:val="002F5A69"/>
    <w:rsid w:val="002F7791"/>
    <w:rsid w:val="00302889"/>
    <w:rsid w:val="00304876"/>
    <w:rsid w:val="00304E1A"/>
    <w:rsid w:val="00306A1A"/>
    <w:rsid w:val="00306CC3"/>
    <w:rsid w:val="0030742B"/>
    <w:rsid w:val="00314AFC"/>
    <w:rsid w:val="003303E2"/>
    <w:rsid w:val="00332FA8"/>
    <w:rsid w:val="00334CCD"/>
    <w:rsid w:val="00336799"/>
    <w:rsid w:val="00337C53"/>
    <w:rsid w:val="00343847"/>
    <w:rsid w:val="00347F05"/>
    <w:rsid w:val="00356DB8"/>
    <w:rsid w:val="003602D4"/>
    <w:rsid w:val="003607FD"/>
    <w:rsid w:val="00360AAC"/>
    <w:rsid w:val="00362F03"/>
    <w:rsid w:val="00365467"/>
    <w:rsid w:val="00366A16"/>
    <w:rsid w:val="00371128"/>
    <w:rsid w:val="00371273"/>
    <w:rsid w:val="00371E1E"/>
    <w:rsid w:val="00375263"/>
    <w:rsid w:val="003766F3"/>
    <w:rsid w:val="00377863"/>
    <w:rsid w:val="0038232B"/>
    <w:rsid w:val="003827E9"/>
    <w:rsid w:val="0039028F"/>
    <w:rsid w:val="003911D3"/>
    <w:rsid w:val="00391489"/>
    <w:rsid w:val="00395DD7"/>
    <w:rsid w:val="003A3C68"/>
    <w:rsid w:val="003B36D0"/>
    <w:rsid w:val="003B375E"/>
    <w:rsid w:val="003B7143"/>
    <w:rsid w:val="003B7932"/>
    <w:rsid w:val="003C03B5"/>
    <w:rsid w:val="003D0700"/>
    <w:rsid w:val="003D14CE"/>
    <w:rsid w:val="003D2B8B"/>
    <w:rsid w:val="003D31D7"/>
    <w:rsid w:val="003E2ACA"/>
    <w:rsid w:val="003E33F2"/>
    <w:rsid w:val="003E4E5F"/>
    <w:rsid w:val="003E51F9"/>
    <w:rsid w:val="003E7C41"/>
    <w:rsid w:val="003F1F1F"/>
    <w:rsid w:val="003F40A2"/>
    <w:rsid w:val="003F45F9"/>
    <w:rsid w:val="003F4BF1"/>
    <w:rsid w:val="003F7151"/>
    <w:rsid w:val="00400B28"/>
    <w:rsid w:val="00402973"/>
    <w:rsid w:val="00405462"/>
    <w:rsid w:val="00407D5C"/>
    <w:rsid w:val="004140A9"/>
    <w:rsid w:val="0041426F"/>
    <w:rsid w:val="00415577"/>
    <w:rsid w:val="004161D5"/>
    <w:rsid w:val="0041750F"/>
    <w:rsid w:val="00422E4B"/>
    <w:rsid w:val="004279ED"/>
    <w:rsid w:val="004301F7"/>
    <w:rsid w:val="004347A9"/>
    <w:rsid w:val="004411EE"/>
    <w:rsid w:val="00443D63"/>
    <w:rsid w:val="00445A26"/>
    <w:rsid w:val="00446060"/>
    <w:rsid w:val="00450E93"/>
    <w:rsid w:val="00453C8B"/>
    <w:rsid w:val="00453F92"/>
    <w:rsid w:val="0045523F"/>
    <w:rsid w:val="0045612C"/>
    <w:rsid w:val="00457493"/>
    <w:rsid w:val="00457497"/>
    <w:rsid w:val="00462143"/>
    <w:rsid w:val="00464626"/>
    <w:rsid w:val="00472A7B"/>
    <w:rsid w:val="00473F97"/>
    <w:rsid w:val="00476023"/>
    <w:rsid w:val="00480E69"/>
    <w:rsid w:val="004824BC"/>
    <w:rsid w:val="0048793B"/>
    <w:rsid w:val="004904FE"/>
    <w:rsid w:val="004914B0"/>
    <w:rsid w:val="00491BE4"/>
    <w:rsid w:val="00492812"/>
    <w:rsid w:val="0049435B"/>
    <w:rsid w:val="0049734F"/>
    <w:rsid w:val="004A37FF"/>
    <w:rsid w:val="004A3E17"/>
    <w:rsid w:val="004A68B5"/>
    <w:rsid w:val="004A75F3"/>
    <w:rsid w:val="004B3B40"/>
    <w:rsid w:val="004B3B5F"/>
    <w:rsid w:val="004B6CF5"/>
    <w:rsid w:val="004B7756"/>
    <w:rsid w:val="004C2EEE"/>
    <w:rsid w:val="004C3EC2"/>
    <w:rsid w:val="004C7B19"/>
    <w:rsid w:val="004D095F"/>
    <w:rsid w:val="004D7192"/>
    <w:rsid w:val="004E25A5"/>
    <w:rsid w:val="004E3F42"/>
    <w:rsid w:val="004E480E"/>
    <w:rsid w:val="004F2652"/>
    <w:rsid w:val="004F3C70"/>
    <w:rsid w:val="004F4CD2"/>
    <w:rsid w:val="004F6213"/>
    <w:rsid w:val="004F6654"/>
    <w:rsid w:val="00503736"/>
    <w:rsid w:val="005101F9"/>
    <w:rsid w:val="00512122"/>
    <w:rsid w:val="00513166"/>
    <w:rsid w:val="005211C5"/>
    <w:rsid w:val="005227BF"/>
    <w:rsid w:val="005236E3"/>
    <w:rsid w:val="005244BC"/>
    <w:rsid w:val="00531CB5"/>
    <w:rsid w:val="00536396"/>
    <w:rsid w:val="005376BB"/>
    <w:rsid w:val="00543509"/>
    <w:rsid w:val="00544AD1"/>
    <w:rsid w:val="00546205"/>
    <w:rsid w:val="005467CB"/>
    <w:rsid w:val="0054697A"/>
    <w:rsid w:val="005479C9"/>
    <w:rsid w:val="00550892"/>
    <w:rsid w:val="0055198A"/>
    <w:rsid w:val="00555E75"/>
    <w:rsid w:val="00557552"/>
    <w:rsid w:val="00563020"/>
    <w:rsid w:val="00563914"/>
    <w:rsid w:val="00567441"/>
    <w:rsid w:val="00570426"/>
    <w:rsid w:val="00571B4E"/>
    <w:rsid w:val="00571D8B"/>
    <w:rsid w:val="005764A6"/>
    <w:rsid w:val="005816A5"/>
    <w:rsid w:val="00581F84"/>
    <w:rsid w:val="00585FAC"/>
    <w:rsid w:val="00592310"/>
    <w:rsid w:val="00596861"/>
    <w:rsid w:val="005970B0"/>
    <w:rsid w:val="005A12BC"/>
    <w:rsid w:val="005A142B"/>
    <w:rsid w:val="005A2EFA"/>
    <w:rsid w:val="005A5A28"/>
    <w:rsid w:val="005A5A72"/>
    <w:rsid w:val="005B1022"/>
    <w:rsid w:val="005B1383"/>
    <w:rsid w:val="005B14FB"/>
    <w:rsid w:val="005B1E15"/>
    <w:rsid w:val="005B32CD"/>
    <w:rsid w:val="005B4EA7"/>
    <w:rsid w:val="005C0073"/>
    <w:rsid w:val="005C16F9"/>
    <w:rsid w:val="005C3454"/>
    <w:rsid w:val="005C44C4"/>
    <w:rsid w:val="005C5739"/>
    <w:rsid w:val="005D0F6B"/>
    <w:rsid w:val="005D21B8"/>
    <w:rsid w:val="005D3CAD"/>
    <w:rsid w:val="005D5500"/>
    <w:rsid w:val="005D565C"/>
    <w:rsid w:val="005D62F3"/>
    <w:rsid w:val="005D75A6"/>
    <w:rsid w:val="005E0CB1"/>
    <w:rsid w:val="005E4F89"/>
    <w:rsid w:val="005E677C"/>
    <w:rsid w:val="005F0080"/>
    <w:rsid w:val="005F36BF"/>
    <w:rsid w:val="005F36E3"/>
    <w:rsid w:val="005F3C5B"/>
    <w:rsid w:val="005F4CA7"/>
    <w:rsid w:val="005F659D"/>
    <w:rsid w:val="006011E8"/>
    <w:rsid w:val="00602079"/>
    <w:rsid w:val="00606C2D"/>
    <w:rsid w:val="00607937"/>
    <w:rsid w:val="00610C92"/>
    <w:rsid w:val="006131B7"/>
    <w:rsid w:val="00613766"/>
    <w:rsid w:val="006158A2"/>
    <w:rsid w:val="0061632C"/>
    <w:rsid w:val="0061664B"/>
    <w:rsid w:val="00617213"/>
    <w:rsid w:val="006176C9"/>
    <w:rsid w:val="00620764"/>
    <w:rsid w:val="00621EFB"/>
    <w:rsid w:val="006242F3"/>
    <w:rsid w:val="00626686"/>
    <w:rsid w:val="006273D5"/>
    <w:rsid w:val="0063000C"/>
    <w:rsid w:val="00630930"/>
    <w:rsid w:val="00630A6C"/>
    <w:rsid w:val="00631252"/>
    <w:rsid w:val="0063256E"/>
    <w:rsid w:val="00633BD4"/>
    <w:rsid w:val="006343C1"/>
    <w:rsid w:val="00634D5E"/>
    <w:rsid w:val="00640444"/>
    <w:rsid w:val="0064297A"/>
    <w:rsid w:val="006523A5"/>
    <w:rsid w:val="006534E1"/>
    <w:rsid w:val="00655467"/>
    <w:rsid w:val="00656961"/>
    <w:rsid w:val="0066025B"/>
    <w:rsid w:val="00661339"/>
    <w:rsid w:val="00665930"/>
    <w:rsid w:val="00666768"/>
    <w:rsid w:val="00667336"/>
    <w:rsid w:val="00667449"/>
    <w:rsid w:val="00672291"/>
    <w:rsid w:val="00672D7E"/>
    <w:rsid w:val="0067439E"/>
    <w:rsid w:val="0068439A"/>
    <w:rsid w:val="006907BD"/>
    <w:rsid w:val="006923B1"/>
    <w:rsid w:val="006956FD"/>
    <w:rsid w:val="0069620D"/>
    <w:rsid w:val="006A4F83"/>
    <w:rsid w:val="006A5FCB"/>
    <w:rsid w:val="006B03EC"/>
    <w:rsid w:val="006B1CCE"/>
    <w:rsid w:val="006B27A3"/>
    <w:rsid w:val="006B2CE0"/>
    <w:rsid w:val="006B7437"/>
    <w:rsid w:val="006B7595"/>
    <w:rsid w:val="006C579F"/>
    <w:rsid w:val="006C626F"/>
    <w:rsid w:val="006C71E4"/>
    <w:rsid w:val="006D22CD"/>
    <w:rsid w:val="006E02AE"/>
    <w:rsid w:val="006E4674"/>
    <w:rsid w:val="006E5C46"/>
    <w:rsid w:val="006F067B"/>
    <w:rsid w:val="006F0AB1"/>
    <w:rsid w:val="006F0E4F"/>
    <w:rsid w:val="006F3943"/>
    <w:rsid w:val="006F4B4E"/>
    <w:rsid w:val="006F6793"/>
    <w:rsid w:val="006F7CDC"/>
    <w:rsid w:val="0070366A"/>
    <w:rsid w:val="007049F5"/>
    <w:rsid w:val="00710538"/>
    <w:rsid w:val="007118CB"/>
    <w:rsid w:val="007173B5"/>
    <w:rsid w:val="00720CCC"/>
    <w:rsid w:val="007219A5"/>
    <w:rsid w:val="0072574D"/>
    <w:rsid w:val="00733C1F"/>
    <w:rsid w:val="007362CD"/>
    <w:rsid w:val="00741CBB"/>
    <w:rsid w:val="00744629"/>
    <w:rsid w:val="00744BE3"/>
    <w:rsid w:val="00746270"/>
    <w:rsid w:val="007462F4"/>
    <w:rsid w:val="00746B0F"/>
    <w:rsid w:val="00747C1E"/>
    <w:rsid w:val="007505C1"/>
    <w:rsid w:val="007505D3"/>
    <w:rsid w:val="00750C26"/>
    <w:rsid w:val="007533D2"/>
    <w:rsid w:val="007544F7"/>
    <w:rsid w:val="00754C68"/>
    <w:rsid w:val="007559DA"/>
    <w:rsid w:val="0076110A"/>
    <w:rsid w:val="0076187D"/>
    <w:rsid w:val="00765935"/>
    <w:rsid w:val="00766773"/>
    <w:rsid w:val="007701DC"/>
    <w:rsid w:val="0077298D"/>
    <w:rsid w:val="007732F5"/>
    <w:rsid w:val="007807C4"/>
    <w:rsid w:val="00786B1C"/>
    <w:rsid w:val="00790C16"/>
    <w:rsid w:val="0079126E"/>
    <w:rsid w:val="00795C6D"/>
    <w:rsid w:val="00797830"/>
    <w:rsid w:val="00797B9B"/>
    <w:rsid w:val="007A4284"/>
    <w:rsid w:val="007A4D51"/>
    <w:rsid w:val="007A5377"/>
    <w:rsid w:val="007A6BCC"/>
    <w:rsid w:val="007B2D84"/>
    <w:rsid w:val="007B7833"/>
    <w:rsid w:val="007B7E23"/>
    <w:rsid w:val="007D1459"/>
    <w:rsid w:val="007D17B7"/>
    <w:rsid w:val="007D2492"/>
    <w:rsid w:val="007D4895"/>
    <w:rsid w:val="007D56DD"/>
    <w:rsid w:val="007D6498"/>
    <w:rsid w:val="007E3E1D"/>
    <w:rsid w:val="007E4CB0"/>
    <w:rsid w:val="007E6D4F"/>
    <w:rsid w:val="007E72AD"/>
    <w:rsid w:val="007F0316"/>
    <w:rsid w:val="007F0DA5"/>
    <w:rsid w:val="007F1E71"/>
    <w:rsid w:val="007F4435"/>
    <w:rsid w:val="007F51C2"/>
    <w:rsid w:val="007F68E0"/>
    <w:rsid w:val="007F7F83"/>
    <w:rsid w:val="00802756"/>
    <w:rsid w:val="008044FB"/>
    <w:rsid w:val="00810B11"/>
    <w:rsid w:val="00811410"/>
    <w:rsid w:val="00811835"/>
    <w:rsid w:val="00811BD1"/>
    <w:rsid w:val="00813019"/>
    <w:rsid w:val="00813FC0"/>
    <w:rsid w:val="00826887"/>
    <w:rsid w:val="008316FD"/>
    <w:rsid w:val="00833BF0"/>
    <w:rsid w:val="0083422F"/>
    <w:rsid w:val="00840E33"/>
    <w:rsid w:val="008416E1"/>
    <w:rsid w:val="00845A74"/>
    <w:rsid w:val="00856804"/>
    <w:rsid w:val="00856AA7"/>
    <w:rsid w:val="00857D7B"/>
    <w:rsid w:val="0086211B"/>
    <w:rsid w:val="008636B3"/>
    <w:rsid w:val="00864490"/>
    <w:rsid w:val="00865156"/>
    <w:rsid w:val="00866C54"/>
    <w:rsid w:val="00867246"/>
    <w:rsid w:val="00870365"/>
    <w:rsid w:val="008731D0"/>
    <w:rsid w:val="008773B7"/>
    <w:rsid w:val="0088051C"/>
    <w:rsid w:val="0088410D"/>
    <w:rsid w:val="008866F3"/>
    <w:rsid w:val="00890ADB"/>
    <w:rsid w:val="00894117"/>
    <w:rsid w:val="00894BCE"/>
    <w:rsid w:val="00894CDE"/>
    <w:rsid w:val="008955C0"/>
    <w:rsid w:val="008979EA"/>
    <w:rsid w:val="008A3D32"/>
    <w:rsid w:val="008A48D6"/>
    <w:rsid w:val="008B0442"/>
    <w:rsid w:val="008B0DF1"/>
    <w:rsid w:val="008B439A"/>
    <w:rsid w:val="008C1070"/>
    <w:rsid w:val="008C3EE3"/>
    <w:rsid w:val="008C604D"/>
    <w:rsid w:val="008C60FD"/>
    <w:rsid w:val="008C7224"/>
    <w:rsid w:val="008D38B6"/>
    <w:rsid w:val="008D4D1F"/>
    <w:rsid w:val="008E0E50"/>
    <w:rsid w:val="008E1DC9"/>
    <w:rsid w:val="008E4D86"/>
    <w:rsid w:val="008E53AC"/>
    <w:rsid w:val="008F182B"/>
    <w:rsid w:val="008F24BE"/>
    <w:rsid w:val="008F39ED"/>
    <w:rsid w:val="008F546A"/>
    <w:rsid w:val="009014EF"/>
    <w:rsid w:val="009027B2"/>
    <w:rsid w:val="00907088"/>
    <w:rsid w:val="00911D91"/>
    <w:rsid w:val="00912311"/>
    <w:rsid w:val="009128FE"/>
    <w:rsid w:val="00912D26"/>
    <w:rsid w:val="00924184"/>
    <w:rsid w:val="00925736"/>
    <w:rsid w:val="00930EE2"/>
    <w:rsid w:val="00933A1B"/>
    <w:rsid w:val="00933ECB"/>
    <w:rsid w:val="00936ABF"/>
    <w:rsid w:val="00940645"/>
    <w:rsid w:val="00942A50"/>
    <w:rsid w:val="00943C87"/>
    <w:rsid w:val="0094569E"/>
    <w:rsid w:val="00945AD9"/>
    <w:rsid w:val="00950C34"/>
    <w:rsid w:val="00951592"/>
    <w:rsid w:val="00951A0E"/>
    <w:rsid w:val="009557E8"/>
    <w:rsid w:val="00955AFF"/>
    <w:rsid w:val="00957270"/>
    <w:rsid w:val="00957FB7"/>
    <w:rsid w:val="009605D7"/>
    <w:rsid w:val="00965C07"/>
    <w:rsid w:val="00965EDD"/>
    <w:rsid w:val="00970DEC"/>
    <w:rsid w:val="0097125A"/>
    <w:rsid w:val="009722C6"/>
    <w:rsid w:val="009739D0"/>
    <w:rsid w:val="0097481C"/>
    <w:rsid w:val="009749D6"/>
    <w:rsid w:val="00976C5D"/>
    <w:rsid w:val="00977032"/>
    <w:rsid w:val="009813E1"/>
    <w:rsid w:val="00981A71"/>
    <w:rsid w:val="009822A6"/>
    <w:rsid w:val="00983BE3"/>
    <w:rsid w:val="009841FE"/>
    <w:rsid w:val="009851F6"/>
    <w:rsid w:val="00987680"/>
    <w:rsid w:val="009904B1"/>
    <w:rsid w:val="009921F6"/>
    <w:rsid w:val="009956D2"/>
    <w:rsid w:val="009A3F4B"/>
    <w:rsid w:val="009A43F3"/>
    <w:rsid w:val="009A7796"/>
    <w:rsid w:val="009B0ECE"/>
    <w:rsid w:val="009B1AB7"/>
    <w:rsid w:val="009B26D7"/>
    <w:rsid w:val="009B3D54"/>
    <w:rsid w:val="009B6339"/>
    <w:rsid w:val="009B663A"/>
    <w:rsid w:val="009B722E"/>
    <w:rsid w:val="009C07F6"/>
    <w:rsid w:val="009C422C"/>
    <w:rsid w:val="009C704C"/>
    <w:rsid w:val="009D2A16"/>
    <w:rsid w:val="009D468F"/>
    <w:rsid w:val="009D5266"/>
    <w:rsid w:val="009E3C7E"/>
    <w:rsid w:val="009E6865"/>
    <w:rsid w:val="009F1FA7"/>
    <w:rsid w:val="009F22FA"/>
    <w:rsid w:val="009F2C60"/>
    <w:rsid w:val="00A03D2C"/>
    <w:rsid w:val="00A11B32"/>
    <w:rsid w:val="00A14A8A"/>
    <w:rsid w:val="00A14FF7"/>
    <w:rsid w:val="00A21D40"/>
    <w:rsid w:val="00A23909"/>
    <w:rsid w:val="00A241AB"/>
    <w:rsid w:val="00A24CCC"/>
    <w:rsid w:val="00A273B9"/>
    <w:rsid w:val="00A276EC"/>
    <w:rsid w:val="00A27B0A"/>
    <w:rsid w:val="00A300B5"/>
    <w:rsid w:val="00A307E7"/>
    <w:rsid w:val="00A316A3"/>
    <w:rsid w:val="00A33EA0"/>
    <w:rsid w:val="00A35877"/>
    <w:rsid w:val="00A40BC2"/>
    <w:rsid w:val="00A414A1"/>
    <w:rsid w:val="00A44366"/>
    <w:rsid w:val="00A443E7"/>
    <w:rsid w:val="00A477DF"/>
    <w:rsid w:val="00A54229"/>
    <w:rsid w:val="00A555BA"/>
    <w:rsid w:val="00A55673"/>
    <w:rsid w:val="00A5586A"/>
    <w:rsid w:val="00A560BE"/>
    <w:rsid w:val="00A56FAE"/>
    <w:rsid w:val="00A577F8"/>
    <w:rsid w:val="00A57FA7"/>
    <w:rsid w:val="00A627CB"/>
    <w:rsid w:val="00A630F3"/>
    <w:rsid w:val="00A634DF"/>
    <w:rsid w:val="00A70379"/>
    <w:rsid w:val="00A71BDB"/>
    <w:rsid w:val="00A7477B"/>
    <w:rsid w:val="00A80E66"/>
    <w:rsid w:val="00A80F38"/>
    <w:rsid w:val="00A8234D"/>
    <w:rsid w:val="00A83535"/>
    <w:rsid w:val="00A84F42"/>
    <w:rsid w:val="00A8798F"/>
    <w:rsid w:val="00A92B86"/>
    <w:rsid w:val="00A93CEE"/>
    <w:rsid w:val="00A970DE"/>
    <w:rsid w:val="00AA16C0"/>
    <w:rsid w:val="00AA21D9"/>
    <w:rsid w:val="00AA2E40"/>
    <w:rsid w:val="00AA399D"/>
    <w:rsid w:val="00AB27BF"/>
    <w:rsid w:val="00AB5BDF"/>
    <w:rsid w:val="00AB6024"/>
    <w:rsid w:val="00AB6C0C"/>
    <w:rsid w:val="00AC1D4F"/>
    <w:rsid w:val="00AC280C"/>
    <w:rsid w:val="00AC5076"/>
    <w:rsid w:val="00AC570F"/>
    <w:rsid w:val="00AC6AE8"/>
    <w:rsid w:val="00AD24E7"/>
    <w:rsid w:val="00AD655F"/>
    <w:rsid w:val="00AE7CF9"/>
    <w:rsid w:val="00AF32A2"/>
    <w:rsid w:val="00AF3D89"/>
    <w:rsid w:val="00B01301"/>
    <w:rsid w:val="00B023C2"/>
    <w:rsid w:val="00B025A1"/>
    <w:rsid w:val="00B057AB"/>
    <w:rsid w:val="00B069E3"/>
    <w:rsid w:val="00B114A1"/>
    <w:rsid w:val="00B12D6C"/>
    <w:rsid w:val="00B15852"/>
    <w:rsid w:val="00B1640E"/>
    <w:rsid w:val="00B16523"/>
    <w:rsid w:val="00B1749A"/>
    <w:rsid w:val="00B176CC"/>
    <w:rsid w:val="00B21B36"/>
    <w:rsid w:val="00B23592"/>
    <w:rsid w:val="00B3170A"/>
    <w:rsid w:val="00B34F99"/>
    <w:rsid w:val="00B35170"/>
    <w:rsid w:val="00B36280"/>
    <w:rsid w:val="00B37419"/>
    <w:rsid w:val="00B40293"/>
    <w:rsid w:val="00B412BD"/>
    <w:rsid w:val="00B42888"/>
    <w:rsid w:val="00B45C43"/>
    <w:rsid w:val="00B47B4D"/>
    <w:rsid w:val="00B5098F"/>
    <w:rsid w:val="00B51BDA"/>
    <w:rsid w:val="00B52BCA"/>
    <w:rsid w:val="00B60495"/>
    <w:rsid w:val="00B61745"/>
    <w:rsid w:val="00B61BF8"/>
    <w:rsid w:val="00B712C1"/>
    <w:rsid w:val="00B71CE4"/>
    <w:rsid w:val="00B75079"/>
    <w:rsid w:val="00B80346"/>
    <w:rsid w:val="00B832D3"/>
    <w:rsid w:val="00B852B4"/>
    <w:rsid w:val="00B86AC0"/>
    <w:rsid w:val="00B9015E"/>
    <w:rsid w:val="00B92E03"/>
    <w:rsid w:val="00B9687B"/>
    <w:rsid w:val="00BA2895"/>
    <w:rsid w:val="00BA2D3D"/>
    <w:rsid w:val="00BA339F"/>
    <w:rsid w:val="00BA5FB6"/>
    <w:rsid w:val="00BB281F"/>
    <w:rsid w:val="00BC1C60"/>
    <w:rsid w:val="00BC2978"/>
    <w:rsid w:val="00BC315A"/>
    <w:rsid w:val="00BC51C5"/>
    <w:rsid w:val="00BC5BAB"/>
    <w:rsid w:val="00BC7034"/>
    <w:rsid w:val="00BD1140"/>
    <w:rsid w:val="00BD2FC8"/>
    <w:rsid w:val="00BD53F4"/>
    <w:rsid w:val="00BD6287"/>
    <w:rsid w:val="00BD6641"/>
    <w:rsid w:val="00BE2161"/>
    <w:rsid w:val="00BE266F"/>
    <w:rsid w:val="00BE400C"/>
    <w:rsid w:val="00BE55E6"/>
    <w:rsid w:val="00BE6435"/>
    <w:rsid w:val="00BF2634"/>
    <w:rsid w:val="00BF27C3"/>
    <w:rsid w:val="00BF4448"/>
    <w:rsid w:val="00BF5588"/>
    <w:rsid w:val="00C0533E"/>
    <w:rsid w:val="00C068BB"/>
    <w:rsid w:val="00C11132"/>
    <w:rsid w:val="00C12345"/>
    <w:rsid w:val="00C15054"/>
    <w:rsid w:val="00C21674"/>
    <w:rsid w:val="00C245A4"/>
    <w:rsid w:val="00C25930"/>
    <w:rsid w:val="00C30103"/>
    <w:rsid w:val="00C34B84"/>
    <w:rsid w:val="00C3561F"/>
    <w:rsid w:val="00C376D3"/>
    <w:rsid w:val="00C40D18"/>
    <w:rsid w:val="00C43203"/>
    <w:rsid w:val="00C44020"/>
    <w:rsid w:val="00C44759"/>
    <w:rsid w:val="00C44C7B"/>
    <w:rsid w:val="00C456EE"/>
    <w:rsid w:val="00C47315"/>
    <w:rsid w:val="00C47F82"/>
    <w:rsid w:val="00C51135"/>
    <w:rsid w:val="00C52302"/>
    <w:rsid w:val="00C5246D"/>
    <w:rsid w:val="00C53AC4"/>
    <w:rsid w:val="00C560F7"/>
    <w:rsid w:val="00C56FA2"/>
    <w:rsid w:val="00C666C1"/>
    <w:rsid w:val="00C7044A"/>
    <w:rsid w:val="00C70792"/>
    <w:rsid w:val="00C7513D"/>
    <w:rsid w:val="00C760B1"/>
    <w:rsid w:val="00C76510"/>
    <w:rsid w:val="00C766ED"/>
    <w:rsid w:val="00C7682F"/>
    <w:rsid w:val="00C77675"/>
    <w:rsid w:val="00C8000C"/>
    <w:rsid w:val="00C8045C"/>
    <w:rsid w:val="00C82C42"/>
    <w:rsid w:val="00C85DB3"/>
    <w:rsid w:val="00C91446"/>
    <w:rsid w:val="00C9149C"/>
    <w:rsid w:val="00C94890"/>
    <w:rsid w:val="00C95114"/>
    <w:rsid w:val="00C9516C"/>
    <w:rsid w:val="00CA0117"/>
    <w:rsid w:val="00CA6097"/>
    <w:rsid w:val="00CB1A06"/>
    <w:rsid w:val="00CB5D6C"/>
    <w:rsid w:val="00CC1E40"/>
    <w:rsid w:val="00CC70E2"/>
    <w:rsid w:val="00CC748A"/>
    <w:rsid w:val="00CD2E45"/>
    <w:rsid w:val="00CD362A"/>
    <w:rsid w:val="00CD40C5"/>
    <w:rsid w:val="00CD4C88"/>
    <w:rsid w:val="00CD5085"/>
    <w:rsid w:val="00CD518D"/>
    <w:rsid w:val="00CD55A8"/>
    <w:rsid w:val="00CD6ADB"/>
    <w:rsid w:val="00CD7007"/>
    <w:rsid w:val="00CE0948"/>
    <w:rsid w:val="00CE757E"/>
    <w:rsid w:val="00CE759D"/>
    <w:rsid w:val="00CF5690"/>
    <w:rsid w:val="00D018DC"/>
    <w:rsid w:val="00D055E5"/>
    <w:rsid w:val="00D1067B"/>
    <w:rsid w:val="00D1081B"/>
    <w:rsid w:val="00D11788"/>
    <w:rsid w:val="00D11C3B"/>
    <w:rsid w:val="00D13CF5"/>
    <w:rsid w:val="00D15835"/>
    <w:rsid w:val="00D17440"/>
    <w:rsid w:val="00D244B8"/>
    <w:rsid w:val="00D24601"/>
    <w:rsid w:val="00D275AF"/>
    <w:rsid w:val="00D3245C"/>
    <w:rsid w:val="00D32C50"/>
    <w:rsid w:val="00D3346D"/>
    <w:rsid w:val="00D3568E"/>
    <w:rsid w:val="00D3723C"/>
    <w:rsid w:val="00D37B6F"/>
    <w:rsid w:val="00D42A26"/>
    <w:rsid w:val="00D447C7"/>
    <w:rsid w:val="00D4530C"/>
    <w:rsid w:val="00D4552B"/>
    <w:rsid w:val="00D45F58"/>
    <w:rsid w:val="00D51FD1"/>
    <w:rsid w:val="00D52BFC"/>
    <w:rsid w:val="00D5451A"/>
    <w:rsid w:val="00D5455A"/>
    <w:rsid w:val="00D54FD2"/>
    <w:rsid w:val="00D55C59"/>
    <w:rsid w:val="00D57171"/>
    <w:rsid w:val="00D57A60"/>
    <w:rsid w:val="00D604B3"/>
    <w:rsid w:val="00D63148"/>
    <w:rsid w:val="00D63D88"/>
    <w:rsid w:val="00D7038C"/>
    <w:rsid w:val="00D70C79"/>
    <w:rsid w:val="00D72F5D"/>
    <w:rsid w:val="00D74467"/>
    <w:rsid w:val="00D774A4"/>
    <w:rsid w:val="00D80703"/>
    <w:rsid w:val="00D8247D"/>
    <w:rsid w:val="00D84EDD"/>
    <w:rsid w:val="00D867B8"/>
    <w:rsid w:val="00D90805"/>
    <w:rsid w:val="00D90F4E"/>
    <w:rsid w:val="00D913E0"/>
    <w:rsid w:val="00D92976"/>
    <w:rsid w:val="00D957C4"/>
    <w:rsid w:val="00D95DB4"/>
    <w:rsid w:val="00D96D55"/>
    <w:rsid w:val="00D97F63"/>
    <w:rsid w:val="00DA1E26"/>
    <w:rsid w:val="00DA3BEB"/>
    <w:rsid w:val="00DB046D"/>
    <w:rsid w:val="00DB3AF9"/>
    <w:rsid w:val="00DB4C85"/>
    <w:rsid w:val="00DB6B71"/>
    <w:rsid w:val="00DB70B7"/>
    <w:rsid w:val="00DC0D10"/>
    <w:rsid w:val="00DC1B33"/>
    <w:rsid w:val="00DD0861"/>
    <w:rsid w:val="00DD0D86"/>
    <w:rsid w:val="00DD4860"/>
    <w:rsid w:val="00DD5160"/>
    <w:rsid w:val="00DD664B"/>
    <w:rsid w:val="00DD7C7F"/>
    <w:rsid w:val="00DF0896"/>
    <w:rsid w:val="00DF177B"/>
    <w:rsid w:val="00DF385C"/>
    <w:rsid w:val="00DF3AD3"/>
    <w:rsid w:val="00E00106"/>
    <w:rsid w:val="00E00227"/>
    <w:rsid w:val="00E00F85"/>
    <w:rsid w:val="00E02251"/>
    <w:rsid w:val="00E02929"/>
    <w:rsid w:val="00E04CE3"/>
    <w:rsid w:val="00E06D86"/>
    <w:rsid w:val="00E11D47"/>
    <w:rsid w:val="00E1434E"/>
    <w:rsid w:val="00E14482"/>
    <w:rsid w:val="00E156AC"/>
    <w:rsid w:val="00E22F73"/>
    <w:rsid w:val="00E303A7"/>
    <w:rsid w:val="00E34E09"/>
    <w:rsid w:val="00E367EF"/>
    <w:rsid w:val="00E41911"/>
    <w:rsid w:val="00E43ADA"/>
    <w:rsid w:val="00E50583"/>
    <w:rsid w:val="00E511E1"/>
    <w:rsid w:val="00E52BAE"/>
    <w:rsid w:val="00E52CEE"/>
    <w:rsid w:val="00E57CD5"/>
    <w:rsid w:val="00E618C6"/>
    <w:rsid w:val="00E61D0F"/>
    <w:rsid w:val="00E64684"/>
    <w:rsid w:val="00E6543B"/>
    <w:rsid w:val="00E66F12"/>
    <w:rsid w:val="00E6762B"/>
    <w:rsid w:val="00E74193"/>
    <w:rsid w:val="00E802E0"/>
    <w:rsid w:val="00E80A79"/>
    <w:rsid w:val="00E84FEA"/>
    <w:rsid w:val="00E949F7"/>
    <w:rsid w:val="00E94ED9"/>
    <w:rsid w:val="00E96EC0"/>
    <w:rsid w:val="00E97063"/>
    <w:rsid w:val="00E975CB"/>
    <w:rsid w:val="00EA58B4"/>
    <w:rsid w:val="00EB1F76"/>
    <w:rsid w:val="00EB47BC"/>
    <w:rsid w:val="00EB6F32"/>
    <w:rsid w:val="00EC0051"/>
    <w:rsid w:val="00EC0CCB"/>
    <w:rsid w:val="00EC1016"/>
    <w:rsid w:val="00EC1E87"/>
    <w:rsid w:val="00EC5105"/>
    <w:rsid w:val="00EC66C6"/>
    <w:rsid w:val="00ED16E9"/>
    <w:rsid w:val="00ED2070"/>
    <w:rsid w:val="00EE1A15"/>
    <w:rsid w:val="00EE4C3B"/>
    <w:rsid w:val="00EF0450"/>
    <w:rsid w:val="00EF25AF"/>
    <w:rsid w:val="00EF3026"/>
    <w:rsid w:val="00EF3B0F"/>
    <w:rsid w:val="00F00A37"/>
    <w:rsid w:val="00F0195C"/>
    <w:rsid w:val="00F01B0F"/>
    <w:rsid w:val="00F022AD"/>
    <w:rsid w:val="00F04796"/>
    <w:rsid w:val="00F049C7"/>
    <w:rsid w:val="00F06870"/>
    <w:rsid w:val="00F11B1C"/>
    <w:rsid w:val="00F1406E"/>
    <w:rsid w:val="00F17488"/>
    <w:rsid w:val="00F205D0"/>
    <w:rsid w:val="00F248DA"/>
    <w:rsid w:val="00F32D4C"/>
    <w:rsid w:val="00F34E06"/>
    <w:rsid w:val="00F35C1D"/>
    <w:rsid w:val="00F42F74"/>
    <w:rsid w:val="00F452C9"/>
    <w:rsid w:val="00F46493"/>
    <w:rsid w:val="00F47AA6"/>
    <w:rsid w:val="00F51FAA"/>
    <w:rsid w:val="00F5376D"/>
    <w:rsid w:val="00F53903"/>
    <w:rsid w:val="00F54846"/>
    <w:rsid w:val="00F54C1D"/>
    <w:rsid w:val="00F63A49"/>
    <w:rsid w:val="00F644DE"/>
    <w:rsid w:val="00F64BA8"/>
    <w:rsid w:val="00F66C65"/>
    <w:rsid w:val="00F70114"/>
    <w:rsid w:val="00F71E23"/>
    <w:rsid w:val="00F73050"/>
    <w:rsid w:val="00F75FB7"/>
    <w:rsid w:val="00F77E3D"/>
    <w:rsid w:val="00F80984"/>
    <w:rsid w:val="00F8307D"/>
    <w:rsid w:val="00F9507C"/>
    <w:rsid w:val="00F95822"/>
    <w:rsid w:val="00F95C42"/>
    <w:rsid w:val="00F9610F"/>
    <w:rsid w:val="00FA0D31"/>
    <w:rsid w:val="00FA64BC"/>
    <w:rsid w:val="00FB0BBA"/>
    <w:rsid w:val="00FB4461"/>
    <w:rsid w:val="00FB70A7"/>
    <w:rsid w:val="00FC33D9"/>
    <w:rsid w:val="00FC45E9"/>
    <w:rsid w:val="00FD17A2"/>
    <w:rsid w:val="00FD6E5E"/>
    <w:rsid w:val="00FD6FC8"/>
    <w:rsid w:val="00FE188F"/>
    <w:rsid w:val="00FE2F64"/>
    <w:rsid w:val="00FE4B20"/>
    <w:rsid w:val="00FE57B3"/>
    <w:rsid w:val="00FF0DF7"/>
    <w:rsid w:val="00FF2A71"/>
    <w:rsid w:val="00FF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3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p.cz/sqw/text/text2.sqw?idd=81854" TargetMode="External"/><Relationship Id="rId13" Type="http://schemas.openxmlformats.org/officeDocument/2006/relationships/hyperlink" Target="http://www.psp.cz/sqw/hp.sqw?k=3506&amp;ido=1123&amp;td=22&amp;cu=3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sp.cz/sqw/text/text2.sqw?idd=8232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sp.cz/sqw/text/text2.sqw?idd=8217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sp.cz/sqw/text/text2.sqw?idd=8230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sp.cz/sqw/hp.sqw?k=3506&amp;ido=1123&amp;td=22&amp;cu=3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97E35-E8D2-4262-A651-2FE132593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4705</Words>
  <Characters>27766</Characters>
  <Application>Microsoft Office Word</Application>
  <DocSecurity>0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Vosatkova Dana</cp:lastModifiedBy>
  <cp:revision>2</cp:revision>
  <cp:lastPrinted>2016-03-23T14:13:00Z</cp:lastPrinted>
  <dcterms:created xsi:type="dcterms:W3CDTF">2016-03-29T08:00:00Z</dcterms:created>
  <dcterms:modified xsi:type="dcterms:W3CDTF">2016-03-29T08:00:00Z</dcterms:modified>
</cp:coreProperties>
</file>