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3AB" w:rsidRDefault="00964785" w:rsidP="00E06654">
      <w:pPr>
        <w:pStyle w:val="PS-rovkd"/>
        <w:spacing w:before="0" w:after="0"/>
      </w:pPr>
      <w:r>
        <w:t>PS170052934</w:t>
      </w:r>
      <w:bookmarkStart w:id="0" w:name="_GoBack"/>
      <w:bookmarkEnd w:id="0"/>
    </w:p>
    <w:p w:rsidR="00E06654" w:rsidRDefault="00E06654" w:rsidP="00E06654">
      <w:pPr>
        <w:pStyle w:val="PS-rovkd"/>
        <w:spacing w:before="0" w:after="0"/>
      </w:pPr>
      <w:r>
        <w:t>Příloha č. 1</w:t>
      </w:r>
    </w:p>
    <w:p w:rsidR="00903269" w:rsidRDefault="007C052A" w:rsidP="00E06654">
      <w:pPr>
        <w:pStyle w:val="PS-rovkd"/>
        <w:spacing w:before="0" w:after="0"/>
      </w:pPr>
      <w:r>
        <w:t>PS160051140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A80159" w:rsidP="000E730C">
      <w:pPr>
        <w:pStyle w:val="PS-hlavika2"/>
      </w:pPr>
      <w:r>
        <w:t>2016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7430AF" w:rsidP="000E730C">
      <w:pPr>
        <w:pStyle w:val="PS-slousnesen"/>
      </w:pPr>
      <w:r>
        <w:t>273</w:t>
      </w:r>
    </w:p>
    <w:p w:rsidR="00DC29E4" w:rsidRDefault="007679D5" w:rsidP="00903269">
      <w:pPr>
        <w:pStyle w:val="PS-hlavika3"/>
      </w:pPr>
      <w:r>
        <w:t>ZÁZNAM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DC29E4" w:rsidRDefault="00DC29E4" w:rsidP="00377253">
      <w:pPr>
        <w:pStyle w:val="PS-hlavika1"/>
      </w:pPr>
      <w:proofErr w:type="gramStart"/>
      <w:r>
        <w:t xml:space="preserve">z </w:t>
      </w:r>
      <w:r w:rsidR="00ED1BA1">
        <w:t>78</w:t>
      </w:r>
      <w:proofErr w:type="gramEnd"/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ED1BA1">
        <w:t>13</w:t>
      </w:r>
      <w:r>
        <w:t xml:space="preserve">. </w:t>
      </w:r>
      <w:r w:rsidR="00ED1BA1">
        <w:t>prosince</w:t>
      </w:r>
      <w:r w:rsidR="00A80159">
        <w:t xml:space="preserve"> 2016</w:t>
      </w:r>
    </w:p>
    <w:p w:rsidR="00DC29E4" w:rsidRPr="00ED1BA1" w:rsidRDefault="00ED1BA1" w:rsidP="00ED1BA1">
      <w:pPr>
        <w:pStyle w:val="PS-pedmtusnesen"/>
        <w:rPr>
          <w:sz w:val="20"/>
          <w:szCs w:val="20"/>
          <w:lang w:eastAsia="cs-CZ"/>
        </w:rPr>
      </w:pPr>
      <w:r>
        <w:t xml:space="preserve">Návrh poslanců Stanislava </w:t>
      </w:r>
      <w:proofErr w:type="spellStart"/>
      <w:r>
        <w:t>Polčáka</w:t>
      </w:r>
      <w:proofErr w:type="spellEnd"/>
      <w:r>
        <w:t>, Jana Farského a Marka Ženíška na vydání ústavního zákona, kterým se mění ústavní zákon č. 1/1993 Sb., Ústava České republiky, ve znění pozdějších předpisů (tisk 233)</w:t>
      </w:r>
    </w:p>
    <w:p w:rsidR="00ED1BA1" w:rsidRDefault="00ED1BA1" w:rsidP="00ED1BA1">
      <w:pPr>
        <w:pStyle w:val="PS-uvodnodstavec"/>
      </w:pPr>
      <w:r>
        <w:t>Po vy</w:t>
      </w:r>
      <w:r w:rsidR="009A294E">
        <w:t xml:space="preserve">jádření </w:t>
      </w:r>
      <w:proofErr w:type="spellStart"/>
      <w:r w:rsidR="007679D5">
        <w:t>posl</w:t>
      </w:r>
      <w:proofErr w:type="spellEnd"/>
      <w:r w:rsidR="007679D5">
        <w:t>. Mgr. Martina Plíška</w:t>
      </w:r>
      <w:r>
        <w:t xml:space="preserve">, zpravodajské zprávě </w:t>
      </w:r>
      <w:proofErr w:type="spellStart"/>
      <w:r>
        <w:t>posl</w:t>
      </w:r>
      <w:proofErr w:type="spellEnd"/>
      <w:r>
        <w:t>. Mgr. Marie Benešové a po rozpravě</w:t>
      </w:r>
    </w:p>
    <w:p w:rsidR="009A294E" w:rsidRPr="009A294E" w:rsidRDefault="009A294E" w:rsidP="009A294E"/>
    <w:p w:rsidR="009A294E" w:rsidRPr="009A294E" w:rsidRDefault="007679D5" w:rsidP="00BC5575">
      <w:pPr>
        <w:pStyle w:val="PS-uvodnodstavec"/>
        <w:ind w:firstLine="708"/>
        <w:rPr>
          <w:rFonts w:eastAsia="Times New Roman"/>
          <w:szCs w:val="24"/>
          <w:lang w:eastAsia="cs-CZ"/>
        </w:rPr>
      </w:pPr>
      <w:r>
        <w:t>ústavně právní výbor</w:t>
      </w:r>
      <w:r w:rsidR="00BC5575">
        <w:t xml:space="preserve"> </w:t>
      </w:r>
      <w:r w:rsidRPr="00175A1F">
        <w:rPr>
          <w:rFonts w:eastAsia="Times New Roman"/>
          <w:color w:val="000000"/>
          <w:szCs w:val="24"/>
          <w:lang w:eastAsia="cs-CZ"/>
        </w:rPr>
        <w:t>při hlasování, aby výbor doporučil Poslanecké sněmovně předložený návrh zákona schválit</w:t>
      </w:r>
      <w:r>
        <w:rPr>
          <w:rFonts w:eastAsia="Times New Roman"/>
          <w:szCs w:val="24"/>
          <w:lang w:eastAsia="cs-CZ"/>
        </w:rPr>
        <w:t xml:space="preserve"> </w:t>
      </w:r>
      <w:r>
        <w:rPr>
          <w:rFonts w:eastAsia="Times New Roman"/>
          <w:color w:val="000000"/>
          <w:szCs w:val="24"/>
          <w:lang w:eastAsia="cs-CZ"/>
        </w:rPr>
        <w:t>z 11 přítomných poslanců 2 hlasovali pro, 9</w:t>
      </w:r>
      <w:r w:rsidRPr="00175A1F">
        <w:rPr>
          <w:rFonts w:eastAsia="Times New Roman"/>
          <w:color w:val="000000"/>
          <w:szCs w:val="24"/>
          <w:lang w:eastAsia="cs-CZ"/>
        </w:rPr>
        <w:t xml:space="preserve"> se zdrželo (usnesení nebylo přijato)</w:t>
      </w:r>
      <w:r w:rsidR="00BC5575">
        <w:rPr>
          <w:rFonts w:eastAsia="Times New Roman"/>
          <w:color w:val="000000"/>
          <w:szCs w:val="24"/>
          <w:lang w:eastAsia="cs-CZ"/>
        </w:rPr>
        <w:t>.</w:t>
      </w:r>
      <w:r w:rsidR="00BC5575" w:rsidRPr="009A294E">
        <w:rPr>
          <w:rFonts w:eastAsia="Times New Roman"/>
          <w:szCs w:val="24"/>
          <w:lang w:eastAsia="cs-CZ"/>
        </w:rPr>
        <w:t xml:space="preserve"> </w:t>
      </w:r>
    </w:p>
    <w:p w:rsidR="009A294E" w:rsidRDefault="009A294E" w:rsidP="000C4B4F">
      <w:pPr>
        <w:keepNext/>
        <w:tabs>
          <w:tab w:val="center" w:pos="1701"/>
          <w:tab w:val="center" w:pos="4536"/>
          <w:tab w:val="center" w:pos="7088"/>
        </w:tabs>
        <w:spacing w:before="1000" w:after="0" w:line="240" w:lineRule="auto"/>
        <w:rPr>
          <w:rFonts w:eastAsia="Times New Roman"/>
          <w:szCs w:val="24"/>
          <w:lang w:eastAsia="cs-CZ"/>
        </w:rPr>
      </w:pPr>
    </w:p>
    <w:p w:rsidR="00106842" w:rsidRPr="00106842" w:rsidRDefault="00ED1BA1" w:rsidP="007C052A">
      <w:pPr>
        <w:keepNext/>
        <w:tabs>
          <w:tab w:val="center" w:pos="1701"/>
          <w:tab w:val="center" w:pos="4395"/>
          <w:tab w:val="center" w:pos="5812"/>
        </w:tabs>
        <w:spacing w:before="1000" w:after="0" w:line="240" w:lineRule="auto"/>
      </w:pPr>
      <w:r>
        <w:tab/>
        <w:t xml:space="preserve">Mgr. </w:t>
      </w:r>
      <w:proofErr w:type="gramStart"/>
      <w:r>
        <w:t>Marie  BENEŠOVÁ</w:t>
      </w:r>
      <w:proofErr w:type="gramEnd"/>
      <w:r w:rsidR="007C052A">
        <w:t xml:space="preserve"> v. r.</w:t>
      </w:r>
      <w:r>
        <w:tab/>
      </w:r>
      <w:r>
        <w:tab/>
      </w:r>
      <w:r w:rsidR="007679D5">
        <w:t>JUDr. PhDr. Zdeněk  ONDRÁČEK, Ph.D.</w:t>
      </w:r>
      <w:r w:rsidR="007C052A">
        <w:t xml:space="preserve"> v. r.</w:t>
      </w:r>
    </w:p>
    <w:p w:rsidR="00106842" w:rsidRPr="00106842" w:rsidRDefault="00106842" w:rsidP="007C052A">
      <w:pPr>
        <w:keepNext/>
        <w:tabs>
          <w:tab w:val="center" w:pos="1701"/>
          <w:tab w:val="center" w:pos="6804"/>
        </w:tabs>
        <w:spacing w:after="0" w:line="240" w:lineRule="auto"/>
      </w:pPr>
      <w:r w:rsidRPr="00106842">
        <w:tab/>
      </w:r>
      <w:r w:rsidR="00A80159">
        <w:t>zpravodaj</w:t>
      </w:r>
      <w:r w:rsidR="00ED1BA1">
        <w:t>ka</w:t>
      </w:r>
      <w:r w:rsidR="00A80159">
        <w:t xml:space="preserve"> výboru</w:t>
      </w:r>
      <w:r w:rsidR="005940BE">
        <w:tab/>
      </w:r>
      <w:r w:rsidR="00A80159">
        <w:t>ověřovatel výboru</w:t>
      </w:r>
    </w:p>
    <w:p w:rsidR="00106842" w:rsidRPr="00254049" w:rsidRDefault="00A80159" w:rsidP="000C4B4F">
      <w:pPr>
        <w:tabs>
          <w:tab w:val="center" w:pos="1701"/>
          <w:tab w:val="center" w:pos="4253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="00106842" w:rsidRPr="00106842">
        <w:t xml:space="preserve"> </w:t>
      </w:r>
      <w:r>
        <w:t xml:space="preserve"> TEJC</w:t>
      </w:r>
      <w:r w:rsidR="007C052A">
        <w:t xml:space="preserve"> v. r.</w:t>
      </w:r>
    </w:p>
    <w:p w:rsidR="00E06654" w:rsidRDefault="00106842" w:rsidP="000C4B4F">
      <w:pPr>
        <w:tabs>
          <w:tab w:val="center" w:pos="1701"/>
          <w:tab w:val="center" w:pos="4253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E56C7F">
        <w:t xml:space="preserve"> výboru</w:t>
      </w:r>
    </w:p>
    <w:p w:rsidR="00E06654" w:rsidRDefault="00E06654">
      <w:pPr>
        <w:spacing w:after="0" w:line="240" w:lineRule="auto"/>
      </w:pPr>
      <w:r>
        <w:br w:type="page"/>
      </w:r>
    </w:p>
    <w:p w:rsidR="00E06654" w:rsidRDefault="00E06654" w:rsidP="00E06654">
      <w:pPr>
        <w:pStyle w:val="PS-rovkd"/>
        <w:spacing w:before="0" w:after="0"/>
      </w:pPr>
      <w:r>
        <w:lastRenderedPageBreak/>
        <w:t>Příloha č. 2</w:t>
      </w:r>
    </w:p>
    <w:p w:rsidR="00E06654" w:rsidRDefault="00E06654" w:rsidP="00E06654">
      <w:pPr>
        <w:pStyle w:val="PS-rovkd"/>
        <w:spacing w:before="0" w:after="0"/>
      </w:pPr>
      <w:r>
        <w:t>PS160051141</w:t>
      </w:r>
    </w:p>
    <w:p w:rsidR="00E06654" w:rsidRDefault="00E06654" w:rsidP="00E06654">
      <w:pPr>
        <w:pStyle w:val="PS-hlavika1"/>
      </w:pPr>
      <w:r>
        <w:t>Parlament České republiky</w:t>
      </w:r>
    </w:p>
    <w:p w:rsidR="00E06654" w:rsidRDefault="00E06654" w:rsidP="00E06654">
      <w:pPr>
        <w:pStyle w:val="PS-hlavika2"/>
      </w:pPr>
      <w:r>
        <w:t>POSLANECKÁ SNĚMOVNA</w:t>
      </w:r>
    </w:p>
    <w:p w:rsidR="00E06654" w:rsidRDefault="00E06654" w:rsidP="00E06654">
      <w:pPr>
        <w:pStyle w:val="PS-hlavika2"/>
      </w:pPr>
      <w:r>
        <w:t>2016</w:t>
      </w:r>
    </w:p>
    <w:p w:rsidR="00E06654" w:rsidRDefault="00E06654" w:rsidP="00E06654">
      <w:pPr>
        <w:pStyle w:val="PS-hlavika1"/>
      </w:pPr>
      <w:r>
        <w:t>7. volební období</w:t>
      </w:r>
    </w:p>
    <w:p w:rsidR="00E06654" w:rsidRDefault="00E06654" w:rsidP="00E06654">
      <w:pPr>
        <w:pStyle w:val="PS-slousnesen"/>
      </w:pPr>
      <w:r>
        <w:t>274</w:t>
      </w:r>
    </w:p>
    <w:p w:rsidR="00E06654" w:rsidRDefault="00E06654" w:rsidP="00E06654">
      <w:pPr>
        <w:pStyle w:val="PS-hlavika3"/>
      </w:pPr>
      <w:r>
        <w:t>USNESENÍ</w:t>
      </w:r>
    </w:p>
    <w:p w:rsidR="00E06654" w:rsidRDefault="00E06654" w:rsidP="00E06654">
      <w:pPr>
        <w:pStyle w:val="PS-hlavika1"/>
      </w:pPr>
      <w:r>
        <w:t>ústavně právního výboru</w:t>
      </w:r>
    </w:p>
    <w:p w:rsidR="00E06654" w:rsidRDefault="00E06654" w:rsidP="00E06654">
      <w:pPr>
        <w:pStyle w:val="PS-hlavika1"/>
      </w:pPr>
      <w:proofErr w:type="gramStart"/>
      <w:r>
        <w:t>z 78</w:t>
      </w:r>
      <w:proofErr w:type="gramEnd"/>
      <w:r>
        <w:t>. schůze</w:t>
      </w:r>
    </w:p>
    <w:p w:rsidR="00E06654" w:rsidRDefault="00E06654" w:rsidP="00E06654">
      <w:pPr>
        <w:pStyle w:val="PS-hlavika1"/>
      </w:pPr>
      <w:r>
        <w:t>dne 13. prosince 2016</w:t>
      </w:r>
    </w:p>
    <w:p w:rsidR="00E06654" w:rsidRPr="007A53FC" w:rsidRDefault="00E06654" w:rsidP="00E06654">
      <w:pPr>
        <w:pStyle w:val="PS-pedmtusnesen"/>
      </w:pPr>
      <w:r w:rsidRPr="007A53FC">
        <w:t>Vládní návrh zákona, kterým se mění volební zákony a některé další zákony (tisk 899)</w:t>
      </w:r>
    </w:p>
    <w:p w:rsidR="00E06654" w:rsidRDefault="00E06654" w:rsidP="00E06654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E06654" w:rsidRDefault="00E06654" w:rsidP="00E06654">
      <w:pPr>
        <w:pStyle w:val="Tlotextu"/>
        <w:jc w:val="both"/>
        <w:rPr>
          <w:rFonts w:cs="Mangal"/>
          <w:spacing w:val="-4"/>
        </w:rPr>
      </w:pPr>
    </w:p>
    <w:p w:rsidR="00E06654" w:rsidRPr="00B50C23" w:rsidRDefault="00E06654" w:rsidP="00E06654">
      <w:pPr>
        <w:pStyle w:val="Tlotextu"/>
        <w:numPr>
          <w:ilvl w:val="0"/>
          <w:numId w:val="19"/>
        </w:numPr>
        <w:ind w:left="709"/>
        <w:jc w:val="both"/>
      </w:pPr>
      <w:r>
        <w:rPr>
          <w:spacing w:val="40"/>
        </w:rPr>
        <w:t>doporučuje</w:t>
      </w:r>
      <w:r>
        <w:rPr>
          <w:spacing w:val="-4"/>
        </w:rPr>
        <w:t xml:space="preserve"> Poslanecké sněmovně hlasovat ve třetím čtení o návrzích podaných k návrhu zákona (podle sněmovního tisku 899/2) v následujícím pořadí:</w:t>
      </w:r>
    </w:p>
    <w:p w:rsidR="00E06654" w:rsidRDefault="00E06654" w:rsidP="00E06654">
      <w:pPr>
        <w:pStyle w:val="Odstavecseseznamem"/>
        <w:numPr>
          <w:ilvl w:val="0"/>
          <w:numId w:val="18"/>
        </w:numPr>
        <w:spacing w:after="0" w:line="240" w:lineRule="auto"/>
        <w:jc w:val="both"/>
      </w:pPr>
      <w:r w:rsidRPr="00B50C23">
        <w:t>Návrhy technických úprav podle § 95 odst. 2 JŘ přednesené ve třetím čtení (budou-li v rozpr</w:t>
      </w:r>
      <w:r>
        <w:t>avě ve třetím čtení předneseny)</w:t>
      </w:r>
    </w:p>
    <w:p w:rsidR="00E06654" w:rsidRDefault="00E06654" w:rsidP="00E06654">
      <w:pPr>
        <w:pStyle w:val="Odstavecseseznamem"/>
        <w:spacing w:after="0" w:line="240" w:lineRule="auto"/>
        <w:jc w:val="both"/>
      </w:pPr>
    </w:p>
    <w:p w:rsidR="00E06654" w:rsidRDefault="00E06654" w:rsidP="00E06654">
      <w:pPr>
        <w:pStyle w:val="Odstavecseseznamem"/>
        <w:numPr>
          <w:ilvl w:val="0"/>
          <w:numId w:val="18"/>
        </w:numPr>
        <w:spacing w:after="0" w:line="240" w:lineRule="auto"/>
        <w:jc w:val="both"/>
      </w:pPr>
      <w:r>
        <w:t>Návrhy A1 až A4 společně jedním hlasováním</w:t>
      </w:r>
    </w:p>
    <w:p w:rsidR="00E06654" w:rsidRDefault="00E06654" w:rsidP="00E06654">
      <w:pPr>
        <w:pStyle w:val="Odstavecseseznamem"/>
      </w:pPr>
    </w:p>
    <w:p w:rsidR="00E06654" w:rsidRDefault="00E06654" w:rsidP="00E06654">
      <w:pPr>
        <w:pStyle w:val="Odstavecseseznamem"/>
        <w:numPr>
          <w:ilvl w:val="0"/>
          <w:numId w:val="18"/>
        </w:numPr>
        <w:spacing w:after="0" w:line="240" w:lineRule="auto"/>
        <w:jc w:val="both"/>
      </w:pPr>
      <w:r>
        <w:t>Návrh zákona jako celek,</w:t>
      </w:r>
    </w:p>
    <w:p w:rsidR="00E06654" w:rsidRDefault="00E06654" w:rsidP="00E06654">
      <w:pPr>
        <w:pStyle w:val="Tlotextu"/>
        <w:jc w:val="both"/>
        <w:rPr>
          <w:rFonts w:cs="Mangal"/>
        </w:rPr>
      </w:pPr>
    </w:p>
    <w:p w:rsidR="00E06654" w:rsidRDefault="00E06654" w:rsidP="00E06654">
      <w:pPr>
        <w:pStyle w:val="Odstavecseseznamem"/>
        <w:numPr>
          <w:ilvl w:val="0"/>
          <w:numId w:val="19"/>
        </w:numPr>
        <w:ind w:left="709"/>
        <w:jc w:val="both"/>
      </w:pPr>
      <w:r w:rsidRPr="00426488">
        <w:rPr>
          <w:spacing w:val="40"/>
        </w:rPr>
        <w:t>zaujímá</w:t>
      </w:r>
      <w:r w:rsidRPr="00426488">
        <w:rPr>
          <w:b/>
          <w:spacing w:val="40"/>
        </w:rPr>
        <w:t xml:space="preserve"> </w:t>
      </w:r>
      <w:r>
        <w:t>následující stanoviska k jednotlivým předloženým návrhům:</w:t>
      </w:r>
    </w:p>
    <w:p w:rsidR="00E06654" w:rsidRDefault="00E06654" w:rsidP="00E06654">
      <w:pPr>
        <w:pStyle w:val="Odstavecseseznamem"/>
        <w:ind w:left="709"/>
        <w:jc w:val="both"/>
      </w:pPr>
    </w:p>
    <w:p w:rsidR="00E06654" w:rsidRDefault="00E06654" w:rsidP="00E06654">
      <w:pPr>
        <w:pStyle w:val="Odstavecseseznamem"/>
        <w:ind w:left="709"/>
        <w:jc w:val="both"/>
      </w:pPr>
      <w:r>
        <w:t xml:space="preserve">Návrhy A1 až A4 – </w:t>
      </w:r>
      <w:r w:rsidRPr="00D21C4D">
        <w:rPr>
          <w:b/>
        </w:rPr>
        <w:t>doporučuje</w:t>
      </w:r>
    </w:p>
    <w:p w:rsidR="00E06654" w:rsidRDefault="00E06654" w:rsidP="00E06654">
      <w:pPr>
        <w:pStyle w:val="Odstavecseseznamem"/>
        <w:ind w:left="709"/>
        <w:jc w:val="both"/>
      </w:pPr>
    </w:p>
    <w:p w:rsidR="00E06654" w:rsidRDefault="00E06654" w:rsidP="00E06654">
      <w:pPr>
        <w:pStyle w:val="Odstavecseseznamem"/>
        <w:ind w:left="709"/>
        <w:jc w:val="both"/>
      </w:pPr>
      <w:r>
        <w:t xml:space="preserve">Návrh zákona jako celek – </w:t>
      </w:r>
      <w:r w:rsidRPr="00D21C4D">
        <w:rPr>
          <w:b/>
        </w:rPr>
        <w:t>doporučuje</w:t>
      </w:r>
      <w:r>
        <w:t xml:space="preserve">, </w:t>
      </w:r>
    </w:p>
    <w:p w:rsidR="00E06654" w:rsidRPr="00D21C4D" w:rsidRDefault="00E06654" w:rsidP="00E06654">
      <w:pPr>
        <w:pStyle w:val="Odstavecseseznamem"/>
        <w:ind w:left="709"/>
        <w:jc w:val="both"/>
      </w:pPr>
    </w:p>
    <w:p w:rsidR="00E06654" w:rsidRDefault="00E06654" w:rsidP="00E06654">
      <w:pPr>
        <w:pStyle w:val="Tlotextu"/>
        <w:numPr>
          <w:ilvl w:val="0"/>
          <w:numId w:val="19"/>
        </w:numPr>
        <w:ind w:left="709"/>
        <w:jc w:val="both"/>
      </w:pPr>
      <w:r w:rsidRPr="00B8651C">
        <w:rPr>
          <w:rStyle w:val="proloenChar"/>
        </w:rPr>
        <w:t>pověřuje</w:t>
      </w:r>
      <w:r>
        <w:rPr>
          <w:spacing w:val="40"/>
        </w:rPr>
        <w:t xml:space="preserve"> </w:t>
      </w:r>
      <w:r>
        <w:t xml:space="preserve">zpravodaje výboru, aby </w:t>
      </w:r>
      <w:r>
        <w:rPr>
          <w:rFonts w:ascii="TimesNewRomanPSMT" w:hAnsi="TimesNewRomanPSMT" w:cs="TimesNewRomanPSMT"/>
        </w:rPr>
        <w:t>ve spolupráci s navrhovatelem a legislativním odborem Kanceláře Poslanecké sněmovny popřípadě navrhl</w:t>
      </w:r>
      <w:r>
        <w:t xml:space="preserve"> nezbytné úpravy podle § 95 odst. 2 zákona o jednacím řádu Poslanecké sněmovny,</w:t>
      </w:r>
    </w:p>
    <w:p w:rsidR="00E06654" w:rsidRDefault="00E06654" w:rsidP="00E06654">
      <w:pPr>
        <w:pStyle w:val="Tlotextu"/>
        <w:spacing w:after="0"/>
        <w:rPr>
          <w:rFonts w:cs="Mangal"/>
        </w:rPr>
      </w:pPr>
    </w:p>
    <w:p w:rsidR="00E06654" w:rsidRDefault="00E06654" w:rsidP="00E06654">
      <w:pPr>
        <w:pStyle w:val="Odstavecseseznamem"/>
        <w:numPr>
          <w:ilvl w:val="0"/>
          <w:numId w:val="19"/>
        </w:numPr>
        <w:ind w:left="709"/>
        <w:jc w:val="both"/>
      </w:pPr>
      <w:r w:rsidRPr="00B8651C">
        <w:rPr>
          <w:rStyle w:val="proloenChar"/>
        </w:rPr>
        <w:t>pověřuje</w:t>
      </w:r>
      <w:r w:rsidRPr="00426488">
        <w:rPr>
          <w:b/>
        </w:rPr>
        <w:t xml:space="preserve"> </w:t>
      </w:r>
      <w:r>
        <w:t>zpravodaje výboru, aby na schůzi Poslanecké sněmovny ve třetím čtení návrhu zákona přednášel stanoviska výboru,</w:t>
      </w:r>
    </w:p>
    <w:p w:rsidR="00E06654" w:rsidRDefault="00E06654" w:rsidP="00E06654">
      <w:pPr>
        <w:pStyle w:val="Odstavecseseznamem"/>
      </w:pPr>
    </w:p>
    <w:p w:rsidR="00E06654" w:rsidRDefault="00E06654" w:rsidP="00E06654">
      <w:pPr>
        <w:pStyle w:val="Odstavecseseznamem"/>
        <w:ind w:left="709"/>
        <w:jc w:val="both"/>
      </w:pPr>
    </w:p>
    <w:p w:rsidR="00E06654" w:rsidRDefault="00E06654" w:rsidP="00E06654">
      <w:pPr>
        <w:pStyle w:val="Odstavecseseznamem"/>
        <w:numPr>
          <w:ilvl w:val="0"/>
          <w:numId w:val="19"/>
        </w:numPr>
        <w:ind w:left="709"/>
        <w:jc w:val="both"/>
      </w:pPr>
      <w:r>
        <w:rPr>
          <w:rStyle w:val="proloenChar"/>
        </w:rPr>
        <w:lastRenderedPageBreak/>
        <w:t>p</w:t>
      </w:r>
      <w:r w:rsidRPr="00B8651C">
        <w:rPr>
          <w:rStyle w:val="proloenChar"/>
        </w:rPr>
        <w:t>ověřuje</w:t>
      </w:r>
      <w:r w:rsidRPr="00426488">
        <w:rPr>
          <w:b/>
        </w:rPr>
        <w:t xml:space="preserve"> </w:t>
      </w:r>
      <w:r>
        <w:t>předsedu výboru, aby předložil toto usnesení předsedovi Poslanecké sněmovny.</w:t>
      </w:r>
    </w:p>
    <w:p w:rsidR="00E06654" w:rsidRDefault="00E06654" w:rsidP="00E06654"/>
    <w:p w:rsidR="00E06654" w:rsidRDefault="00E06654" w:rsidP="00E06654"/>
    <w:p w:rsidR="00E06654" w:rsidRDefault="00E06654" w:rsidP="00E06654">
      <w:pPr>
        <w:pStyle w:val="sdendnote-western"/>
        <w:ind w:left="1080"/>
        <w:rPr>
          <w:rStyle w:val="proloenChar"/>
        </w:rPr>
      </w:pPr>
    </w:p>
    <w:p w:rsidR="00E06654" w:rsidRPr="00BD5033" w:rsidRDefault="00E06654" w:rsidP="00E06654"/>
    <w:p w:rsidR="00E06654" w:rsidRDefault="00E06654" w:rsidP="00E06654">
      <w:pPr>
        <w:keepNext/>
        <w:tabs>
          <w:tab w:val="center" w:pos="1701"/>
          <w:tab w:val="center" w:pos="6804"/>
        </w:tabs>
        <w:spacing w:before="1000" w:after="0" w:line="240" w:lineRule="auto"/>
      </w:pPr>
      <w:r>
        <w:tab/>
      </w:r>
    </w:p>
    <w:p w:rsidR="00E06654" w:rsidRPr="00106842" w:rsidRDefault="00E06654" w:rsidP="00E06654">
      <w:pPr>
        <w:keepNext/>
        <w:tabs>
          <w:tab w:val="center" w:pos="1418"/>
          <w:tab w:val="center" w:pos="6804"/>
        </w:tabs>
        <w:spacing w:after="0" w:line="240" w:lineRule="auto"/>
        <w:ind w:left="993" w:hanging="142"/>
      </w:pPr>
      <w:r>
        <w:t>JUDr. Jeroným  TEJC v. r.</w:t>
      </w:r>
      <w:r>
        <w:tab/>
        <w:t xml:space="preserve">JUDr. PhDr. </w:t>
      </w:r>
      <w:proofErr w:type="gramStart"/>
      <w:r>
        <w:t>Zdeněk  ONDRÁČEK</w:t>
      </w:r>
      <w:proofErr w:type="gramEnd"/>
      <w:r>
        <w:t>, Ph.D. v. r.</w:t>
      </w:r>
    </w:p>
    <w:p w:rsidR="00E06654" w:rsidRDefault="00E06654" w:rsidP="00E06654">
      <w:pPr>
        <w:keepNext/>
        <w:tabs>
          <w:tab w:val="center" w:pos="2127"/>
          <w:tab w:val="center" w:pos="6804"/>
        </w:tabs>
        <w:spacing w:after="0" w:line="240" w:lineRule="auto"/>
      </w:pPr>
      <w:r w:rsidRPr="00106842">
        <w:tab/>
      </w:r>
      <w:r>
        <w:t>zpravodaj výboru</w:t>
      </w:r>
      <w:r>
        <w:tab/>
        <w:t>ověřovatel výboru</w:t>
      </w:r>
    </w:p>
    <w:p w:rsidR="00E06654" w:rsidRDefault="00E06654" w:rsidP="00E06654">
      <w:pPr>
        <w:keepNext/>
        <w:tabs>
          <w:tab w:val="center" w:pos="1843"/>
          <w:tab w:val="center" w:pos="6804"/>
        </w:tabs>
        <w:spacing w:after="0" w:line="240" w:lineRule="auto"/>
      </w:pPr>
    </w:p>
    <w:p w:rsidR="00E06654" w:rsidRPr="00106842" w:rsidRDefault="00E06654" w:rsidP="00E06654">
      <w:pPr>
        <w:keepNext/>
        <w:tabs>
          <w:tab w:val="center" w:pos="1701"/>
          <w:tab w:val="center" w:pos="6804"/>
        </w:tabs>
        <w:spacing w:after="0" w:line="240" w:lineRule="auto"/>
      </w:pPr>
    </w:p>
    <w:p w:rsidR="00E06654" w:rsidRPr="00254049" w:rsidRDefault="00E06654" w:rsidP="00E06654">
      <w:pPr>
        <w:tabs>
          <w:tab w:val="center" w:pos="1701"/>
          <w:tab w:val="center" w:pos="4395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 v. r.</w:t>
      </w:r>
    </w:p>
    <w:p w:rsidR="00E06654" w:rsidRDefault="00E06654" w:rsidP="00E06654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E06654" w:rsidRDefault="00E06654">
      <w:pPr>
        <w:spacing w:after="0" w:line="240" w:lineRule="auto"/>
      </w:pPr>
      <w:r>
        <w:br w:type="page"/>
      </w:r>
    </w:p>
    <w:p w:rsidR="00E06654" w:rsidRDefault="00E06654" w:rsidP="00E06654">
      <w:pPr>
        <w:pStyle w:val="PS-rovkd"/>
        <w:spacing w:before="0" w:after="0"/>
      </w:pPr>
      <w:r>
        <w:lastRenderedPageBreak/>
        <w:t>Příloha č. 3</w:t>
      </w:r>
    </w:p>
    <w:p w:rsidR="00E06654" w:rsidRDefault="00E06654" w:rsidP="00E06654">
      <w:pPr>
        <w:pStyle w:val="PS-rovkd"/>
        <w:spacing w:before="0" w:after="0"/>
      </w:pPr>
      <w:r>
        <w:t>PS160051142</w:t>
      </w:r>
    </w:p>
    <w:p w:rsidR="00E06654" w:rsidRDefault="00E06654" w:rsidP="00E06654">
      <w:pPr>
        <w:pStyle w:val="PS-hlavika1"/>
      </w:pPr>
      <w:r>
        <w:t>Parlament České republiky</w:t>
      </w:r>
    </w:p>
    <w:p w:rsidR="00E06654" w:rsidRDefault="00E06654" w:rsidP="00E06654">
      <w:pPr>
        <w:pStyle w:val="PS-hlavika2"/>
      </w:pPr>
      <w:r>
        <w:t>POSLANECKÁ SNĚMOVNA</w:t>
      </w:r>
    </w:p>
    <w:p w:rsidR="00E06654" w:rsidRDefault="00E06654" w:rsidP="00E06654">
      <w:pPr>
        <w:pStyle w:val="PS-hlavika2"/>
      </w:pPr>
      <w:r>
        <w:t>2016</w:t>
      </w:r>
    </w:p>
    <w:p w:rsidR="00E06654" w:rsidRDefault="00E06654" w:rsidP="00E06654">
      <w:pPr>
        <w:pStyle w:val="PS-hlavika1"/>
      </w:pPr>
      <w:r>
        <w:t>7. volební období</w:t>
      </w:r>
    </w:p>
    <w:p w:rsidR="00E06654" w:rsidRDefault="00E06654" w:rsidP="00E06654">
      <w:pPr>
        <w:pStyle w:val="PS-slousnesen"/>
      </w:pPr>
      <w:r>
        <w:t>275</w:t>
      </w:r>
    </w:p>
    <w:p w:rsidR="00E06654" w:rsidRDefault="00E06654" w:rsidP="00E06654">
      <w:pPr>
        <w:pStyle w:val="PS-hlavika3"/>
      </w:pPr>
      <w:r>
        <w:t>USNESENÍ</w:t>
      </w:r>
    </w:p>
    <w:p w:rsidR="00E06654" w:rsidRDefault="00E06654" w:rsidP="00E06654">
      <w:pPr>
        <w:pStyle w:val="PS-hlavika1"/>
      </w:pPr>
      <w:r>
        <w:t>ústavně právního výboru</w:t>
      </w:r>
    </w:p>
    <w:p w:rsidR="00E06654" w:rsidRDefault="00E06654" w:rsidP="00E06654">
      <w:pPr>
        <w:pStyle w:val="PS-hlavika1"/>
      </w:pPr>
      <w:proofErr w:type="gramStart"/>
      <w:r>
        <w:t>z 78</w:t>
      </w:r>
      <w:proofErr w:type="gramEnd"/>
      <w:r>
        <w:t>. schůze</w:t>
      </w:r>
    </w:p>
    <w:p w:rsidR="00E06654" w:rsidRDefault="00E06654" w:rsidP="00E06654">
      <w:pPr>
        <w:pStyle w:val="PS-hlavika1"/>
      </w:pPr>
      <w:r>
        <w:t>dne 13. prosince 2016</w:t>
      </w:r>
    </w:p>
    <w:p w:rsidR="00E06654" w:rsidRPr="00D724FA" w:rsidRDefault="00E06654" w:rsidP="00E06654">
      <w:pPr>
        <w:pStyle w:val="PS-pedmtusnesen"/>
        <w:rPr>
          <w:sz w:val="20"/>
          <w:szCs w:val="20"/>
          <w:lang w:eastAsia="cs-CZ"/>
        </w:rPr>
      </w:pPr>
      <w:r>
        <w:t>Vládní návrh zákona, kterým se mění některé zákony v souvislosti s přijetím zákona o odpovědnosti za přestupky a řízení o nich a zákona o některých přestupcích (tisk 929)</w:t>
      </w:r>
    </w:p>
    <w:p w:rsidR="00E06654" w:rsidRDefault="00E06654" w:rsidP="00E06654">
      <w:pPr>
        <w:pStyle w:val="PS-uvodnodstavec"/>
      </w:pPr>
      <w:r>
        <w:t xml:space="preserve">Po odůvodnění náměstka ministra vnitra JUDr. PhDr. Petra </w:t>
      </w:r>
      <w:proofErr w:type="spellStart"/>
      <w:r>
        <w:t>Mlsny</w:t>
      </w:r>
      <w:proofErr w:type="spellEnd"/>
      <w:r>
        <w:t xml:space="preserve">, Ph.D., zpravodajské zprávě </w:t>
      </w:r>
      <w:proofErr w:type="spellStart"/>
      <w:r>
        <w:t>posl</w:t>
      </w:r>
      <w:proofErr w:type="spellEnd"/>
      <w:r>
        <w:t>. JUDr. Ing. Lukáše Pletichy a v obecné rozpravě</w:t>
      </w:r>
    </w:p>
    <w:p w:rsidR="00E06654" w:rsidRPr="00A80159" w:rsidRDefault="00E06654" w:rsidP="00E06654"/>
    <w:p w:rsidR="00E06654" w:rsidRDefault="00E06654" w:rsidP="00E06654">
      <w:pPr>
        <w:pStyle w:val="PS-uvodnodstavec"/>
        <w:ind w:firstLine="0"/>
      </w:pPr>
      <w:r>
        <w:t>ústavně právní výbor</w:t>
      </w:r>
    </w:p>
    <w:p w:rsidR="00E06654" w:rsidRDefault="00E06654" w:rsidP="00E06654"/>
    <w:p w:rsidR="00E06654" w:rsidRPr="00F42233" w:rsidRDefault="00E06654" w:rsidP="00E06654">
      <w:pPr>
        <w:pStyle w:val="sdendnote-western"/>
        <w:numPr>
          <w:ilvl w:val="0"/>
          <w:numId w:val="20"/>
        </w:numPr>
      </w:pPr>
      <w:r w:rsidRPr="00F42233">
        <w:rPr>
          <w:rStyle w:val="proloenChar"/>
        </w:rPr>
        <w:t>přerušuje</w:t>
      </w:r>
      <w:r>
        <w:rPr>
          <w:rFonts w:ascii="Times New Roman" w:hAnsi="Times New Roman"/>
          <w:color w:val="000000"/>
          <w:spacing w:val="30"/>
        </w:rPr>
        <w:t xml:space="preserve"> </w:t>
      </w:r>
      <w:r>
        <w:rPr>
          <w:rFonts w:ascii="Times New Roman" w:hAnsi="Times New Roman"/>
          <w:color w:val="000000"/>
        </w:rPr>
        <w:t>projednávání tisku 929.</w:t>
      </w:r>
    </w:p>
    <w:p w:rsidR="00E06654" w:rsidRDefault="00E06654" w:rsidP="00E06654"/>
    <w:p w:rsidR="00E06654" w:rsidRDefault="00E06654" w:rsidP="00E06654">
      <w:pPr>
        <w:pStyle w:val="sdendnote-western"/>
        <w:ind w:left="1080"/>
        <w:rPr>
          <w:rStyle w:val="proloenChar"/>
        </w:rPr>
      </w:pPr>
    </w:p>
    <w:p w:rsidR="00E06654" w:rsidRPr="00BD5033" w:rsidRDefault="00E06654" w:rsidP="00E06654"/>
    <w:p w:rsidR="00E06654" w:rsidRDefault="00E06654" w:rsidP="00E06654">
      <w:pPr>
        <w:keepNext/>
        <w:tabs>
          <w:tab w:val="center" w:pos="1701"/>
          <w:tab w:val="center" w:pos="6804"/>
        </w:tabs>
        <w:spacing w:before="1000" w:after="0" w:line="240" w:lineRule="auto"/>
      </w:pPr>
      <w:r>
        <w:tab/>
      </w:r>
    </w:p>
    <w:p w:rsidR="00E06654" w:rsidRPr="00106842" w:rsidRDefault="00E06654" w:rsidP="00E06654">
      <w:pPr>
        <w:keepNext/>
        <w:tabs>
          <w:tab w:val="center" w:pos="1985"/>
          <w:tab w:val="center" w:pos="6804"/>
        </w:tabs>
        <w:spacing w:after="0" w:line="240" w:lineRule="auto"/>
        <w:ind w:left="709" w:hanging="142"/>
      </w:pPr>
      <w:r>
        <w:t xml:space="preserve">JUDr. Ing. </w:t>
      </w:r>
      <w:proofErr w:type="gramStart"/>
      <w:r>
        <w:t>Lukáš  PLETICHA</w:t>
      </w:r>
      <w:proofErr w:type="gramEnd"/>
      <w:r>
        <w:t xml:space="preserve"> v. r.</w:t>
      </w:r>
      <w:r>
        <w:tab/>
        <w:t>JUDr. PhDr. Zdeněk  ONDRÁČEK, Ph.D. v. r.</w:t>
      </w:r>
    </w:p>
    <w:p w:rsidR="00E06654" w:rsidRDefault="00E06654" w:rsidP="00E06654">
      <w:pPr>
        <w:keepNext/>
        <w:tabs>
          <w:tab w:val="center" w:pos="1985"/>
          <w:tab w:val="center" w:pos="6804"/>
        </w:tabs>
        <w:spacing w:after="0" w:line="240" w:lineRule="auto"/>
        <w:ind w:left="1276"/>
      </w:pPr>
      <w:r w:rsidRPr="00106842">
        <w:tab/>
      </w:r>
      <w:r>
        <w:t xml:space="preserve"> zpravodaj výboru</w:t>
      </w:r>
      <w:r>
        <w:tab/>
        <w:t>ověřovatel výboru</w:t>
      </w:r>
    </w:p>
    <w:p w:rsidR="00E06654" w:rsidRPr="00106842" w:rsidRDefault="00E06654" w:rsidP="00E06654">
      <w:pPr>
        <w:keepNext/>
        <w:tabs>
          <w:tab w:val="center" w:pos="1701"/>
          <w:tab w:val="center" w:pos="6804"/>
        </w:tabs>
        <w:spacing w:after="0" w:line="240" w:lineRule="auto"/>
      </w:pPr>
    </w:p>
    <w:p w:rsidR="00E06654" w:rsidRPr="00254049" w:rsidRDefault="00E06654" w:rsidP="00E06654">
      <w:pPr>
        <w:tabs>
          <w:tab w:val="center" w:pos="1701"/>
          <w:tab w:val="center" w:pos="4395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 v. r.</w:t>
      </w:r>
    </w:p>
    <w:p w:rsidR="00E06654" w:rsidRDefault="00E06654" w:rsidP="00E06654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E06654" w:rsidRDefault="00E06654" w:rsidP="00E06654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E06654" w:rsidRDefault="00E06654">
      <w:pPr>
        <w:spacing w:after="0" w:line="240" w:lineRule="auto"/>
      </w:pPr>
      <w:r>
        <w:br w:type="page"/>
      </w:r>
    </w:p>
    <w:p w:rsidR="00E06654" w:rsidRDefault="00E06654" w:rsidP="00E06654">
      <w:pPr>
        <w:pStyle w:val="PS-rovkd"/>
        <w:spacing w:before="0" w:after="0"/>
      </w:pPr>
      <w:r>
        <w:lastRenderedPageBreak/>
        <w:t>Příloha č. 4</w:t>
      </w:r>
    </w:p>
    <w:p w:rsidR="00E06654" w:rsidRDefault="00E06654" w:rsidP="00E06654">
      <w:pPr>
        <w:pStyle w:val="PS-rovkd"/>
        <w:spacing w:before="0" w:after="0"/>
      </w:pPr>
      <w:r>
        <w:t>PS160051143</w:t>
      </w:r>
    </w:p>
    <w:p w:rsidR="00E06654" w:rsidRDefault="00E06654" w:rsidP="00E06654">
      <w:pPr>
        <w:pStyle w:val="PS-hlavika1"/>
      </w:pPr>
      <w:r>
        <w:t>Parlament České republiky</w:t>
      </w:r>
    </w:p>
    <w:p w:rsidR="00E06654" w:rsidRDefault="00E06654" w:rsidP="00E06654">
      <w:pPr>
        <w:pStyle w:val="PS-hlavika2"/>
      </w:pPr>
      <w:r>
        <w:t>POSLANECKÁ SNĚMOVNA</w:t>
      </w:r>
    </w:p>
    <w:p w:rsidR="00E06654" w:rsidRDefault="00E06654" w:rsidP="00E06654">
      <w:pPr>
        <w:pStyle w:val="PS-hlavika2"/>
      </w:pPr>
      <w:r>
        <w:t>2016</w:t>
      </w:r>
    </w:p>
    <w:p w:rsidR="00E06654" w:rsidRDefault="00E06654" w:rsidP="00E06654">
      <w:pPr>
        <w:pStyle w:val="PS-hlavika1"/>
      </w:pPr>
      <w:r>
        <w:t>7. volební období</w:t>
      </w:r>
    </w:p>
    <w:p w:rsidR="00E06654" w:rsidRDefault="00E06654" w:rsidP="00E06654">
      <w:pPr>
        <w:pStyle w:val="PS-slousnesen"/>
      </w:pPr>
      <w:r>
        <w:t>276</w:t>
      </w:r>
    </w:p>
    <w:p w:rsidR="00E06654" w:rsidRDefault="00E06654" w:rsidP="00E06654">
      <w:pPr>
        <w:pStyle w:val="PS-hlavika3"/>
      </w:pPr>
      <w:r>
        <w:t>USNESENÍ</w:t>
      </w:r>
    </w:p>
    <w:p w:rsidR="00E06654" w:rsidRDefault="00E06654" w:rsidP="00E06654">
      <w:pPr>
        <w:pStyle w:val="PS-hlavika1"/>
      </w:pPr>
      <w:r>
        <w:t>ústavně právního výboru</w:t>
      </w:r>
    </w:p>
    <w:p w:rsidR="00E06654" w:rsidRDefault="00E06654" w:rsidP="00E06654">
      <w:pPr>
        <w:pStyle w:val="PS-hlavika1"/>
      </w:pPr>
      <w:proofErr w:type="gramStart"/>
      <w:r>
        <w:t>z 78</w:t>
      </w:r>
      <w:proofErr w:type="gramEnd"/>
      <w:r>
        <w:t>. schůze</w:t>
      </w:r>
    </w:p>
    <w:p w:rsidR="00E06654" w:rsidRDefault="00E06654" w:rsidP="00E06654">
      <w:pPr>
        <w:pStyle w:val="PS-hlavika1"/>
      </w:pPr>
      <w:r>
        <w:t>dne 13. prosince 2016</w:t>
      </w:r>
    </w:p>
    <w:p w:rsidR="00E06654" w:rsidRPr="0009011F" w:rsidRDefault="00E06654" w:rsidP="00E06654">
      <w:pPr>
        <w:pStyle w:val="PS-pedmtusnesen"/>
        <w:rPr>
          <w:sz w:val="20"/>
          <w:szCs w:val="20"/>
          <w:lang w:eastAsia="cs-CZ"/>
        </w:rPr>
      </w:pPr>
      <w:r>
        <w:t>Senátní návrh zákona, kterým se mění zákon č. 234/2014 Sb., o státní službě, ve znění pozdějších předpisů (tisk 798)</w:t>
      </w:r>
    </w:p>
    <w:p w:rsidR="00E06654" w:rsidRDefault="00E06654" w:rsidP="00E06654">
      <w:pPr>
        <w:pStyle w:val="PS-uvodnodstavec"/>
      </w:pPr>
      <w:r>
        <w:t xml:space="preserve">Po odůvodnění senátora Jiřího </w:t>
      </w:r>
      <w:proofErr w:type="spellStart"/>
      <w:r>
        <w:t>Oberfalzera</w:t>
      </w:r>
      <w:proofErr w:type="spellEnd"/>
      <w:r>
        <w:t xml:space="preserve">, zpravodajské zprávě </w:t>
      </w:r>
      <w:proofErr w:type="spellStart"/>
      <w:r>
        <w:t>posl</w:t>
      </w:r>
      <w:proofErr w:type="spellEnd"/>
      <w:r>
        <w:t>. JUDr. Jeronýma Tejce a v obecné rozpravě</w:t>
      </w:r>
    </w:p>
    <w:p w:rsidR="00E06654" w:rsidRPr="00A80159" w:rsidRDefault="00E06654" w:rsidP="00E06654"/>
    <w:p w:rsidR="00E06654" w:rsidRDefault="00E06654" w:rsidP="00E06654">
      <w:pPr>
        <w:pStyle w:val="PS-uvodnodstavec"/>
        <w:ind w:firstLine="0"/>
      </w:pPr>
      <w:r>
        <w:t>ústavně právní výbor</w:t>
      </w:r>
    </w:p>
    <w:p w:rsidR="00E06654" w:rsidRPr="00C45EE7" w:rsidRDefault="00E06654" w:rsidP="00E06654"/>
    <w:p w:rsidR="00E06654" w:rsidRPr="00E27EAF" w:rsidRDefault="00E06654" w:rsidP="00E06654">
      <w:pPr>
        <w:pStyle w:val="WW-BodyText2"/>
        <w:numPr>
          <w:ilvl w:val="0"/>
          <w:numId w:val="21"/>
        </w:numPr>
        <w:rPr>
          <w:rFonts w:cs="Mangal"/>
        </w:rPr>
      </w:pPr>
      <w:r w:rsidRPr="00F42233">
        <w:rPr>
          <w:rStyle w:val="proloenChar"/>
        </w:rPr>
        <w:t>přerušuje</w:t>
      </w:r>
      <w:r>
        <w:rPr>
          <w:color w:val="000000"/>
          <w:spacing w:val="30"/>
        </w:rPr>
        <w:t xml:space="preserve"> </w:t>
      </w:r>
      <w:r>
        <w:rPr>
          <w:color w:val="000000"/>
        </w:rPr>
        <w:t>projednávání tisku 798 do příští schůze ústavně právního výboru.</w:t>
      </w:r>
    </w:p>
    <w:p w:rsidR="00E06654" w:rsidRDefault="00E06654" w:rsidP="00E06654"/>
    <w:p w:rsidR="00E06654" w:rsidRDefault="00E06654" w:rsidP="00E06654">
      <w:pPr>
        <w:pStyle w:val="sdendnote-western"/>
        <w:ind w:left="1080"/>
        <w:rPr>
          <w:rStyle w:val="proloenChar"/>
        </w:rPr>
      </w:pPr>
    </w:p>
    <w:p w:rsidR="00E06654" w:rsidRPr="00BD5033" w:rsidRDefault="00E06654" w:rsidP="00E06654"/>
    <w:p w:rsidR="00E06654" w:rsidRDefault="00E06654" w:rsidP="00E06654">
      <w:pPr>
        <w:keepNext/>
        <w:tabs>
          <w:tab w:val="center" w:pos="1701"/>
          <w:tab w:val="center" w:pos="6804"/>
        </w:tabs>
        <w:spacing w:before="1000" w:after="0" w:line="240" w:lineRule="auto"/>
      </w:pPr>
      <w:r>
        <w:tab/>
      </w:r>
    </w:p>
    <w:p w:rsidR="00E06654" w:rsidRPr="00106842" w:rsidRDefault="00E06654" w:rsidP="00E06654">
      <w:pPr>
        <w:keepNext/>
        <w:tabs>
          <w:tab w:val="center" w:pos="1985"/>
          <w:tab w:val="center" w:pos="6804"/>
        </w:tabs>
        <w:spacing w:after="0" w:line="240" w:lineRule="auto"/>
        <w:ind w:left="709" w:hanging="142"/>
      </w:pPr>
      <w:r>
        <w:t>JUDr. Jeroným  TEJC v. r.</w:t>
      </w:r>
      <w:r>
        <w:tab/>
        <w:t xml:space="preserve">JUDr. PhDr. </w:t>
      </w:r>
      <w:proofErr w:type="gramStart"/>
      <w:r>
        <w:t>Zdeněk  ONDRÁČEK</w:t>
      </w:r>
      <w:proofErr w:type="gramEnd"/>
      <w:r>
        <w:t>, Ph.D. v. r.</w:t>
      </w:r>
    </w:p>
    <w:p w:rsidR="00E06654" w:rsidRDefault="00E06654" w:rsidP="00E06654">
      <w:pPr>
        <w:keepNext/>
        <w:tabs>
          <w:tab w:val="center" w:pos="1843"/>
          <w:tab w:val="center" w:pos="6804"/>
        </w:tabs>
        <w:spacing w:after="0" w:line="240" w:lineRule="auto"/>
      </w:pPr>
      <w:r w:rsidRPr="00106842">
        <w:tab/>
      </w:r>
      <w:r>
        <w:t>zpravodaj výboru</w:t>
      </w:r>
      <w:r>
        <w:tab/>
        <w:t>ověřovatel výboru</w:t>
      </w:r>
    </w:p>
    <w:p w:rsidR="00E06654" w:rsidRDefault="00E06654" w:rsidP="00E06654">
      <w:pPr>
        <w:keepNext/>
        <w:tabs>
          <w:tab w:val="center" w:pos="1843"/>
          <w:tab w:val="center" w:pos="6804"/>
        </w:tabs>
        <w:spacing w:after="0" w:line="240" w:lineRule="auto"/>
      </w:pPr>
    </w:p>
    <w:p w:rsidR="00E06654" w:rsidRPr="00106842" w:rsidRDefault="00E06654" w:rsidP="00E06654">
      <w:pPr>
        <w:keepNext/>
        <w:tabs>
          <w:tab w:val="center" w:pos="1701"/>
          <w:tab w:val="center" w:pos="6804"/>
        </w:tabs>
        <w:spacing w:after="0" w:line="240" w:lineRule="auto"/>
      </w:pPr>
    </w:p>
    <w:p w:rsidR="00E06654" w:rsidRPr="00254049" w:rsidRDefault="00E06654" w:rsidP="00E06654">
      <w:pPr>
        <w:tabs>
          <w:tab w:val="center" w:pos="1701"/>
          <w:tab w:val="center" w:pos="4253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 v. r.</w:t>
      </w:r>
    </w:p>
    <w:p w:rsidR="00E06654" w:rsidRDefault="00E06654" w:rsidP="00E06654">
      <w:pPr>
        <w:tabs>
          <w:tab w:val="center" w:pos="1701"/>
          <w:tab w:val="center" w:pos="4253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E06654" w:rsidRDefault="00E06654" w:rsidP="00E06654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E06654" w:rsidRDefault="00E06654">
      <w:pPr>
        <w:spacing w:after="0" w:line="240" w:lineRule="auto"/>
      </w:pPr>
      <w:r>
        <w:br w:type="page"/>
      </w:r>
    </w:p>
    <w:p w:rsidR="00E06654" w:rsidRDefault="00E06654" w:rsidP="00E06654">
      <w:pPr>
        <w:pStyle w:val="PS-rovkd"/>
        <w:spacing w:before="0" w:after="0"/>
      </w:pPr>
      <w:r>
        <w:lastRenderedPageBreak/>
        <w:t>Příloha č. 5</w:t>
      </w:r>
    </w:p>
    <w:p w:rsidR="00E06654" w:rsidRDefault="00E06654" w:rsidP="00E06654">
      <w:pPr>
        <w:pStyle w:val="PS-rovkd"/>
        <w:spacing w:before="0" w:after="0"/>
      </w:pPr>
      <w:r>
        <w:t>PS160051144</w:t>
      </w:r>
    </w:p>
    <w:p w:rsidR="00E06654" w:rsidRDefault="00E06654" w:rsidP="00E06654">
      <w:pPr>
        <w:pStyle w:val="PS-hlavika1"/>
      </w:pPr>
      <w:r>
        <w:t>Parlament České republiky</w:t>
      </w:r>
    </w:p>
    <w:p w:rsidR="00E06654" w:rsidRDefault="00E06654" w:rsidP="00E06654">
      <w:pPr>
        <w:pStyle w:val="PS-hlavika2"/>
      </w:pPr>
      <w:r>
        <w:t>POSLANECKÁ SNĚMOVNA</w:t>
      </w:r>
    </w:p>
    <w:p w:rsidR="00E06654" w:rsidRDefault="00E06654" w:rsidP="00E06654">
      <w:pPr>
        <w:pStyle w:val="PS-hlavika2"/>
      </w:pPr>
      <w:r>
        <w:t>2016</w:t>
      </w:r>
    </w:p>
    <w:p w:rsidR="00E06654" w:rsidRDefault="00E06654" w:rsidP="00E06654">
      <w:pPr>
        <w:pStyle w:val="PS-hlavika1"/>
      </w:pPr>
      <w:r>
        <w:t>7. volební období</w:t>
      </w:r>
    </w:p>
    <w:p w:rsidR="00E06654" w:rsidRDefault="00E06654" w:rsidP="00E06654">
      <w:pPr>
        <w:pStyle w:val="PS-slousnesen"/>
      </w:pPr>
      <w:r>
        <w:t>277</w:t>
      </w:r>
    </w:p>
    <w:p w:rsidR="00E06654" w:rsidRDefault="00E06654" w:rsidP="00E06654">
      <w:pPr>
        <w:pStyle w:val="PS-hlavika3"/>
      </w:pPr>
      <w:r>
        <w:t>USNESENÍ</w:t>
      </w:r>
    </w:p>
    <w:p w:rsidR="00E06654" w:rsidRDefault="00E06654" w:rsidP="00E06654">
      <w:pPr>
        <w:pStyle w:val="PS-hlavika1"/>
      </w:pPr>
      <w:r>
        <w:t>ústavně právního výboru</w:t>
      </w:r>
    </w:p>
    <w:p w:rsidR="00E06654" w:rsidRDefault="00E06654" w:rsidP="00E06654">
      <w:pPr>
        <w:pStyle w:val="PS-hlavika1"/>
      </w:pPr>
      <w:proofErr w:type="gramStart"/>
      <w:r>
        <w:t>z 78</w:t>
      </w:r>
      <w:proofErr w:type="gramEnd"/>
      <w:r>
        <w:t>. schůze</w:t>
      </w:r>
    </w:p>
    <w:p w:rsidR="00E06654" w:rsidRDefault="00E06654" w:rsidP="00E06654">
      <w:pPr>
        <w:pStyle w:val="PS-hlavika1"/>
      </w:pPr>
      <w:r>
        <w:t>dne 13. prosince 2016</w:t>
      </w:r>
    </w:p>
    <w:p w:rsidR="00E06654" w:rsidRPr="00D724FA" w:rsidRDefault="00E06654" w:rsidP="00E06654">
      <w:pPr>
        <w:pStyle w:val="PS-pedmtusnesen"/>
        <w:rPr>
          <w:sz w:val="20"/>
          <w:szCs w:val="20"/>
          <w:lang w:eastAsia="cs-CZ"/>
        </w:rPr>
      </w:pPr>
      <w:r>
        <w:t xml:space="preserve">Senátní návrh zákona o zásadách jednání a styku Poslanecké sněmovny a Senátu mezi sebou a navenek (stykový </w:t>
      </w:r>
      <w:proofErr w:type="gramStart"/>
      <w:r>
        <w:t>zákon) (tisk</w:t>
      </w:r>
      <w:proofErr w:type="gramEnd"/>
      <w:r>
        <w:t xml:space="preserve"> 736)</w:t>
      </w:r>
    </w:p>
    <w:p w:rsidR="00E06654" w:rsidRDefault="00E06654" w:rsidP="00E06654">
      <w:pPr>
        <w:pStyle w:val="PS-uvodnodstavec"/>
      </w:pPr>
      <w:r>
        <w:t xml:space="preserve">Po odůvodnění senátorky JUDr. Elišky Wagnerové, Ph.D., zpravodajské zprávě </w:t>
      </w:r>
      <w:proofErr w:type="spellStart"/>
      <w:r>
        <w:t>posl</w:t>
      </w:r>
      <w:proofErr w:type="spellEnd"/>
      <w:r>
        <w:t>. JUDr. Jeronýma Tejce a po rozpravě</w:t>
      </w:r>
    </w:p>
    <w:p w:rsidR="00E06654" w:rsidRPr="00A80159" w:rsidRDefault="00E06654" w:rsidP="00E06654"/>
    <w:p w:rsidR="00E06654" w:rsidRDefault="00E06654" w:rsidP="00E06654">
      <w:pPr>
        <w:pStyle w:val="PS-uvodnodstavec"/>
        <w:ind w:firstLine="0"/>
      </w:pPr>
      <w:r>
        <w:t>ústavně právní výbor</w:t>
      </w:r>
    </w:p>
    <w:p w:rsidR="00E06654" w:rsidRDefault="00E06654" w:rsidP="00E06654"/>
    <w:p w:rsidR="00E06654" w:rsidRPr="00F42233" w:rsidRDefault="00E06654" w:rsidP="00E06654">
      <w:pPr>
        <w:pStyle w:val="sdendnote-western"/>
        <w:numPr>
          <w:ilvl w:val="0"/>
          <w:numId w:val="20"/>
        </w:numPr>
      </w:pPr>
      <w:r w:rsidRPr="00F42233">
        <w:rPr>
          <w:rStyle w:val="proloenChar"/>
        </w:rPr>
        <w:t>přerušuje</w:t>
      </w:r>
      <w:r>
        <w:rPr>
          <w:rFonts w:ascii="Times New Roman" w:hAnsi="Times New Roman"/>
          <w:color w:val="000000"/>
          <w:spacing w:val="30"/>
        </w:rPr>
        <w:t xml:space="preserve"> </w:t>
      </w:r>
      <w:r>
        <w:rPr>
          <w:rFonts w:ascii="Times New Roman" w:hAnsi="Times New Roman"/>
          <w:color w:val="000000"/>
        </w:rPr>
        <w:t>projednávání tisku 736.</w:t>
      </w:r>
    </w:p>
    <w:p w:rsidR="00E06654" w:rsidRDefault="00E06654" w:rsidP="00E06654"/>
    <w:p w:rsidR="00E06654" w:rsidRDefault="00E06654" w:rsidP="00E06654">
      <w:pPr>
        <w:pStyle w:val="sdendnote-western"/>
        <w:ind w:left="1080"/>
        <w:rPr>
          <w:rStyle w:val="proloenChar"/>
        </w:rPr>
      </w:pPr>
    </w:p>
    <w:p w:rsidR="00E06654" w:rsidRPr="00BD5033" w:rsidRDefault="00E06654" w:rsidP="00E06654"/>
    <w:p w:rsidR="00E06654" w:rsidRDefault="00E06654" w:rsidP="00E06654">
      <w:pPr>
        <w:keepNext/>
        <w:tabs>
          <w:tab w:val="center" w:pos="1701"/>
          <w:tab w:val="center" w:pos="6804"/>
        </w:tabs>
        <w:spacing w:before="1000" w:after="0" w:line="240" w:lineRule="auto"/>
      </w:pPr>
      <w:r>
        <w:tab/>
      </w:r>
    </w:p>
    <w:p w:rsidR="00E06654" w:rsidRPr="00106842" w:rsidRDefault="00E06654" w:rsidP="00E06654">
      <w:pPr>
        <w:keepNext/>
        <w:tabs>
          <w:tab w:val="center" w:pos="6804"/>
        </w:tabs>
        <w:spacing w:after="0" w:line="240" w:lineRule="auto"/>
        <w:ind w:left="851" w:hanging="142"/>
      </w:pPr>
      <w:r>
        <w:t>JUDr. Jeroným  TEJC v. r.</w:t>
      </w:r>
      <w:r>
        <w:tab/>
        <w:t xml:space="preserve">JUDr. PhDr. </w:t>
      </w:r>
      <w:proofErr w:type="gramStart"/>
      <w:r>
        <w:t>Zdeněk  ONDRÁČEK</w:t>
      </w:r>
      <w:proofErr w:type="gramEnd"/>
      <w:r>
        <w:t>, Ph.D. v. r.</w:t>
      </w:r>
    </w:p>
    <w:p w:rsidR="00E06654" w:rsidRDefault="00E06654" w:rsidP="00E06654">
      <w:pPr>
        <w:keepNext/>
        <w:tabs>
          <w:tab w:val="center" w:pos="1985"/>
          <w:tab w:val="center" w:pos="6804"/>
        </w:tabs>
        <w:spacing w:after="0" w:line="240" w:lineRule="auto"/>
        <w:ind w:left="993"/>
      </w:pPr>
      <w:r w:rsidRPr="00106842">
        <w:tab/>
      </w:r>
      <w:r>
        <w:t xml:space="preserve"> zpravodaj výboru</w:t>
      </w:r>
      <w:r>
        <w:tab/>
        <w:t>ověřovatel výboru</w:t>
      </w:r>
    </w:p>
    <w:p w:rsidR="00E06654" w:rsidRPr="00106842" w:rsidRDefault="00E06654" w:rsidP="00E06654">
      <w:pPr>
        <w:keepNext/>
        <w:tabs>
          <w:tab w:val="center" w:pos="1701"/>
          <w:tab w:val="center" w:pos="6804"/>
        </w:tabs>
        <w:spacing w:after="0" w:line="240" w:lineRule="auto"/>
      </w:pPr>
    </w:p>
    <w:p w:rsidR="00E06654" w:rsidRPr="00254049" w:rsidRDefault="00E06654" w:rsidP="00E06654">
      <w:pPr>
        <w:tabs>
          <w:tab w:val="center" w:pos="1701"/>
          <w:tab w:val="center" w:pos="4395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 v. r.</w:t>
      </w:r>
    </w:p>
    <w:p w:rsidR="00E06654" w:rsidRDefault="00E06654" w:rsidP="00E06654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E06654" w:rsidRDefault="00E06654" w:rsidP="00E06654">
      <w:pPr>
        <w:tabs>
          <w:tab w:val="center" w:pos="1701"/>
          <w:tab w:val="center" w:pos="4536"/>
          <w:tab w:val="center" w:pos="7371"/>
        </w:tabs>
        <w:spacing w:after="0" w:line="240" w:lineRule="auto"/>
      </w:pPr>
    </w:p>
    <w:p w:rsidR="00B715B6" w:rsidRDefault="00B715B6" w:rsidP="000C4B4F">
      <w:pPr>
        <w:tabs>
          <w:tab w:val="center" w:pos="1701"/>
          <w:tab w:val="center" w:pos="4253"/>
          <w:tab w:val="center" w:pos="7371"/>
        </w:tabs>
        <w:spacing w:after="0" w:line="240" w:lineRule="auto"/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01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84E23"/>
    <w:multiLevelType w:val="hybridMultilevel"/>
    <w:tmpl w:val="D52C88FC"/>
    <w:lvl w:ilvl="0" w:tplc="8DFC5F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E92062"/>
    <w:multiLevelType w:val="hybridMultilevel"/>
    <w:tmpl w:val="B0C02712"/>
    <w:lvl w:ilvl="0" w:tplc="C15470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5126A7"/>
    <w:multiLevelType w:val="hybridMultilevel"/>
    <w:tmpl w:val="0400ED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29B37B56"/>
    <w:multiLevelType w:val="multilevel"/>
    <w:tmpl w:val="E7648DA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6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>
    <w:nsid w:val="42383372"/>
    <w:multiLevelType w:val="multilevel"/>
    <w:tmpl w:val="C4CC38CC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8">
    <w:nsid w:val="601839B2"/>
    <w:multiLevelType w:val="hybridMultilevel"/>
    <w:tmpl w:val="55ECA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DF4F81"/>
    <w:multiLevelType w:val="multilevel"/>
    <w:tmpl w:val="80D84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6CD65F0"/>
    <w:multiLevelType w:val="multilevel"/>
    <w:tmpl w:val="E59AC35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5"/>
  </w:num>
  <w:num w:numId="16">
    <w:abstractNumId w:val="20"/>
  </w:num>
  <w:num w:numId="17">
    <w:abstractNumId w:val="17"/>
  </w:num>
  <w:num w:numId="18">
    <w:abstractNumId w:val="10"/>
  </w:num>
  <w:num w:numId="19">
    <w:abstractNumId w:val="12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BA1"/>
    <w:rsid w:val="000476E4"/>
    <w:rsid w:val="000C4B4F"/>
    <w:rsid w:val="000C5278"/>
    <w:rsid w:val="000E730C"/>
    <w:rsid w:val="00103C04"/>
    <w:rsid w:val="00106842"/>
    <w:rsid w:val="001B45F3"/>
    <w:rsid w:val="00230024"/>
    <w:rsid w:val="00254049"/>
    <w:rsid w:val="00272E1B"/>
    <w:rsid w:val="002A2F32"/>
    <w:rsid w:val="002B0FB6"/>
    <w:rsid w:val="002B60B3"/>
    <w:rsid w:val="002C6BED"/>
    <w:rsid w:val="00356011"/>
    <w:rsid w:val="00377253"/>
    <w:rsid w:val="003D2033"/>
    <w:rsid w:val="005227BF"/>
    <w:rsid w:val="00566A4C"/>
    <w:rsid w:val="005940BE"/>
    <w:rsid w:val="005C30D7"/>
    <w:rsid w:val="005E094C"/>
    <w:rsid w:val="005F6CAE"/>
    <w:rsid w:val="00620764"/>
    <w:rsid w:val="007430AF"/>
    <w:rsid w:val="007679D5"/>
    <w:rsid w:val="007A51AB"/>
    <w:rsid w:val="007C052A"/>
    <w:rsid w:val="007C62DA"/>
    <w:rsid w:val="007D5EE1"/>
    <w:rsid w:val="007E1D0B"/>
    <w:rsid w:val="00812496"/>
    <w:rsid w:val="00830BFE"/>
    <w:rsid w:val="00893C29"/>
    <w:rsid w:val="00903269"/>
    <w:rsid w:val="00964785"/>
    <w:rsid w:val="009A294E"/>
    <w:rsid w:val="00A46CDA"/>
    <w:rsid w:val="00A743AB"/>
    <w:rsid w:val="00A80159"/>
    <w:rsid w:val="00AA0D27"/>
    <w:rsid w:val="00B13892"/>
    <w:rsid w:val="00B53E8D"/>
    <w:rsid w:val="00B715B6"/>
    <w:rsid w:val="00BC5575"/>
    <w:rsid w:val="00C56014"/>
    <w:rsid w:val="00D76FB3"/>
    <w:rsid w:val="00DC29E4"/>
    <w:rsid w:val="00E06654"/>
    <w:rsid w:val="00E56C7F"/>
    <w:rsid w:val="00ED15A8"/>
    <w:rsid w:val="00ED1BA1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EB743A-FE56-48B7-911B-A9262B5CE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ED1BA1"/>
    <w:pPr>
      <w:spacing w:before="100" w:beforeAutospacing="1" w:after="119" w:line="240" w:lineRule="auto"/>
    </w:pPr>
    <w:rPr>
      <w:rFonts w:eastAsia="Times New Roman"/>
      <w:color w:val="000000"/>
      <w:sz w:val="20"/>
      <w:szCs w:val="20"/>
      <w:lang w:eastAsia="cs-CZ"/>
    </w:rPr>
  </w:style>
  <w:style w:type="paragraph" w:customStyle="1" w:styleId="sdendnote-western">
    <w:name w:val="sdendnote-western"/>
    <w:basedOn w:val="Normln"/>
    <w:rsid w:val="00E06654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06654"/>
    <w:pPr>
      <w:ind w:left="720"/>
      <w:contextualSpacing/>
    </w:pPr>
  </w:style>
  <w:style w:type="paragraph" w:customStyle="1" w:styleId="Tlotextu">
    <w:name w:val="Tělo textu"/>
    <w:basedOn w:val="Normln"/>
    <w:rsid w:val="00E06654"/>
    <w:pPr>
      <w:widowControl w:val="0"/>
      <w:suppressAutoHyphens/>
      <w:spacing w:after="120" w:line="288" w:lineRule="auto"/>
      <w:textAlignment w:val="baseline"/>
    </w:pPr>
    <w:rPr>
      <w:rFonts w:eastAsia="SimSun"/>
      <w:szCs w:val="24"/>
      <w:lang w:eastAsia="zh-CN" w:bidi="hi-IN"/>
    </w:rPr>
  </w:style>
  <w:style w:type="paragraph" w:customStyle="1" w:styleId="WW-BodyText2">
    <w:name w:val="WW-Body Text 2"/>
    <w:basedOn w:val="Normln"/>
    <w:rsid w:val="00E06654"/>
    <w:pPr>
      <w:widowControl w:val="0"/>
      <w:suppressAutoHyphens/>
      <w:spacing w:after="0" w:line="240" w:lineRule="auto"/>
      <w:jc w:val="both"/>
      <w:textAlignment w:val="baseline"/>
    </w:pPr>
    <w:rPr>
      <w:rFonts w:eastAsia="SimSun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21</TotalTime>
  <Pages>6</Pages>
  <Words>614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13</cp:revision>
  <cp:lastPrinted>2017-01-12T10:46:00Z</cp:lastPrinted>
  <dcterms:created xsi:type="dcterms:W3CDTF">2016-12-12T08:23:00Z</dcterms:created>
  <dcterms:modified xsi:type="dcterms:W3CDTF">2017-01-12T10:47:00Z</dcterms:modified>
</cp:coreProperties>
</file>