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BB" w:rsidRPr="00575ABB" w:rsidRDefault="00575ABB" w:rsidP="00575ABB">
      <w:pPr>
        <w:tabs>
          <w:tab w:val="center" w:pos="4453"/>
        </w:tabs>
        <w:jc w:val="center"/>
        <w:rPr>
          <w:b/>
          <w:i/>
          <w:spacing w:val="-3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5ABB">
        <w:rPr>
          <w:b/>
          <w:i/>
          <w:spacing w:val="-3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 a r l a m e n t  Č e s k é  r e p u b l i k y</w:t>
      </w:r>
    </w:p>
    <w:p w:rsidR="00575ABB" w:rsidRPr="00EA1661" w:rsidRDefault="00575ABB" w:rsidP="00EA1661">
      <w:pPr>
        <w:tabs>
          <w:tab w:val="center" w:pos="4453"/>
        </w:tabs>
        <w:jc w:val="center"/>
        <w:rPr>
          <w:i/>
          <w:spacing w:val="-3"/>
          <w:sz w:val="52"/>
          <w:szCs w:val="52"/>
        </w:rPr>
      </w:pPr>
      <w:r w:rsidRPr="00575ABB">
        <w:rPr>
          <w:b/>
          <w:i/>
          <w:spacing w:val="-3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POSLANECKÁ SNĚMOVNA</w:t>
      </w:r>
    </w:p>
    <w:p w:rsidR="00EA1661" w:rsidRPr="00CE00C3" w:rsidRDefault="00575ABB" w:rsidP="00575ABB">
      <w:pPr>
        <w:tabs>
          <w:tab w:val="center" w:pos="4453"/>
        </w:tabs>
        <w:jc w:val="both"/>
        <w:rPr>
          <w:b/>
          <w:i/>
          <w:spacing w:val="-3"/>
          <w:sz w:val="28"/>
          <w:szCs w:val="28"/>
        </w:rPr>
      </w:pPr>
      <w:r>
        <w:rPr>
          <w:i/>
          <w:spacing w:val="-3"/>
        </w:rPr>
        <w:tab/>
      </w:r>
      <w:r w:rsidRPr="00CE00C3">
        <w:rPr>
          <w:b/>
          <w:i/>
          <w:spacing w:val="-3"/>
          <w:sz w:val="28"/>
          <w:szCs w:val="28"/>
        </w:rPr>
        <w:t>8. volební období</w:t>
      </w:r>
    </w:p>
    <w:p w:rsidR="00EA1661" w:rsidRDefault="00575ABB" w:rsidP="00EA1661">
      <w:pPr>
        <w:tabs>
          <w:tab w:val="left" w:pos="0"/>
        </w:tabs>
        <w:jc w:val="center"/>
        <w:rPr>
          <w:b/>
          <w:i/>
          <w:spacing w:val="-3"/>
          <w:sz w:val="32"/>
          <w:szCs w:val="32"/>
        </w:rPr>
      </w:pPr>
      <w:r>
        <w:rPr>
          <w:b/>
          <w:i/>
          <w:spacing w:val="-3"/>
          <w:sz w:val="32"/>
          <w:szCs w:val="32"/>
        </w:rPr>
        <w:t>2020</w:t>
      </w:r>
    </w:p>
    <w:p w:rsidR="00575ABB" w:rsidRPr="00CE00C3" w:rsidRDefault="00575ABB" w:rsidP="00575ABB">
      <w:pPr>
        <w:tabs>
          <w:tab w:val="left" w:pos="0"/>
        </w:tabs>
        <w:jc w:val="center"/>
        <w:rPr>
          <w:b/>
          <w:i/>
          <w:spacing w:val="-3"/>
          <w:sz w:val="28"/>
          <w:szCs w:val="28"/>
        </w:rPr>
      </w:pPr>
      <w:r>
        <w:rPr>
          <w:b/>
          <w:i/>
          <w:spacing w:val="-3"/>
          <w:sz w:val="28"/>
          <w:szCs w:val="28"/>
        </w:rPr>
        <w:t>výbor pro bezpečnost</w:t>
      </w:r>
    </w:p>
    <w:p w:rsidR="00575ABB" w:rsidRPr="00EA1661" w:rsidRDefault="00575ABB" w:rsidP="00575ABB">
      <w:pPr>
        <w:tabs>
          <w:tab w:val="center" w:pos="4453"/>
        </w:tabs>
        <w:jc w:val="both"/>
        <w:rPr>
          <w:b/>
          <w:i/>
          <w:spacing w:val="-3"/>
          <w:szCs w:val="24"/>
        </w:rPr>
      </w:pPr>
      <w:r>
        <w:rPr>
          <w:b/>
          <w:i/>
          <w:spacing w:val="-3"/>
        </w:rPr>
        <w:tab/>
      </w:r>
    </w:p>
    <w:p w:rsidR="00575ABB" w:rsidRDefault="009E353F" w:rsidP="00575ABB">
      <w:pPr>
        <w:tabs>
          <w:tab w:val="center" w:pos="4453"/>
        </w:tabs>
        <w:jc w:val="center"/>
        <w:rPr>
          <w:b/>
          <w:i/>
          <w:spacing w:val="-3"/>
          <w:sz w:val="40"/>
          <w:szCs w:val="40"/>
        </w:rPr>
      </w:pPr>
      <w:r>
        <w:rPr>
          <w:b/>
          <w:i/>
          <w:spacing w:val="-3"/>
          <w:sz w:val="40"/>
          <w:szCs w:val="40"/>
        </w:rPr>
        <w:t>188</w:t>
      </w:r>
    </w:p>
    <w:p w:rsidR="009C52A1" w:rsidRPr="00EA1661" w:rsidRDefault="009C52A1" w:rsidP="00575ABB">
      <w:pPr>
        <w:tabs>
          <w:tab w:val="center" w:pos="4453"/>
        </w:tabs>
        <w:jc w:val="center"/>
        <w:rPr>
          <w:b/>
          <w:i/>
          <w:spacing w:val="-3"/>
          <w:sz w:val="40"/>
          <w:szCs w:val="40"/>
        </w:rPr>
      </w:pPr>
    </w:p>
    <w:p w:rsidR="00575ABB" w:rsidRPr="00EA1661" w:rsidRDefault="00575ABB" w:rsidP="00575ABB">
      <w:pPr>
        <w:tabs>
          <w:tab w:val="center" w:pos="4453"/>
        </w:tabs>
        <w:jc w:val="both"/>
        <w:rPr>
          <w:i/>
          <w:spacing w:val="-3"/>
          <w:sz w:val="36"/>
          <w:szCs w:val="36"/>
        </w:rPr>
      </w:pPr>
      <w:r w:rsidRPr="00575ABB">
        <w:rPr>
          <w:b/>
          <w:i/>
          <w:spacing w:val="-3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A1661">
        <w:rPr>
          <w:b/>
          <w:i/>
          <w:spacing w:val="-3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USNESENÍ</w:t>
      </w:r>
    </w:p>
    <w:p w:rsidR="00575ABB" w:rsidRDefault="00575ABB" w:rsidP="00575ABB">
      <w:pPr>
        <w:tabs>
          <w:tab w:val="center" w:pos="4453"/>
        </w:tabs>
        <w:jc w:val="both"/>
        <w:rPr>
          <w:b/>
          <w:i/>
          <w:spacing w:val="-3"/>
        </w:rPr>
      </w:pPr>
      <w:r>
        <w:rPr>
          <w:b/>
          <w:i/>
          <w:spacing w:val="-3"/>
        </w:rPr>
        <w:tab/>
        <w:t>z</w:t>
      </w:r>
      <w:r w:rsidR="00EA1661">
        <w:rPr>
          <w:b/>
          <w:i/>
          <w:spacing w:val="-3"/>
        </w:rPr>
        <w:t xml:space="preserve">e </w:t>
      </w:r>
      <w:r w:rsidR="009E353F" w:rsidRPr="009E353F">
        <w:rPr>
          <w:b/>
          <w:i/>
          <w:spacing w:val="-3"/>
          <w:sz w:val="32"/>
          <w:szCs w:val="32"/>
        </w:rPr>
        <w:t>43</w:t>
      </w:r>
      <w:r>
        <w:rPr>
          <w:b/>
          <w:i/>
          <w:spacing w:val="-3"/>
        </w:rPr>
        <w:t>. sc</w:t>
      </w:r>
      <w:r w:rsidR="00A37308">
        <w:rPr>
          <w:b/>
          <w:i/>
          <w:spacing w:val="-3"/>
        </w:rPr>
        <w:t xml:space="preserve">hůze </w:t>
      </w:r>
      <w:r w:rsidR="009E353F">
        <w:rPr>
          <w:b/>
          <w:i/>
          <w:spacing w:val="-3"/>
        </w:rPr>
        <w:t>výboru uskutečněné dne 20. října</w:t>
      </w:r>
      <w:r>
        <w:rPr>
          <w:b/>
          <w:i/>
          <w:spacing w:val="-3"/>
        </w:rPr>
        <w:t xml:space="preserve"> 2020</w:t>
      </w:r>
    </w:p>
    <w:p w:rsidR="00575ABB" w:rsidRDefault="00575ABB" w:rsidP="00575ABB">
      <w:pPr>
        <w:tabs>
          <w:tab w:val="center" w:pos="4453"/>
        </w:tabs>
        <w:jc w:val="both"/>
        <w:rPr>
          <w:b/>
          <w:i/>
          <w:spacing w:val="-3"/>
        </w:rPr>
      </w:pPr>
    </w:p>
    <w:p w:rsidR="00EC5AEB" w:rsidRDefault="00575ABB" w:rsidP="00EC5AEB">
      <w:pPr>
        <w:pStyle w:val="Zkladntext"/>
        <w:jc w:val="center"/>
        <w:rPr>
          <w:bCs/>
        </w:rPr>
      </w:pPr>
      <w:r w:rsidRPr="00575ABB">
        <w:rPr>
          <w:spacing w:val="-3"/>
        </w:rPr>
        <w:t xml:space="preserve">k  </w:t>
      </w:r>
      <w:r w:rsidR="00847FB5">
        <w:rPr>
          <w:bCs/>
        </w:rPr>
        <w:t xml:space="preserve">návrhu poslanců Jiřího Maška, Pavla Žáčka, Zdeňka Ondráčka, Jiřího Kobzy, Lukáše </w:t>
      </w:r>
      <w:proofErr w:type="spellStart"/>
      <w:r w:rsidR="00847FB5">
        <w:rPr>
          <w:bCs/>
        </w:rPr>
        <w:t>Koláříka</w:t>
      </w:r>
      <w:proofErr w:type="spellEnd"/>
      <w:r w:rsidR="00847FB5">
        <w:rPr>
          <w:bCs/>
        </w:rPr>
        <w:t>, Jana Bartoška, Františka Váchy a dalších</w:t>
      </w:r>
      <w:r w:rsidR="00093F3C">
        <w:rPr>
          <w:bCs/>
        </w:rPr>
        <w:t xml:space="preserve"> na vydání zákona o nakládání se zbraněmi v některých případech ovlivňujících vnitřní pořádek nebo bezpečnost České republiky</w:t>
      </w:r>
    </w:p>
    <w:p w:rsidR="00EC5AEB" w:rsidRDefault="00EC5AEB" w:rsidP="00EC5AEB">
      <w:pPr>
        <w:pStyle w:val="Zkladntext"/>
        <w:jc w:val="center"/>
        <w:rPr>
          <w:bCs/>
        </w:rPr>
      </w:pPr>
    </w:p>
    <w:p w:rsidR="00C779AC" w:rsidRDefault="00847FB5" w:rsidP="00EC5AEB">
      <w:pPr>
        <w:pStyle w:val="Zkladntext"/>
        <w:jc w:val="center"/>
        <w:rPr>
          <w:bCs/>
        </w:rPr>
      </w:pPr>
      <w:r>
        <w:rPr>
          <w:bCs/>
        </w:rPr>
        <w:t>sněmovní tisk 669</w:t>
      </w:r>
      <w:r w:rsidR="00140DC5">
        <w:rPr>
          <w:bCs/>
        </w:rPr>
        <w:t>.</w:t>
      </w:r>
    </w:p>
    <w:p w:rsidR="009C52A1" w:rsidRPr="00575ABB" w:rsidRDefault="009C52A1" w:rsidP="00EC5AEB">
      <w:pPr>
        <w:pStyle w:val="Zkladntext"/>
        <w:jc w:val="center"/>
        <w:rPr>
          <w:bCs/>
        </w:rPr>
      </w:pPr>
    </w:p>
    <w:p w:rsidR="00575ABB" w:rsidRDefault="00575ABB" w:rsidP="00575ABB">
      <w:pPr>
        <w:tabs>
          <w:tab w:val="center" w:pos="4453"/>
        </w:tabs>
        <w:jc w:val="center"/>
      </w:pPr>
      <w:r>
        <w:rPr>
          <w:i/>
          <w:spacing w:val="-3"/>
        </w:rPr>
        <w:t>-----------------------------------------------------------------------------------------------------------------</w:t>
      </w:r>
    </w:p>
    <w:p w:rsidR="00575ABB" w:rsidRDefault="00575ABB" w:rsidP="00575ABB"/>
    <w:p w:rsidR="009C52A1" w:rsidRDefault="009C52A1" w:rsidP="00575ABB"/>
    <w:p w:rsidR="00EC5AEB" w:rsidRPr="00901757" w:rsidRDefault="00EA1661" w:rsidP="00575ABB">
      <w:pPr>
        <w:ind w:firstLine="708"/>
        <w:jc w:val="both"/>
        <w:rPr>
          <w:i/>
          <w:szCs w:val="24"/>
        </w:rPr>
      </w:pPr>
      <w:r>
        <w:rPr>
          <w:i/>
          <w:szCs w:val="24"/>
        </w:rPr>
        <w:t>Výbor pro bezpečnost Poslanecké sněm</w:t>
      </w:r>
      <w:r w:rsidR="009E353F">
        <w:rPr>
          <w:i/>
          <w:szCs w:val="24"/>
        </w:rPr>
        <w:t>ovny Parlamentu České republiky jako výbor garanční podle § 94a  zákona č. 90/1995 Sb., o jednacím řádu Poslanecké sněmovny, na základě návrhů přednesených zpravodajkou výboru Mgr. Janou Černochovou</w:t>
      </w:r>
    </w:p>
    <w:p w:rsidR="00235E03" w:rsidRDefault="00235E03" w:rsidP="001739E0">
      <w:pPr>
        <w:jc w:val="both"/>
      </w:pPr>
    </w:p>
    <w:p w:rsidR="009C52A1" w:rsidRDefault="009C52A1" w:rsidP="001739E0">
      <w:pPr>
        <w:jc w:val="both"/>
      </w:pPr>
    </w:p>
    <w:p w:rsidR="00867FFE" w:rsidRDefault="00575ABB" w:rsidP="009E353F">
      <w:pPr>
        <w:ind w:left="360"/>
        <w:jc w:val="both"/>
        <w:rPr>
          <w:i/>
        </w:rPr>
      </w:pPr>
      <w:proofErr w:type="gramStart"/>
      <w:r>
        <w:rPr>
          <w:b/>
          <w:bCs/>
          <w:i/>
        </w:rPr>
        <w:t>I.</w:t>
      </w:r>
      <w:r>
        <w:rPr>
          <w:b/>
          <w:bCs/>
          <w:i/>
        </w:rPr>
        <w:tab/>
      </w:r>
      <w:r w:rsidR="009C52A1">
        <w:rPr>
          <w:b/>
          <w:bCs/>
          <w:i/>
        </w:rPr>
        <w:tab/>
      </w:r>
      <w:r>
        <w:rPr>
          <w:b/>
          <w:bCs/>
          <w:i/>
        </w:rPr>
        <w:t xml:space="preserve">d o p o r u č u j e  </w:t>
      </w:r>
      <w:r w:rsidR="00EA1661">
        <w:rPr>
          <w:bCs/>
          <w:i/>
        </w:rPr>
        <w:t>Poslanecké</w:t>
      </w:r>
      <w:proofErr w:type="gramEnd"/>
      <w:r w:rsidR="00EA1661">
        <w:rPr>
          <w:bCs/>
          <w:i/>
        </w:rPr>
        <w:t xml:space="preserve"> sněmovně</w:t>
      </w:r>
      <w:r>
        <w:rPr>
          <w:bCs/>
          <w:i/>
        </w:rPr>
        <w:t xml:space="preserve"> Parlamentu České republiky</w:t>
      </w:r>
      <w:r w:rsidR="009E353F">
        <w:rPr>
          <w:i/>
        </w:rPr>
        <w:t xml:space="preserve"> hlasovat ve třetím čtení pro pozměňovací návrhy uveden</w:t>
      </w:r>
      <w:r w:rsidR="008A58A5">
        <w:rPr>
          <w:i/>
        </w:rPr>
        <w:t>é</w:t>
      </w:r>
      <w:r w:rsidR="009E353F">
        <w:rPr>
          <w:i/>
        </w:rPr>
        <w:t xml:space="preserve"> ve sněmovním tisku</w:t>
      </w:r>
      <w:r>
        <w:rPr>
          <w:i/>
        </w:rPr>
        <w:t xml:space="preserve"> </w:t>
      </w:r>
      <w:r w:rsidR="009E353F">
        <w:rPr>
          <w:i/>
        </w:rPr>
        <w:t>669/4 podle této procedury hlasování:</w:t>
      </w:r>
    </w:p>
    <w:p w:rsidR="009E353F" w:rsidRDefault="009E353F" w:rsidP="009E353F">
      <w:pPr>
        <w:ind w:left="360"/>
        <w:jc w:val="both"/>
        <w:rPr>
          <w:i/>
        </w:rPr>
      </w:pPr>
    </w:p>
    <w:p w:rsidR="009E353F" w:rsidRDefault="009E353F" w:rsidP="009E353F">
      <w:pPr>
        <w:ind w:left="360"/>
        <w:jc w:val="both"/>
        <w:rPr>
          <w:i/>
        </w:rPr>
      </w:pPr>
      <w:r>
        <w:rPr>
          <w:i/>
        </w:rPr>
        <w:t>1. HLASOVÁNÍ: pozměňovací návrhy skupiny A z usnesení výboru</w:t>
      </w:r>
      <w:r w:rsidR="008A58A5">
        <w:rPr>
          <w:i/>
        </w:rPr>
        <w:t xml:space="preserve"> pro</w:t>
      </w:r>
      <w:r>
        <w:rPr>
          <w:i/>
        </w:rPr>
        <w:t xml:space="preserve"> bezpečnost.</w:t>
      </w:r>
    </w:p>
    <w:p w:rsidR="009E353F" w:rsidRDefault="009E353F" w:rsidP="009E353F">
      <w:pPr>
        <w:ind w:left="360"/>
        <w:jc w:val="both"/>
        <w:rPr>
          <w:i/>
        </w:rPr>
      </w:pPr>
      <w:r>
        <w:rPr>
          <w:i/>
        </w:rPr>
        <w:t xml:space="preserve">2. HLASOVÁNÍ: pozměňovací </w:t>
      </w:r>
      <w:proofErr w:type="gramStart"/>
      <w:r>
        <w:rPr>
          <w:i/>
        </w:rPr>
        <w:t>návrh B.1. poslance</w:t>
      </w:r>
      <w:proofErr w:type="gramEnd"/>
      <w:r>
        <w:rPr>
          <w:i/>
        </w:rPr>
        <w:t xml:space="preserve"> Lubomíra Volného</w:t>
      </w:r>
      <w:r w:rsidR="008A58A5">
        <w:rPr>
          <w:i/>
        </w:rPr>
        <w:t>.</w:t>
      </w:r>
    </w:p>
    <w:p w:rsidR="009E353F" w:rsidRDefault="009E353F" w:rsidP="009E353F">
      <w:pPr>
        <w:ind w:left="360"/>
        <w:jc w:val="both"/>
        <w:rPr>
          <w:i/>
        </w:rPr>
      </w:pPr>
      <w:r>
        <w:rPr>
          <w:i/>
        </w:rPr>
        <w:t xml:space="preserve">3. HLASOVÁNÍ: pozměňovací </w:t>
      </w:r>
      <w:proofErr w:type="gramStart"/>
      <w:r>
        <w:rPr>
          <w:i/>
        </w:rPr>
        <w:t>návrh B.2. poslance</w:t>
      </w:r>
      <w:proofErr w:type="gramEnd"/>
      <w:r>
        <w:rPr>
          <w:i/>
        </w:rPr>
        <w:t xml:space="preserve"> Lubomíra Volného (v případě schválení B.1.  se stane B.2. </w:t>
      </w:r>
      <w:proofErr w:type="spellStart"/>
      <w:r>
        <w:rPr>
          <w:i/>
        </w:rPr>
        <w:t>nehlasovatelným</w:t>
      </w:r>
      <w:proofErr w:type="spellEnd"/>
      <w:r>
        <w:rPr>
          <w:i/>
        </w:rPr>
        <w:t>).</w:t>
      </w:r>
    </w:p>
    <w:p w:rsidR="009E353F" w:rsidRDefault="009E353F" w:rsidP="009E353F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 xml:space="preserve">4. HLASOVÁNÍ: </w:t>
      </w:r>
      <w:r w:rsidR="009C52A1">
        <w:rPr>
          <w:bCs/>
          <w:i/>
          <w:iCs/>
        </w:rPr>
        <w:t>pozměňovací návrhy skupiny C poslance Jiřího Kobzy.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5. HLASOVÁNÍ: návrh zákona jako celek.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</w:p>
    <w:p w:rsidR="009C52A1" w:rsidRDefault="009C52A1" w:rsidP="009E353F">
      <w:pPr>
        <w:ind w:left="360"/>
        <w:jc w:val="both"/>
        <w:rPr>
          <w:bCs/>
          <w:i/>
          <w:iCs/>
        </w:rPr>
      </w:pPr>
    </w:p>
    <w:p w:rsidR="009C52A1" w:rsidRDefault="009C52A1" w:rsidP="009E353F">
      <w:pPr>
        <w:ind w:left="360"/>
        <w:jc w:val="both"/>
        <w:rPr>
          <w:bCs/>
          <w:i/>
          <w:iCs/>
        </w:rPr>
      </w:pPr>
      <w:proofErr w:type="gramStart"/>
      <w:r>
        <w:rPr>
          <w:b/>
          <w:bCs/>
          <w:i/>
          <w:iCs/>
        </w:rPr>
        <w:t>II.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 xml:space="preserve">z a u j í m á  </w:t>
      </w:r>
      <w:r>
        <w:rPr>
          <w:bCs/>
          <w:i/>
          <w:iCs/>
        </w:rPr>
        <w:t>k pozměňovacím</w:t>
      </w:r>
      <w:proofErr w:type="gramEnd"/>
      <w:r>
        <w:rPr>
          <w:bCs/>
          <w:i/>
          <w:iCs/>
        </w:rPr>
        <w:t xml:space="preserve"> návrhů</w:t>
      </w:r>
      <w:r w:rsidR="008A58A5">
        <w:rPr>
          <w:bCs/>
          <w:i/>
          <w:iCs/>
        </w:rPr>
        <w:t>m</w:t>
      </w:r>
      <w:r>
        <w:rPr>
          <w:bCs/>
          <w:i/>
          <w:iCs/>
        </w:rPr>
        <w:t xml:space="preserve"> v pořadí daném navrženou procedurou hlasování tato stanoviska: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</w:p>
    <w:p w:rsidR="009C52A1" w:rsidRDefault="009C52A1" w:rsidP="009E353F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pozměňovací návrhy skupiny A: doporučující stanovisko,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 xml:space="preserve">pozměňovací </w:t>
      </w:r>
      <w:proofErr w:type="gramStart"/>
      <w:r>
        <w:rPr>
          <w:bCs/>
          <w:i/>
          <w:iCs/>
        </w:rPr>
        <w:t>návrh B.1.: nedoporučující</w:t>
      </w:r>
      <w:proofErr w:type="gramEnd"/>
      <w:r>
        <w:rPr>
          <w:bCs/>
          <w:i/>
          <w:iCs/>
        </w:rPr>
        <w:t xml:space="preserve"> stanovisko,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 xml:space="preserve">pozměňovací </w:t>
      </w:r>
      <w:proofErr w:type="gramStart"/>
      <w:r>
        <w:rPr>
          <w:bCs/>
          <w:i/>
          <w:iCs/>
        </w:rPr>
        <w:t>návrh B.2.: nedoporučující</w:t>
      </w:r>
      <w:proofErr w:type="gramEnd"/>
      <w:r>
        <w:rPr>
          <w:bCs/>
          <w:i/>
          <w:iCs/>
        </w:rPr>
        <w:t xml:space="preserve"> stanovisko,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pozměňovací návrhy skupiny C:</w:t>
      </w:r>
      <w:r w:rsidR="008A58A5">
        <w:rPr>
          <w:bCs/>
          <w:i/>
          <w:iCs/>
        </w:rPr>
        <w:t xml:space="preserve"> </w:t>
      </w:r>
      <w:r>
        <w:rPr>
          <w:bCs/>
          <w:i/>
          <w:iCs/>
        </w:rPr>
        <w:t>nedoporučující stanovisko.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</w:p>
    <w:p w:rsidR="009C52A1" w:rsidRPr="009C52A1" w:rsidRDefault="009C52A1" w:rsidP="009E353F">
      <w:pPr>
        <w:ind w:left="360"/>
        <w:jc w:val="both"/>
        <w:rPr>
          <w:bCs/>
          <w:i/>
          <w:iCs/>
        </w:rPr>
      </w:pPr>
    </w:p>
    <w:p w:rsidR="00EA1661" w:rsidRDefault="00EA1661" w:rsidP="009C52A1">
      <w:pPr>
        <w:jc w:val="both"/>
        <w:rPr>
          <w:bCs/>
          <w:i/>
          <w:iCs/>
        </w:rPr>
      </w:pPr>
    </w:p>
    <w:p w:rsidR="00EA1661" w:rsidRPr="00EA1661" w:rsidRDefault="00EA1661" w:rsidP="00560498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>II</w:t>
      </w:r>
      <w:r w:rsidR="009C52A1">
        <w:rPr>
          <w:b/>
          <w:bCs/>
          <w:i/>
          <w:iCs/>
        </w:rPr>
        <w:t>I</w:t>
      </w:r>
      <w:r>
        <w:rPr>
          <w:b/>
          <w:bCs/>
          <w:i/>
          <w:iCs/>
        </w:rPr>
        <w:t xml:space="preserve">. </w:t>
      </w:r>
      <w:r w:rsidR="009C52A1">
        <w:rPr>
          <w:b/>
          <w:bCs/>
          <w:i/>
          <w:iCs/>
        </w:rPr>
        <w:tab/>
      </w:r>
      <w:r>
        <w:rPr>
          <w:b/>
          <w:bCs/>
          <w:i/>
          <w:iCs/>
        </w:rPr>
        <w:t xml:space="preserve"> p o v ě ř u j e   </w:t>
      </w:r>
      <w:r>
        <w:rPr>
          <w:bCs/>
          <w:i/>
          <w:iCs/>
        </w:rPr>
        <w:t>předsedu výboru pro bezpečnost, aby toto usnesení předložil předsedovi Poslanec</w:t>
      </w:r>
      <w:r w:rsidR="00327134">
        <w:rPr>
          <w:bCs/>
          <w:i/>
          <w:iCs/>
        </w:rPr>
        <w:t>ké sněmovny Parlamentu České re</w:t>
      </w:r>
      <w:r>
        <w:rPr>
          <w:bCs/>
          <w:i/>
          <w:iCs/>
        </w:rPr>
        <w:t>publiky</w:t>
      </w:r>
      <w:r w:rsidR="00327134">
        <w:rPr>
          <w:bCs/>
          <w:i/>
          <w:iCs/>
        </w:rPr>
        <w:t>.</w:t>
      </w:r>
    </w:p>
    <w:p w:rsidR="001739E0" w:rsidRDefault="001739E0" w:rsidP="00EA1661">
      <w:pPr>
        <w:jc w:val="both"/>
        <w:rPr>
          <w:b/>
          <w:bCs/>
          <w:i/>
          <w:iCs/>
        </w:rPr>
      </w:pPr>
    </w:p>
    <w:p w:rsidR="00BE06D1" w:rsidRDefault="00BE06D1" w:rsidP="001739E0">
      <w:pPr>
        <w:ind w:left="705" w:hanging="345"/>
        <w:jc w:val="both"/>
        <w:rPr>
          <w:b/>
          <w:bCs/>
          <w:i/>
          <w:iCs/>
        </w:rPr>
      </w:pPr>
    </w:p>
    <w:p w:rsidR="001739E0" w:rsidRPr="001739E0" w:rsidRDefault="009C52A1" w:rsidP="00BE06D1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>IV</w:t>
      </w:r>
      <w:r w:rsidR="001739E0">
        <w:rPr>
          <w:b/>
          <w:bCs/>
          <w:i/>
          <w:iCs/>
        </w:rPr>
        <w:t xml:space="preserve">.  </w:t>
      </w:r>
      <w:r>
        <w:rPr>
          <w:b/>
          <w:bCs/>
          <w:i/>
          <w:iCs/>
        </w:rPr>
        <w:tab/>
      </w:r>
      <w:r w:rsidR="001739E0" w:rsidRPr="000812D5">
        <w:rPr>
          <w:b/>
          <w:bCs/>
          <w:i/>
          <w:iCs/>
        </w:rPr>
        <w:t xml:space="preserve">z m o c ň u j </w:t>
      </w:r>
      <w:r w:rsidR="001739E0" w:rsidRPr="000812D5">
        <w:rPr>
          <w:bCs/>
          <w:i/>
          <w:iCs/>
        </w:rPr>
        <w:t xml:space="preserve">e  </w:t>
      </w:r>
      <w:r w:rsidR="001739E0">
        <w:rPr>
          <w:bCs/>
          <w:i/>
          <w:iCs/>
        </w:rPr>
        <w:t xml:space="preserve"> </w:t>
      </w:r>
      <w:r w:rsidR="002462DC">
        <w:rPr>
          <w:bCs/>
          <w:i/>
          <w:iCs/>
        </w:rPr>
        <w:t>zpravodajku</w:t>
      </w:r>
      <w:r w:rsidR="00EA1661">
        <w:rPr>
          <w:bCs/>
          <w:i/>
          <w:iCs/>
        </w:rPr>
        <w:t xml:space="preserve"> výboru pro bezpečnost</w:t>
      </w:r>
      <w:r w:rsidR="001739E0">
        <w:rPr>
          <w:bCs/>
          <w:i/>
          <w:iCs/>
        </w:rPr>
        <w:t xml:space="preserve">, </w:t>
      </w:r>
      <w:r w:rsidR="00BE06D1">
        <w:rPr>
          <w:bCs/>
          <w:i/>
          <w:iCs/>
        </w:rPr>
        <w:t xml:space="preserve">aby </w:t>
      </w:r>
      <w:r w:rsidR="001739E0" w:rsidRPr="000812D5">
        <w:rPr>
          <w:bCs/>
          <w:i/>
          <w:iCs/>
        </w:rPr>
        <w:t>s tímto usnesení</w:t>
      </w:r>
      <w:r w:rsidR="00EA1661">
        <w:rPr>
          <w:bCs/>
          <w:i/>
          <w:iCs/>
        </w:rPr>
        <w:t>m seznámil</w:t>
      </w:r>
      <w:r w:rsidR="002462DC">
        <w:rPr>
          <w:bCs/>
          <w:i/>
          <w:iCs/>
        </w:rPr>
        <w:t>a</w:t>
      </w:r>
      <w:r w:rsidR="00EA1661">
        <w:rPr>
          <w:bCs/>
          <w:i/>
          <w:iCs/>
        </w:rPr>
        <w:t xml:space="preserve"> Poslaneckou sněmovnu</w:t>
      </w:r>
      <w:r w:rsidR="001739E0" w:rsidRPr="000812D5">
        <w:rPr>
          <w:bCs/>
          <w:i/>
          <w:iCs/>
        </w:rPr>
        <w:t xml:space="preserve"> Parlamentu České republiky.</w:t>
      </w:r>
      <w:r w:rsidR="001739E0">
        <w:rPr>
          <w:bCs/>
          <w:i/>
          <w:iCs/>
        </w:rPr>
        <w:t xml:space="preserve"> </w:t>
      </w:r>
    </w:p>
    <w:p w:rsidR="001739E0" w:rsidRDefault="001739E0" w:rsidP="001739E0">
      <w:pPr>
        <w:rPr>
          <w:i/>
          <w:iCs/>
        </w:rPr>
      </w:pPr>
    </w:p>
    <w:p w:rsidR="00327134" w:rsidRDefault="00327134" w:rsidP="001739E0">
      <w:pPr>
        <w:rPr>
          <w:i/>
          <w:iCs/>
        </w:rPr>
      </w:pPr>
    </w:p>
    <w:p w:rsidR="00575ABB" w:rsidRDefault="00575AB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  <w:r>
        <w:rPr>
          <w:b/>
          <w:i/>
          <w:iCs/>
        </w:rPr>
        <w:t>P</w:t>
      </w:r>
      <w:r w:rsidR="003E5A17">
        <w:rPr>
          <w:b/>
          <w:i/>
          <w:iCs/>
        </w:rPr>
        <w:t xml:space="preserve">hDr. Pavel  Ž á č e k, Ph.D., </w:t>
      </w:r>
      <w:proofErr w:type="gramStart"/>
      <w:r w:rsidR="003E5A17">
        <w:rPr>
          <w:b/>
          <w:i/>
          <w:iCs/>
        </w:rPr>
        <w:t>v.r.</w:t>
      </w:r>
      <w:proofErr w:type="gramEnd"/>
      <w:r w:rsidR="003E5A17">
        <w:rPr>
          <w:b/>
          <w:i/>
          <w:iCs/>
        </w:rPr>
        <w:tab/>
      </w:r>
      <w:r w:rsidR="003E5A17">
        <w:rPr>
          <w:b/>
          <w:i/>
          <w:iCs/>
        </w:rPr>
        <w:tab/>
      </w:r>
      <w:r w:rsidR="003E5A17">
        <w:rPr>
          <w:b/>
          <w:i/>
          <w:iCs/>
        </w:rPr>
        <w:tab/>
        <w:t xml:space="preserve">             </w:t>
      </w:r>
      <w:r>
        <w:rPr>
          <w:b/>
          <w:i/>
          <w:iCs/>
        </w:rPr>
        <w:t>Mgr. Jana  Č e r n o c h o v</w:t>
      </w:r>
      <w:r w:rsidR="003E5A17">
        <w:rPr>
          <w:b/>
          <w:i/>
          <w:iCs/>
        </w:rPr>
        <w:t> </w:t>
      </w:r>
      <w:r>
        <w:rPr>
          <w:b/>
          <w:i/>
          <w:iCs/>
        </w:rPr>
        <w:t>á</w:t>
      </w:r>
      <w:r w:rsidR="003E5A17">
        <w:rPr>
          <w:b/>
          <w:i/>
          <w:iCs/>
        </w:rPr>
        <w:t xml:space="preserve">, </w:t>
      </w:r>
      <w:proofErr w:type="gramStart"/>
      <w:r w:rsidR="003E5A17">
        <w:rPr>
          <w:b/>
          <w:i/>
          <w:iCs/>
        </w:rPr>
        <w:t>v.r.</w:t>
      </w:r>
      <w:proofErr w:type="gramEnd"/>
    </w:p>
    <w:p w:rsidR="00EC5AEB" w:rsidRDefault="00EC5AEB" w:rsidP="00EC5AEB">
      <w:pPr>
        <w:jc w:val="both"/>
        <w:rPr>
          <w:b/>
          <w:i/>
          <w:iCs/>
        </w:rPr>
      </w:pPr>
      <w:r>
        <w:rPr>
          <w:b/>
          <w:i/>
          <w:iCs/>
        </w:rPr>
        <w:t xml:space="preserve">      </w:t>
      </w:r>
      <w:r w:rsidR="003E5A17">
        <w:rPr>
          <w:b/>
          <w:i/>
          <w:iCs/>
        </w:rPr>
        <w:t xml:space="preserve">     </w:t>
      </w:r>
      <w:r>
        <w:rPr>
          <w:b/>
          <w:i/>
          <w:iCs/>
        </w:rPr>
        <w:t xml:space="preserve"> ověřovatel výboru</w:t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  <w:t xml:space="preserve">         </w:t>
      </w:r>
      <w:r w:rsidR="003E5A17">
        <w:rPr>
          <w:b/>
          <w:i/>
          <w:iCs/>
        </w:rPr>
        <w:t xml:space="preserve">    </w:t>
      </w:r>
      <w:r>
        <w:rPr>
          <w:b/>
          <w:i/>
          <w:iCs/>
        </w:rPr>
        <w:t>zpravodajka výboru</w:t>
      </w: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131C59" w:rsidRDefault="00131C59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center"/>
        <w:rPr>
          <w:b/>
          <w:i/>
          <w:iCs/>
        </w:rPr>
      </w:pPr>
      <w:r>
        <w:rPr>
          <w:b/>
          <w:i/>
          <w:iCs/>
        </w:rPr>
        <w:t>Radek  K o t e n</w:t>
      </w:r>
      <w:r w:rsidR="003E5A17">
        <w:rPr>
          <w:b/>
          <w:i/>
          <w:iCs/>
        </w:rPr>
        <w:t xml:space="preserve">, </w:t>
      </w:r>
      <w:proofErr w:type="gramStart"/>
      <w:r w:rsidR="003E5A17">
        <w:rPr>
          <w:b/>
          <w:i/>
          <w:iCs/>
        </w:rPr>
        <w:t>v.r.</w:t>
      </w:r>
      <w:proofErr w:type="gramEnd"/>
    </w:p>
    <w:p w:rsidR="00EC5AEB" w:rsidRPr="00327134" w:rsidRDefault="00EC5AEB" w:rsidP="00EC5AEB">
      <w:pPr>
        <w:jc w:val="center"/>
        <w:rPr>
          <w:b/>
          <w:i/>
          <w:iCs/>
        </w:rPr>
      </w:pPr>
      <w:r>
        <w:rPr>
          <w:b/>
          <w:i/>
          <w:iCs/>
        </w:rPr>
        <w:t>předseda výboru</w:t>
      </w:r>
    </w:p>
    <w:p w:rsidR="005A0819" w:rsidRDefault="005A0819">
      <w:bookmarkStart w:id="0" w:name="_GoBack"/>
      <w:bookmarkEnd w:id="0"/>
    </w:p>
    <w:sectPr w:rsidR="005A08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429" w:rsidRDefault="00305429">
      <w:r>
        <w:separator/>
      </w:r>
    </w:p>
  </w:endnote>
  <w:endnote w:type="continuationSeparator" w:id="0">
    <w:p w:rsidR="00305429" w:rsidRDefault="00305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429" w:rsidRDefault="00305429">
      <w:r>
        <w:separator/>
      </w:r>
    </w:p>
  </w:footnote>
  <w:footnote w:type="continuationSeparator" w:id="0">
    <w:p w:rsidR="00305429" w:rsidRDefault="00305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744" w:rsidRPr="00157744" w:rsidRDefault="008A58A5" w:rsidP="00157744">
    <w:pPr>
      <w:pStyle w:val="Zhlav"/>
      <w:jc w:val="center"/>
      <w:rPr>
        <w:b/>
        <w:color w:val="FF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8463B"/>
    <w:multiLevelType w:val="hybridMultilevel"/>
    <w:tmpl w:val="A2E24A3E"/>
    <w:lvl w:ilvl="0" w:tplc="B3F433F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BB"/>
    <w:rsid w:val="00093F3C"/>
    <w:rsid w:val="0011077C"/>
    <w:rsid w:val="001160F4"/>
    <w:rsid w:val="0012254F"/>
    <w:rsid w:val="00131C59"/>
    <w:rsid w:val="00140DC5"/>
    <w:rsid w:val="001739E0"/>
    <w:rsid w:val="001F3AD6"/>
    <w:rsid w:val="00235E03"/>
    <w:rsid w:val="002462DC"/>
    <w:rsid w:val="00305429"/>
    <w:rsid w:val="00323572"/>
    <w:rsid w:val="00327134"/>
    <w:rsid w:val="00336DE5"/>
    <w:rsid w:val="00355DBE"/>
    <w:rsid w:val="003B24E4"/>
    <w:rsid w:val="003E5A17"/>
    <w:rsid w:val="003F2B61"/>
    <w:rsid w:val="00493A40"/>
    <w:rsid w:val="00511A2D"/>
    <w:rsid w:val="00560498"/>
    <w:rsid w:val="005619FF"/>
    <w:rsid w:val="00575ABB"/>
    <w:rsid w:val="005A0819"/>
    <w:rsid w:val="00605592"/>
    <w:rsid w:val="00625919"/>
    <w:rsid w:val="00687ED6"/>
    <w:rsid w:val="00724523"/>
    <w:rsid w:val="00752D2F"/>
    <w:rsid w:val="0083136F"/>
    <w:rsid w:val="00847FB5"/>
    <w:rsid w:val="00867FFE"/>
    <w:rsid w:val="008775B7"/>
    <w:rsid w:val="008A58A5"/>
    <w:rsid w:val="00901757"/>
    <w:rsid w:val="009B6364"/>
    <w:rsid w:val="009C52A1"/>
    <w:rsid w:val="009C682B"/>
    <w:rsid w:val="009E353F"/>
    <w:rsid w:val="009F5915"/>
    <w:rsid w:val="00A37308"/>
    <w:rsid w:val="00A73741"/>
    <w:rsid w:val="00B21138"/>
    <w:rsid w:val="00B84E3C"/>
    <w:rsid w:val="00B86632"/>
    <w:rsid w:val="00BE06D1"/>
    <w:rsid w:val="00BF0135"/>
    <w:rsid w:val="00C579A7"/>
    <w:rsid w:val="00C779AC"/>
    <w:rsid w:val="00C91BA3"/>
    <w:rsid w:val="00CB3B4E"/>
    <w:rsid w:val="00CE1CCE"/>
    <w:rsid w:val="00D379DF"/>
    <w:rsid w:val="00D50BCF"/>
    <w:rsid w:val="00D65D9F"/>
    <w:rsid w:val="00E53220"/>
    <w:rsid w:val="00EA1661"/>
    <w:rsid w:val="00EC5AEB"/>
    <w:rsid w:val="00EF2200"/>
    <w:rsid w:val="00F0035D"/>
    <w:rsid w:val="00F0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6F5C8"/>
  <w15:chartTrackingRefBased/>
  <w15:docId w15:val="{78CE2F2E-0E2C-4DB0-9829-BF3CDEF6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5A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5A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5ABB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575ABB"/>
    <w:pPr>
      <w:ind w:left="708"/>
    </w:pPr>
  </w:style>
  <w:style w:type="paragraph" w:styleId="Zkladntext">
    <w:name w:val="Body Text"/>
    <w:basedOn w:val="Normln"/>
    <w:link w:val="ZkladntextChar"/>
    <w:rsid w:val="00575ABB"/>
    <w:pPr>
      <w:jc w:val="both"/>
    </w:pPr>
    <w:rPr>
      <w:b/>
      <w:i/>
      <w:lang w:bidi="hi-IN"/>
    </w:rPr>
  </w:style>
  <w:style w:type="character" w:customStyle="1" w:styleId="ZkladntextChar">
    <w:name w:val="Základní text Char"/>
    <w:basedOn w:val="Standardnpsmoodstavce"/>
    <w:link w:val="Zkladntext"/>
    <w:rsid w:val="00575ABB"/>
    <w:rPr>
      <w:rFonts w:ascii="Times New Roman" w:eastAsia="Times New Roman" w:hAnsi="Times New Roman" w:cs="Times New Roman"/>
      <w:b/>
      <w:i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37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374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MarsikovaJ</dc:creator>
  <cp:keywords/>
  <dc:description/>
  <cp:lastModifiedBy>Celiznova Hana</cp:lastModifiedBy>
  <cp:revision>3</cp:revision>
  <cp:lastPrinted>2020-09-25T08:39:00Z</cp:lastPrinted>
  <dcterms:created xsi:type="dcterms:W3CDTF">2020-10-20T08:18:00Z</dcterms:created>
  <dcterms:modified xsi:type="dcterms:W3CDTF">2020-10-20T08:20:00Z</dcterms:modified>
</cp:coreProperties>
</file>