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0D33C7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944C6A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458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81757A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ze 46. 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schůze</w:t>
      </w:r>
      <w:r w:rsidR="00647BF0">
        <w:rPr>
          <w:rFonts w:ascii="Times New Roman" w:hAnsi="Times New Roman" w:cs="Times New Roman"/>
          <w:b/>
          <w:i/>
          <w:sz w:val="24"/>
          <w:szCs w:val="24"/>
        </w:rPr>
        <w:t xml:space="preserve"> – 1. část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81757A">
        <w:rPr>
          <w:rFonts w:ascii="Times New Roman" w:hAnsi="Times New Roman" w:cs="Times New Roman"/>
          <w:b/>
          <w:i/>
          <w:sz w:val="24"/>
          <w:szCs w:val="24"/>
        </w:rPr>
        <w:t>20. října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81757A" w:rsidRPr="0081757A" w:rsidRDefault="0081757A" w:rsidP="0081757A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81757A">
        <w:rPr>
          <w:rFonts w:ascii="Times New Roman" w:hAnsi="Times New Roman" w:cs="Times New Roman"/>
          <w:spacing w:val="-3"/>
          <w:sz w:val="24"/>
          <w:szCs w:val="24"/>
        </w:rPr>
        <w:t>k vládnímu návrhu zákona, kterým se mění zákon č. 586/1992 Sb., o daních z příjmů, ve</w:t>
      </w:r>
      <w:r w:rsidR="00423D50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Pr="0081757A">
        <w:rPr>
          <w:rFonts w:ascii="Times New Roman" w:hAnsi="Times New Roman" w:cs="Times New Roman"/>
          <w:spacing w:val="-3"/>
          <w:sz w:val="24"/>
          <w:szCs w:val="24"/>
        </w:rPr>
        <w:t>znění</w:t>
      </w:r>
      <w:r w:rsidR="000D29CE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Pr="0081757A">
        <w:rPr>
          <w:rFonts w:ascii="Times New Roman" w:hAnsi="Times New Roman" w:cs="Times New Roman"/>
          <w:spacing w:val="-3"/>
          <w:sz w:val="24"/>
          <w:szCs w:val="24"/>
        </w:rPr>
        <w:t xml:space="preserve">pozdějších předpisů, a některé další zákony v souvislosti s paušální daní </w:t>
      </w:r>
    </w:p>
    <w:p w:rsidR="0081757A" w:rsidRPr="0081757A" w:rsidRDefault="0081757A" w:rsidP="0081757A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Pr="00697D5C" w:rsidRDefault="0081757A" w:rsidP="0081757A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81757A">
        <w:rPr>
          <w:rFonts w:ascii="Times New Roman" w:hAnsi="Times New Roman" w:cs="Times New Roman"/>
          <w:spacing w:val="-3"/>
          <w:sz w:val="24"/>
          <w:szCs w:val="24"/>
        </w:rPr>
        <w:t xml:space="preserve">sněmovní tisk 922 – </w:t>
      </w:r>
      <w:r>
        <w:rPr>
          <w:rFonts w:ascii="Times New Roman" w:hAnsi="Times New Roman" w:cs="Times New Roman"/>
          <w:spacing w:val="-3"/>
          <w:sz w:val="24"/>
          <w:szCs w:val="24"/>
        </w:rPr>
        <w:t>3</w:t>
      </w:r>
      <w:r w:rsidRPr="0081757A">
        <w:rPr>
          <w:rFonts w:ascii="Times New Roman" w:hAnsi="Times New Roman" w:cs="Times New Roman"/>
          <w:spacing w:val="-3"/>
          <w:sz w:val="24"/>
          <w:szCs w:val="24"/>
        </w:rPr>
        <w:t>.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jako garanční výbor po</w:t>
      </w:r>
      <w:r w:rsidR="000D29CE">
        <w:t> </w:t>
      </w:r>
      <w:r w:rsidR="005B2F22">
        <w:t>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996026" w:rsidRDefault="00996026" w:rsidP="00996026">
      <w:pPr>
        <w:rPr>
          <w:rFonts w:ascii="Times New Roman" w:hAnsi="Times New Roman"/>
          <w:sz w:val="24"/>
          <w:szCs w:val="24"/>
        </w:rPr>
      </w:pPr>
    </w:p>
    <w:p w:rsidR="00996026" w:rsidRPr="00C54CFD" w:rsidRDefault="00996026" w:rsidP="00996026">
      <w:pPr>
        <w:pStyle w:val="Odstavecseseznamem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CFD">
        <w:rPr>
          <w:rFonts w:ascii="Times New Roman" w:hAnsi="Times New Roman"/>
          <w:sz w:val="24"/>
          <w:szCs w:val="24"/>
        </w:rPr>
        <w:t>k o n s t a t u j e ,  že</w:t>
      </w:r>
      <w:proofErr w:type="gramEnd"/>
      <w:r w:rsidRPr="00C54CFD">
        <w:rPr>
          <w:rFonts w:ascii="Times New Roman" w:hAnsi="Times New Roman"/>
          <w:sz w:val="24"/>
          <w:szCs w:val="24"/>
        </w:rPr>
        <w:t xml:space="preserve"> pozměňovací návrhy </w:t>
      </w:r>
      <w:r>
        <w:rPr>
          <w:rFonts w:ascii="Times New Roman" w:hAnsi="Times New Roman"/>
          <w:sz w:val="24"/>
          <w:szCs w:val="24"/>
        </w:rPr>
        <w:t>z</w:t>
      </w:r>
      <w:r w:rsidRPr="00C54CFD">
        <w:rPr>
          <w:rFonts w:ascii="Times New Roman" w:hAnsi="Times New Roman"/>
          <w:sz w:val="24"/>
          <w:szCs w:val="24"/>
        </w:rPr>
        <w:t> rozprav</w:t>
      </w:r>
      <w:r>
        <w:rPr>
          <w:rFonts w:ascii="Times New Roman" w:hAnsi="Times New Roman"/>
          <w:sz w:val="24"/>
          <w:szCs w:val="24"/>
        </w:rPr>
        <w:t>y</w:t>
      </w:r>
      <w:r w:rsidRPr="00C54CFD">
        <w:rPr>
          <w:rFonts w:ascii="Times New Roman" w:hAnsi="Times New Roman"/>
          <w:sz w:val="24"/>
          <w:szCs w:val="24"/>
        </w:rPr>
        <w:t xml:space="preserve"> ve 2. čtení zákona je vhodné rozdělit podle obsahu do skupin</w:t>
      </w:r>
      <w:r>
        <w:rPr>
          <w:rFonts w:ascii="Times New Roman" w:hAnsi="Times New Roman"/>
          <w:sz w:val="24"/>
          <w:szCs w:val="24"/>
        </w:rPr>
        <w:t xml:space="preserve"> takto</w:t>
      </w:r>
      <w:r w:rsidRPr="00C54CFD">
        <w:rPr>
          <w:rFonts w:ascii="Times New Roman" w:hAnsi="Times New Roman"/>
          <w:sz w:val="24"/>
          <w:szCs w:val="24"/>
        </w:rPr>
        <w:t>:</w:t>
      </w:r>
    </w:p>
    <w:p w:rsidR="00996026" w:rsidRPr="00996026" w:rsidRDefault="00996026" w:rsidP="00996026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3"/>
        <w:gridCol w:w="418"/>
        <w:gridCol w:w="3596"/>
        <w:gridCol w:w="3939"/>
      </w:tblGrid>
      <w:tr w:rsidR="00996026" w:rsidTr="00F24CFE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996026" w:rsidRPr="00996026" w:rsidRDefault="00996026" w:rsidP="00F2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026"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6662" w:type="dxa"/>
            <w:gridSpan w:val="2"/>
            <w:shd w:val="clear" w:color="auto" w:fill="D9D9D9" w:themeFill="background1" w:themeFillShade="D9"/>
            <w:vAlign w:val="center"/>
          </w:tcPr>
          <w:p w:rsidR="00996026" w:rsidRPr="00996026" w:rsidRDefault="00996026" w:rsidP="00F2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026"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6381" w:type="dxa"/>
            <w:shd w:val="clear" w:color="auto" w:fill="D9D9D9" w:themeFill="background1" w:themeFillShade="D9"/>
            <w:vAlign w:val="center"/>
          </w:tcPr>
          <w:p w:rsidR="00996026" w:rsidRPr="00996026" w:rsidRDefault="00996026" w:rsidP="00F2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026"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996026" w:rsidTr="00F24CFE">
        <w:trPr>
          <w:trHeight w:val="381"/>
        </w:trPr>
        <w:tc>
          <w:tcPr>
            <w:tcW w:w="1101" w:type="dxa"/>
            <w:vMerge w:val="restart"/>
          </w:tcPr>
          <w:p w:rsidR="00996026" w:rsidRPr="005C1A7A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662" w:type="dxa"/>
            <w:gridSpan w:val="2"/>
            <w:vAlign w:val="center"/>
          </w:tcPr>
          <w:p w:rsidR="00996026" w:rsidRDefault="00996026" w:rsidP="00F2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 xml:space="preserve">ozměňovací návrhy </w:t>
            </w:r>
            <w:r w:rsidRPr="0042740D">
              <w:rPr>
                <w:rFonts w:ascii="Times New Roman" w:hAnsi="Times New Roman" w:cs="Times New Roman"/>
                <w:sz w:val="24"/>
                <w:szCs w:val="24"/>
              </w:rPr>
              <w:t xml:space="preserve">obsahující změny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zákona o daních z příjmů </w:t>
            </w:r>
            <w:r w:rsidR="00323BDD">
              <w:rPr>
                <w:rFonts w:ascii="Times New Roman" w:hAnsi="Times New Roman" w:cs="Times New Roman"/>
                <w:sz w:val="24"/>
                <w:szCs w:val="24"/>
              </w:rPr>
              <w:t>(DP)</w:t>
            </w:r>
          </w:p>
        </w:tc>
        <w:tc>
          <w:tcPr>
            <w:tcW w:w="6381" w:type="dxa"/>
            <w:vAlign w:val="center"/>
          </w:tcPr>
          <w:p w:rsidR="00996026" w:rsidRPr="00D70768" w:rsidDel="00937B7E" w:rsidRDefault="00996026" w:rsidP="00F24CF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96026" w:rsidTr="00F24CFE">
        <w:trPr>
          <w:trHeight w:val="370"/>
        </w:trPr>
        <w:tc>
          <w:tcPr>
            <w:tcW w:w="1101" w:type="dxa"/>
            <w:vMerge/>
          </w:tcPr>
          <w:p w:rsidR="00996026" w:rsidRPr="005C1A7A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96026" w:rsidRDefault="00314A84" w:rsidP="0031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237" w:type="dxa"/>
            <w:vAlign w:val="center"/>
          </w:tcPr>
          <w:p w:rsidR="00996026" w:rsidRPr="00996026" w:rsidRDefault="00996026" w:rsidP="00C81283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996026">
              <w:rPr>
                <w:rFonts w:ascii="Times New Roman" w:hAnsi="Times New Roman" w:cs="Times New Roman"/>
                <w:i/>
                <w:sz w:val="20"/>
              </w:rPr>
              <w:t>pozměňovací návrhy související s</w:t>
            </w:r>
            <w:r w:rsidR="00C81283">
              <w:rPr>
                <w:rFonts w:ascii="Times New Roman" w:hAnsi="Times New Roman" w:cs="Times New Roman"/>
                <w:i/>
                <w:sz w:val="20"/>
              </w:rPr>
              <w:t> </w:t>
            </w:r>
            <w:r w:rsidRPr="00996026">
              <w:rPr>
                <w:rFonts w:ascii="Times New Roman" w:hAnsi="Times New Roman" w:cs="Times New Roman"/>
                <w:i/>
                <w:sz w:val="20"/>
              </w:rPr>
              <w:t>paušálním režimem</w:t>
            </w:r>
          </w:p>
        </w:tc>
        <w:tc>
          <w:tcPr>
            <w:tcW w:w="6381" w:type="dxa"/>
            <w:vAlign w:val="center"/>
          </w:tcPr>
          <w:p w:rsidR="00996026" w:rsidRPr="00C678BB" w:rsidDel="00937B7E" w:rsidRDefault="00996026" w:rsidP="006D1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A1, A2</w:t>
            </w:r>
            <w:r w:rsidR="006D103F">
              <w:rPr>
                <w:rFonts w:ascii="Times New Roman" w:hAnsi="Times New Roman" w:cs="Times New Roman"/>
                <w:sz w:val="24"/>
                <w:szCs w:val="24"/>
              </w:rPr>
              <w:t xml:space="preserve"> (A2.1 až A2.4)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7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D2 a D3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C7</w:t>
            </w:r>
            <w:r w:rsidR="006D103F">
              <w:rPr>
                <w:rFonts w:ascii="Times New Roman" w:hAnsi="Times New Roman" w:cs="Times New Roman"/>
                <w:sz w:val="24"/>
                <w:szCs w:val="24"/>
              </w:rPr>
              <w:t xml:space="preserve">, C8, C9, C10, C11, C12,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C13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  <w:r w:rsidR="000D29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D29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C14 až C16</w:t>
            </w:r>
          </w:p>
        </w:tc>
      </w:tr>
      <w:tr w:rsidR="00996026" w:rsidTr="00F24CFE">
        <w:trPr>
          <w:trHeight w:val="419"/>
        </w:trPr>
        <w:tc>
          <w:tcPr>
            <w:tcW w:w="1101" w:type="dxa"/>
            <w:vMerge/>
          </w:tcPr>
          <w:p w:rsidR="00996026" w:rsidRPr="005C1A7A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96026" w:rsidRDefault="00314A84" w:rsidP="0031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="00996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996026" w:rsidRPr="00996026" w:rsidRDefault="00996026" w:rsidP="00F24CFE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996026">
              <w:rPr>
                <w:rFonts w:ascii="Times New Roman" w:hAnsi="Times New Roman" w:cs="Times New Roman"/>
                <w:i/>
                <w:sz w:val="20"/>
              </w:rPr>
              <w:t>pozměňovací návrhy nesouvisející s paušálním režimem</w:t>
            </w:r>
          </w:p>
        </w:tc>
        <w:tc>
          <w:tcPr>
            <w:tcW w:w="6381" w:type="dxa"/>
            <w:vAlign w:val="center"/>
          </w:tcPr>
          <w:p w:rsidR="00996026" w:rsidRPr="00AB229B" w:rsidDel="00937B7E" w:rsidRDefault="00996026" w:rsidP="00F2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D1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 xml:space="preserve"> D4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48D2">
              <w:rPr>
                <w:rFonts w:ascii="Times New Roman" w:hAnsi="Times New Roman" w:cs="Times New Roman"/>
                <w:sz w:val="24"/>
                <w:szCs w:val="24"/>
              </w:rPr>
              <w:t xml:space="preserve"> C17</w:t>
            </w:r>
          </w:p>
        </w:tc>
      </w:tr>
      <w:tr w:rsidR="00996026" w:rsidTr="00F24CFE">
        <w:tc>
          <w:tcPr>
            <w:tcW w:w="1101" w:type="dxa"/>
          </w:tcPr>
          <w:p w:rsidR="00996026" w:rsidRPr="005C1A7A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  <w:gridSpan w:val="2"/>
            <w:vAlign w:val="center"/>
          </w:tcPr>
          <w:p w:rsidR="00996026" w:rsidRPr="00E14F4D" w:rsidRDefault="00996026" w:rsidP="00F2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70768">
              <w:rPr>
                <w:rFonts w:ascii="Times New Roman" w:hAnsi="Times New Roman" w:cs="Times New Roman"/>
                <w:sz w:val="24"/>
                <w:szCs w:val="24"/>
              </w:rPr>
              <w:t>ozměňovací návrh obsahující změnu zákona o kompenzačním bonusu</w:t>
            </w:r>
          </w:p>
        </w:tc>
        <w:tc>
          <w:tcPr>
            <w:tcW w:w="6381" w:type="dxa"/>
            <w:vAlign w:val="center"/>
          </w:tcPr>
          <w:p w:rsidR="00996026" w:rsidRPr="00AB229B" w:rsidRDefault="00996026" w:rsidP="00F2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E1 a E2</w:t>
            </w:r>
          </w:p>
        </w:tc>
      </w:tr>
      <w:tr w:rsidR="00996026" w:rsidTr="00F24CFE">
        <w:tc>
          <w:tcPr>
            <w:tcW w:w="1101" w:type="dxa"/>
          </w:tcPr>
          <w:p w:rsidR="00996026" w:rsidRPr="005C1A7A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  <w:gridSpan w:val="2"/>
            <w:vAlign w:val="center"/>
          </w:tcPr>
          <w:p w:rsidR="00996026" w:rsidRPr="00E14F4D" w:rsidRDefault="00996026" w:rsidP="000D2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70768">
              <w:rPr>
                <w:rFonts w:ascii="Times New Roman" w:hAnsi="Times New Roman" w:cs="Times New Roman"/>
                <w:sz w:val="24"/>
                <w:szCs w:val="24"/>
              </w:rPr>
              <w:t>ozměňovací návrh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obsahující nesouvisející změny zákona o </w:t>
            </w:r>
            <w:r w:rsidRPr="00D70768">
              <w:rPr>
                <w:rFonts w:ascii="Times New Roman" w:hAnsi="Times New Roman" w:cs="Times New Roman"/>
                <w:sz w:val="24"/>
                <w:szCs w:val="24"/>
              </w:rPr>
              <w:t>dani z</w:t>
            </w:r>
            <w:r w:rsidR="000D29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70768">
              <w:rPr>
                <w:rFonts w:ascii="Times New Roman" w:hAnsi="Times New Roman" w:cs="Times New Roman"/>
                <w:sz w:val="24"/>
                <w:szCs w:val="24"/>
              </w:rPr>
              <w:t>přidané hodnoty</w:t>
            </w:r>
          </w:p>
        </w:tc>
        <w:tc>
          <w:tcPr>
            <w:tcW w:w="6381" w:type="dxa"/>
            <w:vAlign w:val="center"/>
          </w:tcPr>
          <w:p w:rsidR="00996026" w:rsidRPr="00AB229B" w:rsidRDefault="00996026" w:rsidP="00F2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 a C4, C1 a C2</w:t>
            </w:r>
          </w:p>
        </w:tc>
      </w:tr>
      <w:tr w:rsidR="00996026" w:rsidTr="00F24CFE">
        <w:tc>
          <w:tcPr>
            <w:tcW w:w="1101" w:type="dxa"/>
          </w:tcPr>
          <w:p w:rsidR="00996026" w:rsidRDefault="00996026" w:rsidP="00F24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6662" w:type="dxa"/>
            <w:gridSpan w:val="2"/>
            <w:vAlign w:val="center"/>
          </w:tcPr>
          <w:p w:rsidR="00996026" w:rsidRDefault="00996026" w:rsidP="000D2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nesouvisející změnu zákona o</w:t>
            </w:r>
            <w:r w:rsidR="000D29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229B">
              <w:rPr>
                <w:rFonts w:ascii="Times New Roman" w:hAnsi="Times New Roman" w:cs="Times New Roman"/>
                <w:sz w:val="24"/>
                <w:szCs w:val="24"/>
              </w:rPr>
              <w:t>pojistném na veřejné zdravotní pojištění</w:t>
            </w:r>
          </w:p>
        </w:tc>
        <w:tc>
          <w:tcPr>
            <w:tcW w:w="6381" w:type="dxa"/>
            <w:vAlign w:val="center"/>
          </w:tcPr>
          <w:p w:rsidR="00996026" w:rsidRPr="00D70768" w:rsidRDefault="00996026" w:rsidP="00F24CF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229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C1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996026" w:rsidRPr="00996026" w:rsidRDefault="00996026" w:rsidP="00996026">
      <w:pPr>
        <w:rPr>
          <w:rFonts w:ascii="Times New Roman" w:hAnsi="Times New Roman" w:cs="Times New Roman"/>
          <w:b/>
          <w:sz w:val="28"/>
          <w:szCs w:val="24"/>
        </w:rPr>
      </w:pPr>
    </w:p>
    <w:p w:rsidR="006E7E1A" w:rsidRDefault="006E7E1A">
      <w:pPr>
        <w:suppressAutoHyphens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416B" w:rsidRDefault="00996026" w:rsidP="000D29CE">
      <w:pPr>
        <w:spacing w:line="27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81757A">
        <w:rPr>
          <w:rFonts w:ascii="Times New Roman" w:hAnsi="Times New Roman"/>
          <w:sz w:val="24"/>
          <w:szCs w:val="24"/>
        </w:rPr>
        <w:t xml:space="preserve">922/2 </w:t>
      </w:r>
      <w:r w:rsidR="0063416B">
        <w:rPr>
          <w:rFonts w:ascii="Times New Roman" w:hAnsi="Times New Roman"/>
          <w:sz w:val="24"/>
          <w:szCs w:val="24"/>
        </w:rPr>
        <w:t>v následujícím pořadí:</w:t>
      </w:r>
    </w:p>
    <w:p w:rsidR="000340E1" w:rsidRDefault="000340E1" w:rsidP="0063416B"/>
    <w:p w:rsidR="0063416B" w:rsidRP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996026" w:rsidRDefault="00996026" w:rsidP="00996026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996026" w:rsidRDefault="00996026" w:rsidP="000D29CE">
      <w:pPr>
        <w:tabs>
          <w:tab w:val="left" w:pos="709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05A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996026" w:rsidRDefault="00996026" w:rsidP="0099602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996026" w:rsidRDefault="00C81283" w:rsidP="0099602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Návrhy I.</w:t>
      </w:r>
      <w:r w:rsidR="007511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="006E7E1A" w:rsidRPr="00314A84">
        <w:rPr>
          <w:rFonts w:ascii="Times New Roman" w:hAnsi="Times New Roman" w:cs="Times New Roman"/>
          <w:sz w:val="24"/>
          <w:szCs w:val="24"/>
          <w:u w:val="single"/>
        </w:rPr>
        <w:t>skupiny</w:t>
      </w:r>
      <w:r w:rsidR="006E7E1A">
        <w:rPr>
          <w:rFonts w:ascii="Times New Roman" w:hAnsi="Times New Roman" w:cs="Times New Roman"/>
          <w:sz w:val="24"/>
          <w:szCs w:val="24"/>
        </w:rPr>
        <w:t xml:space="preserve"> </w:t>
      </w:r>
      <w:r w:rsidR="006E7E1A" w:rsidRPr="00C83EEE">
        <w:rPr>
          <w:rFonts w:ascii="Times New Roman" w:hAnsi="Times New Roman" w:cs="Times New Roman"/>
          <w:i/>
          <w:sz w:val="24"/>
          <w:szCs w:val="24"/>
        </w:rPr>
        <w:t xml:space="preserve">(pozměňovací návrhy </w:t>
      </w:r>
      <w:r w:rsidR="00323BDD" w:rsidRPr="00C83EEE">
        <w:rPr>
          <w:rFonts w:ascii="Times New Roman" w:hAnsi="Times New Roman" w:cs="Times New Roman"/>
          <w:i/>
          <w:sz w:val="24"/>
          <w:szCs w:val="24"/>
        </w:rPr>
        <w:t xml:space="preserve">k DP </w:t>
      </w:r>
      <w:r w:rsidR="006E7E1A" w:rsidRPr="00C83EEE">
        <w:rPr>
          <w:rFonts w:ascii="Times New Roman" w:hAnsi="Times New Roman" w:cs="Times New Roman"/>
          <w:i/>
          <w:sz w:val="24"/>
          <w:szCs w:val="24"/>
        </w:rPr>
        <w:t>související s paušálním režimem)</w:t>
      </w:r>
    </w:p>
    <w:p w:rsidR="006E7E1A" w:rsidRDefault="006E7E1A" w:rsidP="0099602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63416B" w:rsidRPr="006E7E1A" w:rsidRDefault="006E7E1A" w:rsidP="006E7E1A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6E7E1A">
        <w:rPr>
          <w:rFonts w:ascii="Times New Roman" w:hAnsi="Times New Roman"/>
          <w:sz w:val="24"/>
          <w:szCs w:val="24"/>
        </w:rPr>
        <w:t xml:space="preserve">A1 </w:t>
      </w:r>
    </w:p>
    <w:p w:rsidR="006E7E1A" w:rsidRDefault="006E7E1A" w:rsidP="000D29CE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E7E1A">
        <w:rPr>
          <w:rFonts w:ascii="Times New Roman" w:hAnsi="Times New Roman"/>
          <w:sz w:val="24"/>
          <w:szCs w:val="24"/>
        </w:rPr>
        <w:t>A2 (</w:t>
      </w:r>
      <w:r w:rsidR="008F3926">
        <w:rPr>
          <w:rFonts w:ascii="Times New Roman" w:hAnsi="Times New Roman"/>
          <w:sz w:val="24"/>
          <w:szCs w:val="24"/>
        </w:rPr>
        <w:t xml:space="preserve">A2.1 až A2.4 jedním </w:t>
      </w:r>
      <w:r w:rsidRPr="006E7E1A">
        <w:rPr>
          <w:rFonts w:ascii="Times New Roman" w:hAnsi="Times New Roman"/>
          <w:sz w:val="24"/>
          <w:szCs w:val="24"/>
        </w:rPr>
        <w:t>hlasováním</w:t>
      </w:r>
      <w:r w:rsidR="008F3926">
        <w:rPr>
          <w:rFonts w:ascii="Times New Roman" w:hAnsi="Times New Roman"/>
          <w:sz w:val="24"/>
          <w:szCs w:val="24"/>
        </w:rPr>
        <w:t>, přijetím</w:t>
      </w:r>
      <w:r w:rsidRPr="006E7E1A">
        <w:rPr>
          <w:rFonts w:ascii="Times New Roman" w:hAnsi="Times New Roman"/>
          <w:sz w:val="24"/>
          <w:szCs w:val="24"/>
        </w:rPr>
        <w:t xml:space="preserve"> A2 jsou </w:t>
      </w:r>
      <w:proofErr w:type="spellStart"/>
      <w:r w:rsidRPr="006E7E1A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6E7E1A">
        <w:rPr>
          <w:rFonts w:ascii="Times New Roman" w:hAnsi="Times New Roman"/>
          <w:sz w:val="24"/>
          <w:szCs w:val="24"/>
        </w:rPr>
        <w:t xml:space="preserve"> </w:t>
      </w:r>
      <w:r w:rsidR="00C22169">
        <w:rPr>
          <w:rFonts w:ascii="Times New Roman" w:hAnsi="Times New Roman"/>
          <w:sz w:val="24"/>
          <w:szCs w:val="24"/>
        </w:rPr>
        <w:t xml:space="preserve">C8, C9, C10, </w:t>
      </w:r>
      <w:r w:rsidR="008F3926">
        <w:rPr>
          <w:rFonts w:ascii="Times New Roman" w:hAnsi="Times New Roman"/>
          <w:sz w:val="24"/>
          <w:szCs w:val="24"/>
        </w:rPr>
        <w:t xml:space="preserve">C11 </w:t>
      </w:r>
      <w:r w:rsidR="00C22169">
        <w:rPr>
          <w:rFonts w:ascii="Times New Roman" w:hAnsi="Times New Roman"/>
          <w:sz w:val="24"/>
          <w:szCs w:val="24"/>
        </w:rPr>
        <w:t xml:space="preserve">a C13 </w:t>
      </w:r>
      <w:r w:rsidR="008F3926">
        <w:rPr>
          <w:rFonts w:ascii="Times New Roman" w:hAnsi="Times New Roman"/>
          <w:sz w:val="24"/>
          <w:szCs w:val="24"/>
        </w:rPr>
        <w:t xml:space="preserve">a dále </w:t>
      </w:r>
      <w:r w:rsidR="004D7803">
        <w:rPr>
          <w:rFonts w:ascii="Times New Roman" w:hAnsi="Times New Roman"/>
          <w:sz w:val="24"/>
          <w:szCs w:val="24"/>
        </w:rPr>
        <w:t xml:space="preserve">pro totožnost </w:t>
      </w:r>
      <w:r w:rsidR="008F3926">
        <w:rPr>
          <w:rFonts w:ascii="Times New Roman" w:hAnsi="Times New Roman"/>
          <w:sz w:val="24"/>
          <w:szCs w:val="24"/>
        </w:rPr>
        <w:t xml:space="preserve">D2 a D3; </w:t>
      </w:r>
      <w:proofErr w:type="spellStart"/>
      <w:r w:rsidR="008F3926" w:rsidRPr="00204524">
        <w:rPr>
          <w:rFonts w:ascii="Times New Roman" w:hAnsi="Times New Roman"/>
          <w:i/>
          <w:sz w:val="24"/>
          <w:szCs w:val="24"/>
        </w:rPr>
        <w:t>Pozn</w:t>
      </w:r>
      <w:proofErr w:type="spellEnd"/>
      <w:r w:rsidR="008F3926" w:rsidRPr="00204524">
        <w:rPr>
          <w:rFonts w:ascii="Times New Roman" w:hAnsi="Times New Roman"/>
          <w:i/>
          <w:sz w:val="24"/>
          <w:szCs w:val="24"/>
        </w:rPr>
        <w:t>: A2.1 je v kolizi s C8 a D2, A2.2 je v kolizi s C9 a D2, A2.3 je v kolizi s C10 a D2, A2.4 je v kolizi s C11 a D3</w:t>
      </w:r>
      <w:r w:rsidR="00C22169">
        <w:rPr>
          <w:rFonts w:ascii="Times New Roman" w:hAnsi="Times New Roman"/>
          <w:i/>
          <w:sz w:val="24"/>
          <w:szCs w:val="24"/>
        </w:rPr>
        <w:t>, C13 věcně souvisí s C8 až C11</w:t>
      </w:r>
      <w:r w:rsidR="008F3926">
        <w:rPr>
          <w:rFonts w:ascii="Times New Roman" w:hAnsi="Times New Roman"/>
          <w:sz w:val="24"/>
          <w:szCs w:val="24"/>
        </w:rPr>
        <w:t>)</w:t>
      </w:r>
    </w:p>
    <w:p w:rsidR="002B25AA" w:rsidRPr="002B25AA" w:rsidRDefault="002B25AA" w:rsidP="00EF1D0F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C8, C9, C10</w:t>
      </w:r>
      <w:r w:rsidR="00C2216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C11</w:t>
      </w:r>
      <w:r w:rsidR="00C22169">
        <w:rPr>
          <w:rFonts w:ascii="Times New Roman" w:hAnsi="Times New Roman"/>
          <w:sz w:val="24"/>
          <w:szCs w:val="24"/>
        </w:rPr>
        <w:t xml:space="preserve"> a C13 (C8, C9, C10,</w:t>
      </w:r>
      <w:r>
        <w:rPr>
          <w:rFonts w:ascii="Times New Roman" w:hAnsi="Times New Roman"/>
          <w:sz w:val="24"/>
          <w:szCs w:val="24"/>
        </w:rPr>
        <w:t xml:space="preserve"> C11 </w:t>
      </w:r>
      <w:r w:rsidR="00C22169">
        <w:rPr>
          <w:rFonts w:ascii="Times New Roman" w:hAnsi="Times New Roman"/>
          <w:sz w:val="24"/>
          <w:szCs w:val="24"/>
        </w:rPr>
        <w:t xml:space="preserve">a C13 </w:t>
      </w:r>
      <w:r>
        <w:rPr>
          <w:rFonts w:ascii="Times New Roman" w:hAnsi="Times New Roman"/>
          <w:sz w:val="24"/>
          <w:szCs w:val="24"/>
        </w:rPr>
        <w:t xml:space="preserve">se hlasují, pokud nebyl přijat A2) </w:t>
      </w:r>
    </w:p>
    <w:p w:rsidR="004E47DD" w:rsidRDefault="006E7E1A" w:rsidP="00EF1D0F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D14BE">
        <w:rPr>
          <w:rFonts w:ascii="Times New Roman" w:hAnsi="Times New Roman" w:cs="Times New Roman"/>
          <w:sz w:val="24"/>
          <w:szCs w:val="24"/>
        </w:rPr>
        <w:t>C7</w:t>
      </w:r>
      <w:r w:rsidR="00C22169">
        <w:rPr>
          <w:rFonts w:ascii="Times New Roman" w:hAnsi="Times New Roman" w:cs="Times New Roman"/>
          <w:sz w:val="24"/>
          <w:szCs w:val="24"/>
        </w:rPr>
        <w:t xml:space="preserve"> a</w:t>
      </w:r>
      <w:r w:rsidR="002B25AA">
        <w:rPr>
          <w:rFonts w:ascii="Times New Roman" w:hAnsi="Times New Roman" w:cs="Times New Roman"/>
          <w:sz w:val="24"/>
          <w:szCs w:val="24"/>
        </w:rPr>
        <w:t xml:space="preserve"> C12</w:t>
      </w:r>
      <w:r w:rsidR="008F3926">
        <w:rPr>
          <w:rFonts w:ascii="Times New Roman" w:hAnsi="Times New Roman" w:cs="Times New Roman"/>
          <w:sz w:val="24"/>
          <w:szCs w:val="24"/>
        </w:rPr>
        <w:t xml:space="preserve"> </w:t>
      </w:r>
      <w:r w:rsidR="00323BDD" w:rsidRPr="003D14BE">
        <w:rPr>
          <w:rFonts w:ascii="Times New Roman" w:hAnsi="Times New Roman" w:cs="Times New Roman"/>
          <w:sz w:val="24"/>
          <w:szCs w:val="24"/>
        </w:rPr>
        <w:t>(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 xml:space="preserve">hlasováním o </w:t>
      </w:r>
      <w:r w:rsidR="00204524">
        <w:rPr>
          <w:rFonts w:ascii="Times New Roman" w:hAnsi="Times New Roman" w:cs="Times New Roman"/>
          <w:sz w:val="24"/>
          <w:szCs w:val="24"/>
        </w:rPr>
        <w:t>C7</w:t>
      </w:r>
      <w:r w:rsidR="00C22169">
        <w:rPr>
          <w:rFonts w:ascii="Times New Roman" w:hAnsi="Times New Roman" w:cs="Times New Roman"/>
          <w:sz w:val="24"/>
          <w:szCs w:val="24"/>
        </w:rPr>
        <w:t xml:space="preserve"> a</w:t>
      </w:r>
      <w:r w:rsidR="00204524">
        <w:rPr>
          <w:rFonts w:ascii="Times New Roman" w:hAnsi="Times New Roman" w:cs="Times New Roman"/>
          <w:sz w:val="24"/>
          <w:szCs w:val="24"/>
        </w:rPr>
        <w:t xml:space="preserve"> C12 </w:t>
      </w:r>
      <w:r w:rsidR="0017309D">
        <w:rPr>
          <w:rFonts w:ascii="Times New Roman" w:hAnsi="Times New Roman" w:cs="Times New Roman"/>
          <w:sz w:val="24"/>
          <w:szCs w:val="24"/>
        </w:rPr>
        <w:t xml:space="preserve">jsou dále </w:t>
      </w:r>
      <w:proofErr w:type="spellStart"/>
      <w:r w:rsidR="0017309D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7309D">
        <w:rPr>
          <w:rFonts w:ascii="Times New Roman" w:hAnsi="Times New Roman" w:cs="Times New Roman"/>
          <w:sz w:val="24"/>
          <w:szCs w:val="24"/>
        </w:rPr>
        <w:t xml:space="preserve"> 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C</w:t>
      </w:r>
      <w:r w:rsidR="003D14BE" w:rsidRPr="003D14BE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5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 xml:space="preserve"> - </w:t>
      </w:r>
      <w:r w:rsidR="004E47D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 xml:space="preserve">totožnost 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s C7 a</w:t>
      </w:r>
      <w:r w:rsidR="00EF1D0F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 </w:t>
      </w:r>
      <w:r w:rsidR="00AC60E2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C</w:t>
      </w:r>
      <w:r w:rsidR="004E47D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6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 xml:space="preserve"> – totožnost s C12</w:t>
      </w:r>
      <w:r w:rsidR="00204524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 xml:space="preserve">; </w:t>
      </w:r>
      <w:r w:rsidR="00204524" w:rsidRPr="006D103F">
        <w:rPr>
          <w:rFonts w:ascii="Times New Roman" w:eastAsia="SimSun" w:hAnsi="Times New Roman" w:cs="Times New Roman"/>
          <w:i/>
          <w:color w:val="000000"/>
          <w:sz w:val="24"/>
          <w:szCs w:val="24"/>
          <w:lang w:bidi="ar-SA"/>
        </w:rPr>
        <w:t>Pozn.:</w:t>
      </w:r>
      <w:r w:rsidR="00204524">
        <w:rPr>
          <w:rFonts w:ascii="Times New Roman" w:eastAsia="SimSun" w:hAnsi="Times New Roman" w:cs="Times New Roman"/>
          <w:i/>
          <w:color w:val="000000"/>
          <w:sz w:val="24"/>
          <w:szCs w:val="24"/>
          <w:lang w:bidi="ar-SA"/>
        </w:rPr>
        <w:t xml:space="preserve">C5 a C6 jako </w:t>
      </w:r>
      <w:r w:rsidR="00204524" w:rsidRPr="00204524">
        <w:rPr>
          <w:rFonts w:ascii="Times New Roman" w:eastAsia="SimSun" w:hAnsi="Times New Roman" w:cs="Times New Roman"/>
          <w:i/>
          <w:color w:val="000000"/>
          <w:sz w:val="24"/>
          <w:szCs w:val="24"/>
          <w:lang w:bidi="ar-SA"/>
        </w:rPr>
        <w:t>SD 6170</w:t>
      </w:r>
      <w:r w:rsidR="0017309D">
        <w:rPr>
          <w:rFonts w:ascii="Times New Roman" w:eastAsia="SimSun" w:hAnsi="Times New Roman" w:cs="Times New Roman"/>
          <w:color w:val="000000"/>
          <w:sz w:val="24"/>
          <w:szCs w:val="24"/>
          <w:lang w:bidi="ar-SA"/>
        </w:rPr>
        <w:t>)</w:t>
      </w:r>
      <w:r w:rsidR="004E47DD" w:rsidRPr="00AC60E2">
        <w:rPr>
          <w:rFonts w:ascii="Times New Roman" w:hAnsi="Times New Roman"/>
          <w:i/>
          <w:sz w:val="24"/>
          <w:szCs w:val="24"/>
        </w:rPr>
        <w:t xml:space="preserve"> </w:t>
      </w:r>
    </w:p>
    <w:p w:rsidR="00323BDD" w:rsidRDefault="00323BDD" w:rsidP="006E7E1A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C14 až C16 </w:t>
      </w:r>
      <w:r>
        <w:rPr>
          <w:rFonts w:ascii="Times New Roman" w:hAnsi="Times New Roman"/>
          <w:i/>
          <w:sz w:val="24"/>
          <w:szCs w:val="24"/>
        </w:rPr>
        <w:t>(SD</w:t>
      </w:r>
      <w:r w:rsidR="00314A84">
        <w:rPr>
          <w:rFonts w:ascii="Times New Roman" w:hAnsi="Times New Roman"/>
          <w:i/>
          <w:sz w:val="24"/>
          <w:szCs w:val="24"/>
        </w:rPr>
        <w:t xml:space="preserve"> 6229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323BDD" w:rsidRPr="00C83EEE" w:rsidRDefault="00323BDD" w:rsidP="00314A84">
      <w:pPr>
        <w:pStyle w:val="Odstavecseseznamem"/>
        <w:tabs>
          <w:tab w:val="left" w:pos="709"/>
        </w:tabs>
        <w:ind w:left="709" w:hanging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14A84">
        <w:rPr>
          <w:rFonts w:ascii="Times New Roman" w:hAnsi="Times New Roman" w:cs="Times New Roman"/>
          <w:sz w:val="24"/>
          <w:szCs w:val="24"/>
          <w:u w:val="single"/>
        </w:rPr>
        <w:t>Návrhy I.</w:t>
      </w:r>
      <w:r w:rsidR="007511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14A84">
        <w:rPr>
          <w:rFonts w:ascii="Times New Roman" w:hAnsi="Times New Roman" w:cs="Times New Roman"/>
          <w:sz w:val="24"/>
          <w:szCs w:val="24"/>
          <w:u w:val="single"/>
        </w:rPr>
        <w:t>ii</w:t>
      </w:r>
      <w:proofErr w:type="spellEnd"/>
      <w:r w:rsidRPr="00314A84">
        <w:rPr>
          <w:rFonts w:ascii="Times New Roman" w:hAnsi="Times New Roman" w:cs="Times New Roman"/>
          <w:sz w:val="24"/>
          <w:szCs w:val="24"/>
          <w:u w:val="single"/>
        </w:rPr>
        <w:t xml:space="preserve"> skupiny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EEE">
        <w:rPr>
          <w:rFonts w:ascii="Times New Roman" w:hAnsi="Times New Roman" w:cs="Times New Roman"/>
          <w:i/>
          <w:sz w:val="24"/>
          <w:szCs w:val="24"/>
        </w:rPr>
        <w:t>(pozměňovací návrhy k DP nesouvisející s paušálním režimem)</w:t>
      </w:r>
    </w:p>
    <w:p w:rsidR="006E7E1A" w:rsidRDefault="00314A84" w:rsidP="00314A84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D1 </w:t>
      </w:r>
      <w:r>
        <w:rPr>
          <w:rFonts w:ascii="Times New Roman" w:hAnsi="Times New Roman"/>
          <w:i/>
          <w:sz w:val="24"/>
          <w:szCs w:val="24"/>
        </w:rPr>
        <w:t>(SD 5992)</w:t>
      </w:r>
    </w:p>
    <w:p w:rsidR="00C83EEE" w:rsidRPr="00C83EEE" w:rsidRDefault="00C83EEE" w:rsidP="00314A84">
      <w:pPr>
        <w:pStyle w:val="Odstavecseseznamem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F2 </w:t>
      </w:r>
      <w:r w:rsidRPr="00C83EEE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SD 6352)</w:t>
      </w:r>
      <w:r>
        <w:rPr>
          <w:rFonts w:ascii="Times New Roman" w:hAnsi="Times New Roman"/>
          <w:sz w:val="24"/>
          <w:szCs w:val="24"/>
        </w:rPr>
        <w:t xml:space="preserve"> (přijetím F2 se stávají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F1, D4 a C17)</w:t>
      </w:r>
    </w:p>
    <w:p w:rsidR="00C83EEE" w:rsidRPr="00CD4CDE" w:rsidRDefault="00CD4CDE" w:rsidP="000D29CE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F1 </w:t>
      </w:r>
      <w:r>
        <w:rPr>
          <w:rFonts w:ascii="Times New Roman" w:hAnsi="Times New Roman"/>
          <w:i/>
          <w:sz w:val="24"/>
          <w:szCs w:val="24"/>
        </w:rPr>
        <w:t>(SD 6351)</w:t>
      </w:r>
      <w:r>
        <w:rPr>
          <w:rFonts w:ascii="Times New Roman" w:hAnsi="Times New Roman"/>
          <w:sz w:val="24"/>
          <w:szCs w:val="24"/>
        </w:rPr>
        <w:t xml:space="preserve"> (hlasuje se, pokud nebyl přijat F2; přijetím F1 se stávají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D4 a C17)</w:t>
      </w:r>
    </w:p>
    <w:p w:rsidR="00CD4CDE" w:rsidRPr="00CD4CDE" w:rsidRDefault="00CD4CDE" w:rsidP="000D29CE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D4 </w:t>
      </w:r>
      <w:r w:rsidRPr="00CD4CDE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SD 6357) </w:t>
      </w:r>
      <w:r>
        <w:rPr>
          <w:rFonts w:ascii="Times New Roman" w:hAnsi="Times New Roman"/>
          <w:sz w:val="24"/>
          <w:szCs w:val="24"/>
        </w:rPr>
        <w:t xml:space="preserve">(hlasuje se, pokud nebyly přijaty F2 a F1; přijetím D4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C17)</w:t>
      </w:r>
    </w:p>
    <w:p w:rsidR="00CD4CDE" w:rsidRPr="00CD4CDE" w:rsidRDefault="00CD4CDE" w:rsidP="00314A84">
      <w:pPr>
        <w:pStyle w:val="Odstavecseseznamem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C17 </w:t>
      </w:r>
      <w:r>
        <w:rPr>
          <w:rFonts w:ascii="Times New Roman" w:hAnsi="Times New Roman"/>
          <w:i/>
          <w:sz w:val="24"/>
          <w:szCs w:val="24"/>
        </w:rPr>
        <w:t>(SD 6230)</w:t>
      </w:r>
      <w:r>
        <w:rPr>
          <w:rFonts w:ascii="Times New Roman" w:hAnsi="Times New Roman"/>
          <w:sz w:val="24"/>
          <w:szCs w:val="24"/>
        </w:rPr>
        <w:t xml:space="preserve"> (hlasuje se, pokud nebyly přijaty F2, F1 a D4)</w:t>
      </w:r>
    </w:p>
    <w:p w:rsidR="006E7E1A" w:rsidRDefault="006E7E1A">
      <w:pPr>
        <w:rPr>
          <w:rFonts w:ascii="Times New Roman" w:hAnsi="Times New Roman"/>
          <w:sz w:val="24"/>
          <w:szCs w:val="24"/>
        </w:rPr>
      </w:pPr>
    </w:p>
    <w:p w:rsidR="00996026" w:rsidRPr="00CD4CDE" w:rsidRDefault="00996026" w:rsidP="000D29CE">
      <w:pPr>
        <w:ind w:left="2694" w:hanging="1985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4CDE">
        <w:rPr>
          <w:rFonts w:ascii="Times New Roman" w:hAnsi="Times New Roman" w:cs="Times New Roman"/>
          <w:sz w:val="24"/>
          <w:szCs w:val="24"/>
          <w:u w:val="single"/>
        </w:rPr>
        <w:t>Návrhy II.</w:t>
      </w:r>
      <w:r w:rsidR="00C8128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CD4CDE">
        <w:rPr>
          <w:rFonts w:ascii="Times New Roman" w:hAnsi="Times New Roman" w:cs="Times New Roman"/>
          <w:sz w:val="24"/>
          <w:szCs w:val="24"/>
          <w:u w:val="single"/>
        </w:rPr>
        <w:t>skupiny</w:t>
      </w:r>
      <w:r w:rsidR="00CD4CDE">
        <w:rPr>
          <w:rFonts w:ascii="Times New Roman" w:hAnsi="Times New Roman" w:cs="Times New Roman"/>
          <w:sz w:val="24"/>
          <w:szCs w:val="24"/>
        </w:rPr>
        <w:t xml:space="preserve"> </w:t>
      </w:r>
      <w:r w:rsidR="00CD4CDE" w:rsidRPr="00CD4CDE">
        <w:rPr>
          <w:rFonts w:ascii="Times New Roman" w:hAnsi="Times New Roman" w:cs="Times New Roman"/>
          <w:i/>
          <w:sz w:val="24"/>
          <w:szCs w:val="24"/>
        </w:rPr>
        <w:t>(pozměňovací návrh obsahující změnu zákona o kompenzačním bonusu)</w:t>
      </w:r>
    </w:p>
    <w:p w:rsidR="00996026" w:rsidRDefault="00996026" w:rsidP="0099602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4760BC" w:rsidRPr="004760BC" w:rsidRDefault="004760BC" w:rsidP="004760BC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E1 a E2 </w:t>
      </w:r>
      <w:r>
        <w:rPr>
          <w:rFonts w:ascii="Times New Roman" w:hAnsi="Times New Roman" w:cs="Times New Roman"/>
          <w:i/>
          <w:sz w:val="24"/>
          <w:szCs w:val="24"/>
        </w:rPr>
        <w:t>(SD 6212)</w:t>
      </w:r>
    </w:p>
    <w:p w:rsidR="004760BC" w:rsidRDefault="004760BC" w:rsidP="00996026">
      <w:pPr>
        <w:ind w:left="705"/>
        <w:contextualSpacing/>
        <w:rPr>
          <w:rFonts w:ascii="Times New Roman" w:hAnsi="Times New Roman" w:cs="Times New Roman"/>
          <w:sz w:val="24"/>
          <w:szCs w:val="24"/>
        </w:rPr>
      </w:pPr>
    </w:p>
    <w:p w:rsidR="00996026" w:rsidRDefault="00996026" w:rsidP="000D29CE">
      <w:pPr>
        <w:ind w:left="2552" w:hanging="1843"/>
        <w:jc w:val="both"/>
        <w:rPr>
          <w:rFonts w:ascii="Times New Roman" w:hAnsi="Times New Roman" w:cs="Times New Roman"/>
          <w:sz w:val="24"/>
          <w:szCs w:val="24"/>
        </w:rPr>
      </w:pPr>
      <w:r w:rsidRPr="004760BC">
        <w:rPr>
          <w:rFonts w:ascii="Times New Roman" w:hAnsi="Times New Roman" w:cs="Times New Roman"/>
          <w:sz w:val="24"/>
          <w:szCs w:val="24"/>
          <w:u w:val="single"/>
        </w:rPr>
        <w:t>Návrh III.</w:t>
      </w:r>
      <w:r w:rsidR="00C8128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760BC">
        <w:rPr>
          <w:rFonts w:ascii="Times New Roman" w:hAnsi="Times New Roman" w:cs="Times New Roman"/>
          <w:sz w:val="24"/>
          <w:szCs w:val="24"/>
          <w:u w:val="single"/>
        </w:rPr>
        <w:t>skupiny</w:t>
      </w:r>
      <w:r w:rsidR="004760BC">
        <w:rPr>
          <w:rFonts w:ascii="Times New Roman" w:hAnsi="Times New Roman" w:cs="Times New Roman"/>
          <w:sz w:val="24"/>
          <w:szCs w:val="24"/>
        </w:rPr>
        <w:t xml:space="preserve"> </w:t>
      </w:r>
      <w:r w:rsidR="004760BC" w:rsidRPr="004760BC">
        <w:rPr>
          <w:rFonts w:ascii="Times New Roman" w:hAnsi="Times New Roman" w:cs="Times New Roman"/>
          <w:i/>
          <w:sz w:val="24"/>
          <w:szCs w:val="24"/>
        </w:rPr>
        <w:t>(pozměňovací návrhy obsahující nesouvisející změny</w:t>
      </w:r>
      <w:r w:rsidR="004760BC">
        <w:rPr>
          <w:rFonts w:ascii="Times New Roman" w:hAnsi="Times New Roman" w:cs="Times New Roman"/>
          <w:i/>
          <w:sz w:val="24"/>
          <w:szCs w:val="24"/>
        </w:rPr>
        <w:t xml:space="preserve"> zákona</w:t>
      </w:r>
      <w:r w:rsidR="000D29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60BC" w:rsidRPr="004760BC">
        <w:rPr>
          <w:rFonts w:ascii="Times New Roman" w:hAnsi="Times New Roman" w:cs="Times New Roman"/>
          <w:i/>
          <w:sz w:val="24"/>
          <w:szCs w:val="24"/>
        </w:rPr>
        <w:t>o dani z přidané hodnoty</w:t>
      </w:r>
      <w:r w:rsidR="004760BC">
        <w:rPr>
          <w:rFonts w:ascii="Times New Roman" w:hAnsi="Times New Roman" w:cs="Times New Roman"/>
          <w:i/>
          <w:sz w:val="24"/>
          <w:szCs w:val="24"/>
        </w:rPr>
        <w:t>)</w:t>
      </w:r>
    </w:p>
    <w:p w:rsidR="004760BC" w:rsidRDefault="004760BC" w:rsidP="004760BC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4760BC" w:rsidRPr="004760BC" w:rsidRDefault="004760BC" w:rsidP="004760B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C3 a C4 </w:t>
      </w:r>
      <w:r>
        <w:rPr>
          <w:rFonts w:ascii="Times New Roman" w:hAnsi="Times New Roman" w:cs="Times New Roman"/>
          <w:i/>
          <w:sz w:val="24"/>
          <w:szCs w:val="24"/>
        </w:rPr>
        <w:t>(SD 6153)</w:t>
      </w:r>
      <w:r w:rsidR="000D29C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(přijetím C3 a C4 se stávají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C1 a C2)</w:t>
      </w:r>
    </w:p>
    <w:p w:rsidR="00E80DB7" w:rsidRPr="00E80DB7" w:rsidRDefault="006D194C" w:rsidP="0043336F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 a C2 </w:t>
      </w:r>
      <w:r>
        <w:rPr>
          <w:rFonts w:ascii="Times New Roman" w:hAnsi="Times New Roman" w:cs="Times New Roman"/>
          <w:i/>
          <w:sz w:val="24"/>
          <w:szCs w:val="24"/>
        </w:rPr>
        <w:t>(SD 6114)</w:t>
      </w:r>
      <w:r>
        <w:rPr>
          <w:rFonts w:ascii="Times New Roman" w:hAnsi="Times New Roman" w:cs="Times New Roman"/>
          <w:sz w:val="24"/>
          <w:szCs w:val="24"/>
        </w:rPr>
        <w:t xml:space="preserve"> (hlasuje se, pokud nebyly přijaty C3 a C4)</w:t>
      </w:r>
      <w:r w:rsidR="0043336F" w:rsidRPr="006D19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96026" w:rsidRDefault="00996026" w:rsidP="00EF1D0F">
      <w:pPr>
        <w:pStyle w:val="Odstavecseseznamem"/>
        <w:ind w:left="283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6D194C">
        <w:rPr>
          <w:rFonts w:ascii="Times New Roman" w:hAnsi="Times New Roman" w:cs="Times New Roman"/>
          <w:sz w:val="24"/>
          <w:szCs w:val="24"/>
          <w:u w:val="single"/>
        </w:rPr>
        <w:lastRenderedPageBreak/>
        <w:t>Návrh I</w:t>
      </w:r>
      <w:r w:rsidR="004760BC" w:rsidRPr="006D194C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6D194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8128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6D194C">
        <w:rPr>
          <w:rFonts w:ascii="Times New Roman" w:hAnsi="Times New Roman" w:cs="Times New Roman"/>
          <w:sz w:val="24"/>
          <w:szCs w:val="24"/>
          <w:u w:val="single"/>
        </w:rPr>
        <w:t>skupiny</w:t>
      </w:r>
      <w:r w:rsidR="004760BC">
        <w:rPr>
          <w:rFonts w:ascii="Times New Roman" w:hAnsi="Times New Roman" w:cs="Times New Roman"/>
          <w:sz w:val="24"/>
          <w:szCs w:val="24"/>
        </w:rPr>
        <w:t xml:space="preserve"> </w:t>
      </w:r>
      <w:r w:rsidR="004760BC" w:rsidRPr="006D194C">
        <w:rPr>
          <w:rFonts w:ascii="Times New Roman" w:hAnsi="Times New Roman" w:cs="Times New Roman"/>
          <w:i/>
          <w:sz w:val="24"/>
          <w:szCs w:val="24"/>
        </w:rPr>
        <w:t>(pozměňovací návrh obsahující nesouvisející změnu zákona</w:t>
      </w:r>
      <w:r w:rsidR="000D29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60BC" w:rsidRPr="006D194C">
        <w:rPr>
          <w:rFonts w:ascii="Times New Roman" w:hAnsi="Times New Roman" w:cs="Times New Roman"/>
          <w:i/>
          <w:sz w:val="24"/>
          <w:szCs w:val="24"/>
        </w:rPr>
        <w:t>o</w:t>
      </w:r>
      <w:r w:rsidR="000D29CE">
        <w:rPr>
          <w:rFonts w:ascii="Times New Roman" w:hAnsi="Times New Roman" w:cs="Times New Roman"/>
          <w:i/>
          <w:sz w:val="24"/>
          <w:szCs w:val="24"/>
        </w:rPr>
        <w:t> </w:t>
      </w:r>
      <w:r w:rsidR="004760BC" w:rsidRPr="006D194C">
        <w:rPr>
          <w:rFonts w:ascii="Times New Roman" w:hAnsi="Times New Roman" w:cs="Times New Roman"/>
          <w:i/>
          <w:sz w:val="24"/>
          <w:szCs w:val="24"/>
        </w:rPr>
        <w:t>pojistném na veřejné zdravotní pojištění)</w:t>
      </w:r>
    </w:p>
    <w:p w:rsidR="006D194C" w:rsidRDefault="006D194C" w:rsidP="000D29CE">
      <w:pPr>
        <w:ind w:left="2835" w:hanging="2126"/>
        <w:contextualSpacing/>
        <w:rPr>
          <w:rFonts w:ascii="Times New Roman" w:hAnsi="Times New Roman" w:cs="Times New Roman"/>
          <w:sz w:val="24"/>
          <w:szCs w:val="24"/>
        </w:rPr>
      </w:pPr>
    </w:p>
    <w:p w:rsidR="00F01BB1" w:rsidRPr="00F01BB1" w:rsidRDefault="006D194C" w:rsidP="006D194C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i/>
          <w:sz w:val="24"/>
          <w:szCs w:val="24"/>
        </w:rPr>
        <w:t>(SD 6398)</w:t>
      </w:r>
    </w:p>
    <w:p w:rsidR="00F01BB1" w:rsidRDefault="00F01BB1" w:rsidP="00F01BB1">
      <w:pPr>
        <w:pStyle w:val="Odstavecseseznamem"/>
        <w:ind w:left="1069"/>
        <w:contextualSpacing/>
        <w:rPr>
          <w:rFonts w:ascii="Times New Roman" w:hAnsi="Times New Roman" w:cs="Times New Roman"/>
          <w:sz w:val="24"/>
          <w:szCs w:val="24"/>
        </w:rPr>
      </w:pPr>
    </w:p>
    <w:p w:rsidR="006D194C" w:rsidRPr="006D194C" w:rsidRDefault="00F01BB1" w:rsidP="006D194C">
      <w:pPr>
        <w:pStyle w:val="Odstavecseseznamem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 o návrhu zákona jako o celku</w:t>
      </w:r>
      <w:r w:rsidR="006D194C" w:rsidRPr="00CC1CA0">
        <w:rPr>
          <w:rFonts w:ascii="Times New Roman" w:hAnsi="Times New Roman" w:cs="Times New Roman"/>
          <w:sz w:val="24"/>
          <w:szCs w:val="24"/>
        </w:rPr>
        <w:t>;</w:t>
      </w:r>
    </w:p>
    <w:p w:rsidR="00996026" w:rsidRDefault="00996026">
      <w:pPr>
        <w:rPr>
          <w:rFonts w:ascii="Times New Roman" w:hAnsi="Times New Roman"/>
          <w:sz w:val="24"/>
          <w:szCs w:val="24"/>
        </w:rPr>
      </w:pPr>
    </w:p>
    <w:p w:rsidR="0063416B" w:rsidRDefault="0063416B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996026"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D194C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E7E1A">
        <w:rPr>
          <w:rFonts w:ascii="Times New Roman" w:hAnsi="Times New Roman"/>
          <w:sz w:val="24"/>
          <w:szCs w:val="24"/>
        </w:rPr>
        <w:t xml:space="preserve">A1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doporučuje</w:t>
      </w:r>
    </w:p>
    <w:p w:rsidR="006D194C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E7E1A">
        <w:rPr>
          <w:rFonts w:ascii="Times New Roman" w:hAnsi="Times New Roman"/>
          <w:sz w:val="24"/>
          <w:szCs w:val="24"/>
        </w:rPr>
        <w:t xml:space="preserve">A2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doporučuje</w:t>
      </w:r>
    </w:p>
    <w:p w:rsidR="00944C6A" w:rsidRDefault="00944C6A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D2 a D3 – nepřijal stanovisko</w:t>
      </w:r>
    </w:p>
    <w:p w:rsidR="006D194C" w:rsidRDefault="00C22169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C8, C9, C10, </w:t>
      </w:r>
      <w:r w:rsidR="00191C22">
        <w:rPr>
          <w:rFonts w:ascii="Times New Roman" w:hAnsi="Times New Roman"/>
          <w:sz w:val="24"/>
          <w:szCs w:val="24"/>
        </w:rPr>
        <w:t>C11</w:t>
      </w:r>
      <w:r>
        <w:rPr>
          <w:rFonts w:ascii="Times New Roman" w:hAnsi="Times New Roman"/>
          <w:sz w:val="24"/>
          <w:szCs w:val="24"/>
        </w:rPr>
        <w:t xml:space="preserve"> a C13</w:t>
      </w:r>
      <w:r w:rsidR="00191C22">
        <w:rPr>
          <w:rFonts w:ascii="Times New Roman" w:hAnsi="Times New Roman"/>
          <w:sz w:val="24"/>
          <w:szCs w:val="24"/>
        </w:rPr>
        <w:t xml:space="preserve"> </w:t>
      </w:r>
      <w:r w:rsidR="006D194C">
        <w:rPr>
          <w:rFonts w:ascii="Times New Roman" w:hAnsi="Times New Roman"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191C22" w:rsidRDefault="00191C22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3D14BE">
        <w:rPr>
          <w:rFonts w:ascii="Times New Roman" w:hAnsi="Times New Roman" w:cs="Times New Roman"/>
          <w:sz w:val="24"/>
          <w:szCs w:val="24"/>
        </w:rPr>
        <w:t>C7</w:t>
      </w:r>
      <w:r w:rsidR="00C2216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C12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944C6A" w:rsidRPr="00944C6A" w:rsidRDefault="00944C6A" w:rsidP="00944C6A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C5 a C6 </w:t>
      </w:r>
      <w:r>
        <w:rPr>
          <w:rFonts w:ascii="Times New Roman" w:hAnsi="Times New Roman"/>
          <w:sz w:val="24"/>
          <w:szCs w:val="24"/>
        </w:rPr>
        <w:t>– nedoporučuje</w:t>
      </w:r>
    </w:p>
    <w:p w:rsidR="006D194C" w:rsidRPr="006D194C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C14 až C16 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6D194C" w:rsidRDefault="006D194C" w:rsidP="00CC1CA0">
      <w:pPr>
        <w:pStyle w:val="Odstavecseseznamem"/>
        <w:numPr>
          <w:ilvl w:val="0"/>
          <w:numId w:val="13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D1 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6D194C" w:rsidRPr="006D194C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F2  – </w:t>
      </w:r>
      <w:r w:rsidR="00944C6A">
        <w:rPr>
          <w:rFonts w:ascii="Times New Roman" w:hAnsi="Times New Roman"/>
          <w:sz w:val="24"/>
          <w:szCs w:val="24"/>
        </w:rPr>
        <w:t>nepřijal stanovisko</w:t>
      </w:r>
    </w:p>
    <w:p w:rsidR="006D194C" w:rsidRPr="00CC1CA0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F1 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CC1CA0" w:rsidRPr="00CC1CA0" w:rsidRDefault="00CC1CA0" w:rsidP="00CC1CA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4"/>
        </w:rPr>
      </w:pPr>
      <w:r w:rsidRPr="00CC1CA0">
        <w:rPr>
          <w:rFonts w:ascii="Times New Roman" w:hAnsi="Times New Roman" w:cs="Times New Roman"/>
          <w:sz w:val="24"/>
          <w:szCs w:val="24"/>
        </w:rPr>
        <w:t>D4</w:t>
      </w:r>
      <w:r w:rsidRPr="00CC1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1CA0">
        <w:rPr>
          <w:rFonts w:ascii="Times New Roman" w:hAnsi="Times New Roman" w:cs="Times New Roman"/>
          <w:sz w:val="24"/>
          <w:szCs w:val="24"/>
        </w:rPr>
        <w:t xml:space="preserve">– </w:t>
      </w:r>
      <w:r w:rsidR="00944C6A">
        <w:rPr>
          <w:rFonts w:ascii="Times New Roman" w:hAnsi="Times New Roman" w:cs="Times New Roman"/>
          <w:sz w:val="24"/>
          <w:szCs w:val="24"/>
        </w:rPr>
        <w:t>nepřijal stanovisko</w:t>
      </w:r>
    </w:p>
    <w:p w:rsidR="006D194C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C17 </w:t>
      </w:r>
      <w:r w:rsidR="00CC1CA0">
        <w:rPr>
          <w:rFonts w:ascii="Times New Roman" w:hAnsi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nepřijal stanovisko</w:t>
      </w:r>
    </w:p>
    <w:p w:rsidR="006D194C" w:rsidRDefault="006D194C" w:rsidP="00CC1CA0">
      <w:pPr>
        <w:pStyle w:val="Odstavecseseznamem"/>
        <w:numPr>
          <w:ilvl w:val="0"/>
          <w:numId w:val="13"/>
        </w:numPr>
        <w:tabs>
          <w:tab w:val="left" w:pos="709"/>
          <w:tab w:val="left" w:pos="1134"/>
        </w:tabs>
        <w:ind w:left="705" w:firstLine="4"/>
        <w:contextualSpacing/>
        <w:rPr>
          <w:rFonts w:ascii="Times New Roman" w:hAnsi="Times New Roman" w:cs="Times New Roman"/>
          <w:sz w:val="24"/>
          <w:szCs w:val="24"/>
        </w:rPr>
      </w:pPr>
      <w:r w:rsidRPr="00CC1CA0">
        <w:rPr>
          <w:rFonts w:ascii="Times New Roman" w:hAnsi="Times New Roman" w:cs="Times New Roman"/>
          <w:sz w:val="24"/>
          <w:szCs w:val="24"/>
        </w:rPr>
        <w:t xml:space="preserve">E1 a E2 </w:t>
      </w:r>
      <w:r w:rsidR="00CC1CA0">
        <w:rPr>
          <w:rFonts w:ascii="Times New Roman" w:hAnsi="Times New Roman" w:cs="Times New Roman"/>
          <w:i/>
          <w:sz w:val="24"/>
          <w:szCs w:val="24"/>
        </w:rPr>
        <w:t>–</w:t>
      </w:r>
      <w:r w:rsidR="00944C6A">
        <w:rPr>
          <w:rFonts w:ascii="Times New Roman" w:hAnsi="Times New Roman" w:cs="Times New Roman"/>
          <w:sz w:val="24"/>
          <w:szCs w:val="24"/>
        </w:rPr>
        <w:t xml:space="preserve"> doporučuje</w:t>
      </w:r>
      <w:r w:rsidR="00CC1CA0" w:rsidRPr="00CC1CA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C1CA0" w:rsidRPr="00CC1CA0" w:rsidRDefault="00CC1CA0" w:rsidP="00CC1CA0">
      <w:pPr>
        <w:pStyle w:val="Odstavecseseznamem"/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6D194C" w:rsidRPr="00CC1CA0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C3 a C4 </w:t>
      </w:r>
      <w:r w:rsidR="00CC1CA0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6D194C" w:rsidRPr="00CC1CA0" w:rsidRDefault="006D194C" w:rsidP="006D194C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C1 a C2 </w:t>
      </w:r>
      <w:r w:rsidR="00CC1CA0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/>
          <w:sz w:val="24"/>
          <w:szCs w:val="24"/>
        </w:rPr>
        <w:t>nedoporučuje</w:t>
      </w:r>
    </w:p>
    <w:p w:rsidR="006D194C" w:rsidRDefault="006D194C" w:rsidP="006D194C">
      <w:pPr>
        <w:pStyle w:val="Odstavecseseznamem"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 w:rsidR="00944C6A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44C6A">
        <w:rPr>
          <w:rFonts w:ascii="Times New Roman" w:hAnsi="Times New Roman" w:cs="Times New Roman"/>
          <w:sz w:val="24"/>
          <w:szCs w:val="24"/>
        </w:rPr>
        <w:t>doporučuje</w:t>
      </w:r>
      <w:bookmarkStart w:id="0" w:name="_GoBack"/>
      <w:bookmarkEnd w:id="0"/>
    </w:p>
    <w:p w:rsidR="00CC1CA0" w:rsidRPr="00CC1CA0" w:rsidRDefault="00CC1CA0" w:rsidP="00CC1CA0">
      <w:pPr>
        <w:pStyle w:val="Odstavecseseznamem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6131F0" w:rsidRDefault="000340E1" w:rsidP="000D29CE">
      <w:pPr>
        <w:spacing w:line="276" w:lineRule="auto"/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</w:t>
      </w:r>
      <w:r w:rsidR="00996026">
        <w:rPr>
          <w:rFonts w:ascii="Times New Roman" w:hAnsi="Times New Roman"/>
          <w:sz w:val="24"/>
          <w:szCs w:val="24"/>
        </w:rPr>
        <w:t>V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t>§</w:t>
      </w:r>
      <w:r w:rsidR="000D29CE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CC1CA0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1867C9" w:rsidRPr="007511EF" w:rsidRDefault="005B2F22" w:rsidP="007511EF">
      <w:pPr>
        <w:spacing w:line="276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V.</w:t>
      </w:r>
      <w:r>
        <w:rPr>
          <w:rFonts w:ascii="Times New Roman" w:hAnsi="Times New Roman"/>
          <w:sz w:val="24"/>
          <w:szCs w:val="24"/>
        </w:rPr>
        <w:tab/>
        <w:t>p o v ě ř u j e   zpravodaje výboru, aby na schůzi Posla</w:t>
      </w:r>
      <w:r w:rsidR="000D29CE">
        <w:rPr>
          <w:rFonts w:ascii="Times New Roman" w:hAnsi="Times New Roman"/>
          <w:sz w:val="24"/>
          <w:szCs w:val="24"/>
        </w:rPr>
        <w:t xml:space="preserve">necké sněmovny </w:t>
      </w:r>
      <w:r w:rsidR="00423D50">
        <w:rPr>
          <w:rFonts w:ascii="Times New Roman" w:hAnsi="Times New Roman"/>
          <w:sz w:val="24"/>
          <w:szCs w:val="24"/>
        </w:rPr>
        <w:t xml:space="preserve">Parlamentu </w:t>
      </w:r>
      <w:r w:rsidR="000D29CE">
        <w:rPr>
          <w:rFonts w:ascii="Times New Roman" w:hAnsi="Times New Roman"/>
          <w:sz w:val="24"/>
          <w:szCs w:val="24"/>
        </w:rPr>
        <w:t>ve</w:t>
      </w:r>
      <w:r w:rsidR="00423D50">
        <w:rPr>
          <w:rFonts w:ascii="Times New Roman" w:hAnsi="Times New Roman"/>
          <w:sz w:val="24"/>
          <w:szCs w:val="24"/>
        </w:rPr>
        <w:t> </w:t>
      </w:r>
      <w:r w:rsidR="000D29CE">
        <w:rPr>
          <w:rFonts w:ascii="Times New Roman" w:hAnsi="Times New Roman"/>
          <w:sz w:val="24"/>
          <w:szCs w:val="24"/>
        </w:rPr>
        <w:t xml:space="preserve">třetím čtení </w:t>
      </w:r>
      <w:r>
        <w:rPr>
          <w:rFonts w:ascii="Times New Roman" w:hAnsi="Times New Roman"/>
          <w:sz w:val="24"/>
          <w:szCs w:val="24"/>
        </w:rPr>
        <w:t>návrhu zák</w:t>
      </w:r>
      <w:r w:rsidR="00CC1CA0">
        <w:rPr>
          <w:rFonts w:ascii="Times New Roman" w:hAnsi="Times New Roman"/>
          <w:sz w:val="24"/>
          <w:szCs w:val="24"/>
        </w:rPr>
        <w:t>ona přednášel stanoviska výboru;</w:t>
      </w:r>
    </w:p>
    <w:p w:rsidR="0063416B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7511EF" w:rsidRDefault="007511EF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 w:rsidP="000D29CE">
      <w:pPr>
        <w:tabs>
          <w:tab w:val="left" w:pos="0"/>
        </w:tabs>
        <w:spacing w:line="276" w:lineRule="auto"/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996026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</w:t>
      </w:r>
      <w:r w:rsidR="000D29CE">
        <w:rPr>
          <w:rFonts w:ascii="Times New Roman" w:hAnsi="Times New Roman" w:cs="Times New Roman"/>
          <w:spacing w:val="-3"/>
          <w:sz w:val="24"/>
        </w:rPr>
        <w:t xml:space="preserve">  </w:t>
      </w:r>
      <w:r w:rsidR="007878AD">
        <w:rPr>
          <w:rFonts w:ascii="Times New Roman" w:hAnsi="Times New Roman" w:cs="Times New Roman"/>
          <w:spacing w:val="-3"/>
          <w:sz w:val="24"/>
        </w:rPr>
        <w:t xml:space="preserve">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944C6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Iva   KALÁTOVÁ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81757A">
        <w:rPr>
          <w:rFonts w:ascii="Times New Roman" w:hAnsi="Times New Roman" w:cs="Times New Roman"/>
          <w:spacing w:val="-3"/>
          <w:sz w:val="24"/>
        </w:rPr>
        <w:t>Petr  VENHODA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r w:rsidR="00A077B3">
        <w:rPr>
          <w:rFonts w:ascii="Times New Roman" w:hAnsi="Times New Roman" w:cs="Times New Roman"/>
          <w:spacing w:val="-3"/>
          <w:sz w:val="24"/>
        </w:rPr>
        <w:t>v.r.</w:t>
      </w:r>
    </w:p>
    <w:p w:rsidR="006131F0" w:rsidRPr="007511EF" w:rsidRDefault="005B2F22" w:rsidP="007511E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</w:t>
      </w:r>
      <w:r w:rsidR="007511EF">
        <w:rPr>
          <w:rFonts w:ascii="Times New Roman" w:hAnsi="Times New Roman" w:cs="Times New Roman"/>
          <w:spacing w:val="-3"/>
          <w:sz w:val="24"/>
        </w:rPr>
        <w:t>el</w:t>
      </w:r>
      <w:r w:rsidR="00944C6A">
        <w:rPr>
          <w:rFonts w:ascii="Times New Roman" w:hAnsi="Times New Roman" w:cs="Times New Roman"/>
          <w:spacing w:val="-3"/>
          <w:sz w:val="24"/>
        </w:rPr>
        <w:t>ka</w:t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7511EF">
        <w:rPr>
          <w:rFonts w:ascii="Times New Roman" w:hAnsi="Times New Roman" w:cs="Times New Roman"/>
          <w:spacing w:val="-3"/>
          <w:sz w:val="24"/>
        </w:rPr>
        <w:tab/>
      </w:r>
      <w:r w:rsidR="00A757EB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6131F0" w:rsidRDefault="006131F0"/>
    <w:p w:rsidR="007511EF" w:rsidRDefault="007511EF"/>
    <w:p w:rsidR="007511EF" w:rsidRDefault="007511EF"/>
    <w:p w:rsidR="00944C6A" w:rsidRDefault="00944C6A"/>
    <w:p w:rsidR="00944C6A" w:rsidRDefault="00944C6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Karel   RAIS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44C6A" w:rsidRPr="00944C6A" w:rsidRDefault="00944C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v zastoupení</w:t>
      </w:r>
    </w:p>
    <w:p w:rsidR="007511EF" w:rsidRDefault="007511EF"/>
    <w:p w:rsidR="007511EF" w:rsidRDefault="007511EF"/>
    <w:p w:rsidR="007511EF" w:rsidRDefault="007511EF"/>
    <w:p w:rsidR="00423D50" w:rsidRDefault="008906FA" w:rsidP="00423D50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8906FA" w:rsidP="00423D50">
      <w:pPr>
        <w:pStyle w:val="lnek"/>
        <w:keepLines w:val="0"/>
        <w:spacing w:before="0"/>
      </w:pPr>
      <w:r>
        <w:rPr>
          <w:spacing w:val="-3"/>
        </w:rPr>
        <w:t>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C53"/>
    <w:multiLevelType w:val="hybridMultilevel"/>
    <w:tmpl w:val="F35C9228"/>
    <w:lvl w:ilvl="0" w:tplc="6B668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7F154C"/>
    <w:multiLevelType w:val="hybridMultilevel"/>
    <w:tmpl w:val="89BA4A58"/>
    <w:lvl w:ilvl="0" w:tplc="8DDA567C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2E0A5A"/>
    <w:multiLevelType w:val="hybridMultilevel"/>
    <w:tmpl w:val="92C630F8"/>
    <w:lvl w:ilvl="0" w:tplc="8DDA567C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4F4678"/>
    <w:multiLevelType w:val="hybridMultilevel"/>
    <w:tmpl w:val="5DF01B3A"/>
    <w:lvl w:ilvl="0" w:tplc="EE8891A4">
      <w:start w:val="1"/>
      <w:numFmt w:val="decimal"/>
      <w:lvlText w:val="%1."/>
      <w:lvlJc w:val="left"/>
      <w:pPr>
        <w:ind w:left="18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3" w:hanging="360"/>
      </w:pPr>
    </w:lvl>
    <w:lvl w:ilvl="2" w:tplc="0405001B" w:tentative="1">
      <w:start w:val="1"/>
      <w:numFmt w:val="lowerRoman"/>
      <w:lvlText w:val="%3."/>
      <w:lvlJc w:val="right"/>
      <w:pPr>
        <w:ind w:left="2933" w:hanging="180"/>
      </w:pPr>
    </w:lvl>
    <w:lvl w:ilvl="3" w:tplc="0405000F" w:tentative="1">
      <w:start w:val="1"/>
      <w:numFmt w:val="decimal"/>
      <w:lvlText w:val="%4."/>
      <w:lvlJc w:val="left"/>
      <w:pPr>
        <w:ind w:left="3653" w:hanging="360"/>
      </w:pPr>
    </w:lvl>
    <w:lvl w:ilvl="4" w:tplc="04050019" w:tentative="1">
      <w:start w:val="1"/>
      <w:numFmt w:val="lowerLetter"/>
      <w:lvlText w:val="%5."/>
      <w:lvlJc w:val="left"/>
      <w:pPr>
        <w:ind w:left="4373" w:hanging="360"/>
      </w:pPr>
    </w:lvl>
    <w:lvl w:ilvl="5" w:tplc="0405001B" w:tentative="1">
      <w:start w:val="1"/>
      <w:numFmt w:val="lowerRoman"/>
      <w:lvlText w:val="%6."/>
      <w:lvlJc w:val="right"/>
      <w:pPr>
        <w:ind w:left="5093" w:hanging="180"/>
      </w:pPr>
    </w:lvl>
    <w:lvl w:ilvl="6" w:tplc="0405000F" w:tentative="1">
      <w:start w:val="1"/>
      <w:numFmt w:val="decimal"/>
      <w:lvlText w:val="%7."/>
      <w:lvlJc w:val="left"/>
      <w:pPr>
        <w:ind w:left="5813" w:hanging="360"/>
      </w:pPr>
    </w:lvl>
    <w:lvl w:ilvl="7" w:tplc="04050019" w:tentative="1">
      <w:start w:val="1"/>
      <w:numFmt w:val="lowerLetter"/>
      <w:lvlText w:val="%8."/>
      <w:lvlJc w:val="left"/>
      <w:pPr>
        <w:ind w:left="6533" w:hanging="360"/>
      </w:pPr>
    </w:lvl>
    <w:lvl w:ilvl="8" w:tplc="040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6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3C303F"/>
    <w:multiLevelType w:val="hybridMultilevel"/>
    <w:tmpl w:val="F75872E6"/>
    <w:lvl w:ilvl="0" w:tplc="8DDA567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C66F78"/>
    <w:multiLevelType w:val="hybridMultilevel"/>
    <w:tmpl w:val="90DE3F72"/>
    <w:lvl w:ilvl="0" w:tplc="8DDA567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13C5C19"/>
    <w:multiLevelType w:val="hybridMultilevel"/>
    <w:tmpl w:val="FAE02972"/>
    <w:lvl w:ilvl="0" w:tplc="EE8891A4">
      <w:start w:val="1"/>
      <w:numFmt w:val="decimal"/>
      <w:lvlText w:val="%1."/>
      <w:lvlJc w:val="left"/>
      <w:pPr>
        <w:ind w:left="18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3" w:hanging="360"/>
      </w:pPr>
    </w:lvl>
    <w:lvl w:ilvl="2" w:tplc="0405001B" w:tentative="1">
      <w:start w:val="1"/>
      <w:numFmt w:val="lowerRoman"/>
      <w:lvlText w:val="%3."/>
      <w:lvlJc w:val="right"/>
      <w:pPr>
        <w:ind w:left="2933" w:hanging="180"/>
      </w:pPr>
    </w:lvl>
    <w:lvl w:ilvl="3" w:tplc="0405000F" w:tentative="1">
      <w:start w:val="1"/>
      <w:numFmt w:val="decimal"/>
      <w:lvlText w:val="%4."/>
      <w:lvlJc w:val="left"/>
      <w:pPr>
        <w:ind w:left="3653" w:hanging="360"/>
      </w:pPr>
    </w:lvl>
    <w:lvl w:ilvl="4" w:tplc="04050019" w:tentative="1">
      <w:start w:val="1"/>
      <w:numFmt w:val="lowerLetter"/>
      <w:lvlText w:val="%5."/>
      <w:lvlJc w:val="left"/>
      <w:pPr>
        <w:ind w:left="4373" w:hanging="360"/>
      </w:pPr>
    </w:lvl>
    <w:lvl w:ilvl="5" w:tplc="0405001B" w:tentative="1">
      <w:start w:val="1"/>
      <w:numFmt w:val="lowerRoman"/>
      <w:lvlText w:val="%6."/>
      <w:lvlJc w:val="right"/>
      <w:pPr>
        <w:ind w:left="5093" w:hanging="180"/>
      </w:pPr>
    </w:lvl>
    <w:lvl w:ilvl="6" w:tplc="0405000F" w:tentative="1">
      <w:start w:val="1"/>
      <w:numFmt w:val="decimal"/>
      <w:lvlText w:val="%7."/>
      <w:lvlJc w:val="left"/>
      <w:pPr>
        <w:ind w:left="5813" w:hanging="360"/>
      </w:pPr>
    </w:lvl>
    <w:lvl w:ilvl="7" w:tplc="04050019" w:tentative="1">
      <w:start w:val="1"/>
      <w:numFmt w:val="lowerLetter"/>
      <w:lvlText w:val="%8."/>
      <w:lvlJc w:val="left"/>
      <w:pPr>
        <w:ind w:left="6533" w:hanging="360"/>
      </w:pPr>
    </w:lvl>
    <w:lvl w:ilvl="8" w:tplc="040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2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11"/>
  </w:num>
  <w:num w:numId="10">
    <w:abstractNumId w:val="5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B5D4E"/>
    <w:rsid w:val="000D29CE"/>
    <w:rsid w:val="000D33C7"/>
    <w:rsid w:val="0017309D"/>
    <w:rsid w:val="001867C9"/>
    <w:rsid w:val="00191C22"/>
    <w:rsid w:val="00204524"/>
    <w:rsid w:val="002B25AA"/>
    <w:rsid w:val="002C61C5"/>
    <w:rsid w:val="00314A84"/>
    <w:rsid w:val="00323BDD"/>
    <w:rsid w:val="003D14BE"/>
    <w:rsid w:val="00423D50"/>
    <w:rsid w:val="0043336F"/>
    <w:rsid w:val="004760BC"/>
    <w:rsid w:val="0049747F"/>
    <w:rsid w:val="004D7803"/>
    <w:rsid w:val="004E47DD"/>
    <w:rsid w:val="005A25A1"/>
    <w:rsid w:val="005B2F22"/>
    <w:rsid w:val="005F29FD"/>
    <w:rsid w:val="006131F0"/>
    <w:rsid w:val="00615D24"/>
    <w:rsid w:val="0063416B"/>
    <w:rsid w:val="00647BF0"/>
    <w:rsid w:val="006573C6"/>
    <w:rsid w:val="00697D5C"/>
    <w:rsid w:val="006D103F"/>
    <w:rsid w:val="006D194C"/>
    <w:rsid w:val="006E7E1A"/>
    <w:rsid w:val="00713ECF"/>
    <w:rsid w:val="007511EF"/>
    <w:rsid w:val="00762804"/>
    <w:rsid w:val="007878AD"/>
    <w:rsid w:val="0081757A"/>
    <w:rsid w:val="00830E15"/>
    <w:rsid w:val="008906FA"/>
    <w:rsid w:val="008F38C3"/>
    <w:rsid w:val="008F3926"/>
    <w:rsid w:val="00944C6A"/>
    <w:rsid w:val="00992293"/>
    <w:rsid w:val="00996026"/>
    <w:rsid w:val="00A077B3"/>
    <w:rsid w:val="00A757EB"/>
    <w:rsid w:val="00AC60E2"/>
    <w:rsid w:val="00C22169"/>
    <w:rsid w:val="00C565A1"/>
    <w:rsid w:val="00C81283"/>
    <w:rsid w:val="00C83EEE"/>
    <w:rsid w:val="00CB7318"/>
    <w:rsid w:val="00CC1CA0"/>
    <w:rsid w:val="00CD4CDE"/>
    <w:rsid w:val="00D47D24"/>
    <w:rsid w:val="00DF4880"/>
    <w:rsid w:val="00E80DB7"/>
    <w:rsid w:val="00EF1D0F"/>
    <w:rsid w:val="00F01BB1"/>
    <w:rsid w:val="00F57F17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59D1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table" w:styleId="Mkatabulky">
    <w:name w:val="Table Grid"/>
    <w:basedOn w:val="Normlntabulka"/>
    <w:uiPriority w:val="59"/>
    <w:rsid w:val="00996026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D33C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3C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611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13</cp:revision>
  <cp:lastPrinted>2020-10-20T06:47:00Z</cp:lastPrinted>
  <dcterms:created xsi:type="dcterms:W3CDTF">2020-10-16T15:04:00Z</dcterms:created>
  <dcterms:modified xsi:type="dcterms:W3CDTF">2020-10-20T06:50:00Z</dcterms:modified>
  <dc:language>cs-CZ</dc:language>
</cp:coreProperties>
</file>