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FDA" w:rsidRPr="0086278B" w:rsidRDefault="00826FDA" w:rsidP="00826FDA">
      <w:pPr>
        <w:jc w:val="right"/>
        <w:rPr>
          <w:b/>
          <w:sz w:val="28"/>
        </w:rPr>
      </w:pPr>
      <w:bookmarkStart w:id="0" w:name="_GoBack"/>
      <w:bookmarkEnd w:id="0"/>
      <w:r w:rsidRPr="0086278B">
        <w:rPr>
          <w:b/>
          <w:sz w:val="28"/>
        </w:rPr>
        <w:t>VI.</w:t>
      </w:r>
    </w:p>
    <w:p w:rsidR="00826FDA" w:rsidRDefault="00826FDA" w:rsidP="00697753">
      <w:pPr>
        <w:jc w:val="center"/>
        <w:rPr>
          <w:b/>
          <w:u w:val="single"/>
        </w:rPr>
      </w:pPr>
    </w:p>
    <w:p w:rsidR="00697753" w:rsidRDefault="00F62262" w:rsidP="00697753">
      <w:pPr>
        <w:jc w:val="center"/>
        <w:rPr>
          <w:b/>
          <w:u w:val="single"/>
        </w:rPr>
      </w:pPr>
      <w:r>
        <w:rPr>
          <w:b/>
          <w:u w:val="single"/>
        </w:rPr>
        <w:t>Rozdílová tabulka návrhu právního předpisu ČR s předpisy EU</w:t>
      </w:r>
    </w:p>
    <w:p w:rsidR="00697753" w:rsidRDefault="00697753" w:rsidP="00697753">
      <w:pPr>
        <w:jc w:val="center"/>
        <w:rPr>
          <w:b/>
          <w:u w:val="single"/>
        </w:rPr>
      </w:pPr>
    </w:p>
    <w:p w:rsidR="007B1BBF" w:rsidRPr="00F62262" w:rsidRDefault="007B1BBF" w:rsidP="007B1BBF">
      <w:r>
        <w:rPr>
          <w:b/>
        </w:rPr>
        <w:t xml:space="preserve">Návrh zákona, kterým se mění zákon č. </w:t>
      </w:r>
      <w:r w:rsidR="00491F93">
        <w:rPr>
          <w:b/>
        </w:rPr>
        <w:t>182</w:t>
      </w:r>
      <w:r>
        <w:rPr>
          <w:b/>
        </w:rPr>
        <w:t>/20</w:t>
      </w:r>
      <w:r w:rsidR="00491F93">
        <w:rPr>
          <w:b/>
        </w:rPr>
        <w:t>06</w:t>
      </w:r>
      <w:r>
        <w:rPr>
          <w:b/>
        </w:rPr>
        <w:t xml:space="preserve"> Sb., </w:t>
      </w:r>
      <w:r w:rsidR="00491F93">
        <w:rPr>
          <w:b/>
        </w:rPr>
        <w:t>o úpadku a způsobech jeho řešení (insolvenční zákon)</w:t>
      </w:r>
    </w:p>
    <w:p w:rsidR="00697753" w:rsidRDefault="00697753" w:rsidP="00697753">
      <w:pPr>
        <w:jc w:val="center"/>
        <w:rPr>
          <w:b/>
        </w:rPr>
      </w:pPr>
    </w:p>
    <w:tbl>
      <w:tblPr>
        <w:tblW w:w="1421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68"/>
        <w:gridCol w:w="5682"/>
        <w:gridCol w:w="1443"/>
        <w:gridCol w:w="5725"/>
      </w:tblGrid>
      <w:tr w:rsidR="00A54E8F" w:rsidTr="007B1BBF">
        <w:trPr>
          <w:trHeight w:val="600"/>
        </w:trPr>
        <w:tc>
          <w:tcPr>
            <w:tcW w:w="7050" w:type="dxa"/>
            <w:gridSpan w:val="2"/>
            <w:vAlign w:val="center"/>
          </w:tcPr>
          <w:p w:rsidR="00A54E8F" w:rsidRPr="00FD06A1" w:rsidRDefault="00A54E8F" w:rsidP="007247D3">
            <w:pPr>
              <w:jc w:val="center"/>
              <w:rPr>
                <w:b/>
              </w:rPr>
            </w:pPr>
            <w:r w:rsidRPr="00FD06A1">
              <w:rPr>
                <w:b/>
              </w:rPr>
              <w:t>Navrhovaný právní předpis</w:t>
            </w:r>
          </w:p>
          <w:p w:rsidR="00FD06A1" w:rsidRPr="00FD06A1" w:rsidRDefault="00FD06A1" w:rsidP="007247D3">
            <w:pPr>
              <w:jc w:val="center"/>
              <w:rPr>
                <w:b/>
              </w:rPr>
            </w:pPr>
          </w:p>
          <w:p w:rsidR="00FD06A1" w:rsidRPr="00FD06A1" w:rsidRDefault="00FD06A1" w:rsidP="00491F93">
            <w:pPr>
              <w:spacing w:after="240"/>
              <w:jc w:val="center"/>
            </w:pPr>
            <w:r w:rsidRPr="00FD06A1">
              <w:t xml:space="preserve">Zákon č. </w:t>
            </w:r>
            <w:r w:rsidR="00491F93">
              <w:t>182</w:t>
            </w:r>
            <w:r w:rsidRPr="00FD06A1">
              <w:t>/</w:t>
            </w:r>
            <w:r w:rsidR="00491F93">
              <w:t>2006</w:t>
            </w:r>
            <w:r w:rsidRPr="00FD06A1">
              <w:t xml:space="preserve"> Sb., o </w:t>
            </w:r>
            <w:r w:rsidR="00491F93">
              <w:t>úpadku a způsobech jeho řešení (insolvenční zákon)</w:t>
            </w:r>
          </w:p>
        </w:tc>
        <w:tc>
          <w:tcPr>
            <w:tcW w:w="7168" w:type="dxa"/>
            <w:gridSpan w:val="2"/>
            <w:vAlign w:val="center"/>
          </w:tcPr>
          <w:p w:rsidR="00A54E8F" w:rsidRPr="007B1BBF" w:rsidRDefault="00A54E8F" w:rsidP="007247D3">
            <w:pPr>
              <w:jc w:val="center"/>
              <w:rPr>
                <w:b/>
              </w:rPr>
            </w:pPr>
            <w:r w:rsidRPr="007B1BBF">
              <w:rPr>
                <w:b/>
              </w:rPr>
              <w:t>Odpovídající předpis EU</w:t>
            </w:r>
          </w:p>
        </w:tc>
      </w:tr>
      <w:tr w:rsidR="00697753" w:rsidTr="00AD776C">
        <w:tc>
          <w:tcPr>
            <w:tcW w:w="1368" w:type="dxa"/>
          </w:tcPr>
          <w:p w:rsidR="00697753" w:rsidRDefault="00697753" w:rsidP="00AD776C">
            <w:pPr>
              <w:jc w:val="center"/>
              <w:rPr>
                <w:b/>
              </w:rPr>
            </w:pPr>
            <w:r>
              <w:rPr>
                <w:b/>
              </w:rPr>
              <w:t>Ustanovení</w:t>
            </w:r>
          </w:p>
        </w:tc>
        <w:tc>
          <w:tcPr>
            <w:tcW w:w="5682" w:type="dxa"/>
          </w:tcPr>
          <w:p w:rsidR="00697753" w:rsidRDefault="00697753" w:rsidP="00AD776C">
            <w:pPr>
              <w:jc w:val="center"/>
              <w:rPr>
                <w:b/>
              </w:rPr>
            </w:pPr>
            <w:r>
              <w:rPr>
                <w:b/>
              </w:rPr>
              <w:t>Obsah</w:t>
            </w:r>
          </w:p>
        </w:tc>
        <w:tc>
          <w:tcPr>
            <w:tcW w:w="1443" w:type="dxa"/>
          </w:tcPr>
          <w:p w:rsidR="00697753" w:rsidRDefault="00697753" w:rsidP="00AD776C">
            <w:pPr>
              <w:jc w:val="center"/>
              <w:rPr>
                <w:b/>
              </w:rPr>
            </w:pPr>
            <w:r w:rsidRPr="00FD06A1">
              <w:rPr>
                <w:b/>
              </w:rPr>
              <w:t>Celex</w:t>
            </w:r>
            <w:r>
              <w:rPr>
                <w:b/>
              </w:rPr>
              <w:t xml:space="preserve"> č.</w:t>
            </w:r>
          </w:p>
        </w:tc>
        <w:tc>
          <w:tcPr>
            <w:tcW w:w="5725" w:type="dxa"/>
          </w:tcPr>
          <w:p w:rsidR="00697753" w:rsidRDefault="00697753" w:rsidP="00AD776C">
            <w:pPr>
              <w:jc w:val="center"/>
              <w:rPr>
                <w:b/>
              </w:rPr>
            </w:pPr>
            <w:r>
              <w:rPr>
                <w:b/>
              </w:rPr>
              <w:t xml:space="preserve">Obsah </w:t>
            </w:r>
          </w:p>
        </w:tc>
      </w:tr>
      <w:tr w:rsidR="00131151" w:rsidTr="00AD776C">
        <w:tc>
          <w:tcPr>
            <w:tcW w:w="1368" w:type="dxa"/>
          </w:tcPr>
          <w:p w:rsidR="00131151" w:rsidRDefault="0037007E" w:rsidP="00491F93">
            <w:pPr>
              <w:spacing w:after="120"/>
              <w:jc w:val="both"/>
            </w:pPr>
            <w:r w:rsidRPr="00ED2970">
              <w:rPr>
                <w:sz w:val="22"/>
                <w:szCs w:val="22"/>
              </w:rPr>
              <w:t>§ 3</w:t>
            </w:r>
            <w:r>
              <w:rPr>
                <w:sz w:val="22"/>
                <w:szCs w:val="22"/>
              </w:rPr>
              <w:t>6</w:t>
            </w:r>
            <w:r w:rsidRPr="00ED2970">
              <w:rPr>
                <w:sz w:val="22"/>
                <w:szCs w:val="22"/>
              </w:rPr>
              <w:t xml:space="preserve"> odst. 2</w:t>
            </w:r>
          </w:p>
        </w:tc>
        <w:tc>
          <w:tcPr>
            <w:tcW w:w="5682" w:type="dxa"/>
          </w:tcPr>
          <w:p w:rsidR="00131151" w:rsidRPr="00E000DB" w:rsidRDefault="0037007E" w:rsidP="00E000DB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Insolvenční správce poskytuje věřitelským orgánům součinnost nezbytnou k řádnému výkonu jejich funkce; zejména se na žádost věřitelského orgánu účastní jeho jednání. Neurčí-li insolvenční soud jinak, předkládá insolvenční správce věřitelskému orgánu a insolvenčnímu soudu nejméně jednou za 3 měsíce písemnou zprávu o stavu insolvenčního řízení; </w:t>
            </w:r>
            <w:r w:rsidRPr="00E000DB">
              <w:rPr>
                <w:sz w:val="22"/>
                <w:szCs w:val="22"/>
              </w:rPr>
              <w:t>písemnou zprávu pro osvobození předloží bez zbytečného odkladu po splnění předpokladů podle § 412a, nejpozději však bez zbytečného odkladu po uplynutí doby 3 let od schválení oddlužení prodloužené o dobu případného přerušení nebo prodloužení průběhu oddlužení (§ 412b).</w:t>
            </w:r>
          </w:p>
        </w:tc>
        <w:tc>
          <w:tcPr>
            <w:tcW w:w="1443" w:type="dxa"/>
          </w:tcPr>
          <w:p w:rsidR="00491F93" w:rsidRPr="00E000DB" w:rsidRDefault="00A13EE5" w:rsidP="00131151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491F93" w:rsidRPr="00E000DB" w:rsidRDefault="0037007E" w:rsidP="00131151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</w:t>
            </w:r>
            <w:r w:rsidR="00191A41" w:rsidRPr="00E000DB">
              <w:rPr>
                <w:sz w:val="22"/>
                <w:szCs w:val="22"/>
              </w:rPr>
              <w:t>21</w:t>
            </w:r>
            <w:r w:rsidRPr="00E000DB">
              <w:rPr>
                <w:sz w:val="22"/>
                <w:szCs w:val="22"/>
              </w:rPr>
              <w:t xml:space="preserve"> odst. </w:t>
            </w:r>
            <w:r w:rsidR="00191A41" w:rsidRPr="00E000DB">
              <w:rPr>
                <w:sz w:val="22"/>
                <w:szCs w:val="22"/>
              </w:rPr>
              <w:t>1</w:t>
            </w:r>
          </w:p>
          <w:p w:rsidR="00131151" w:rsidRPr="00E000DB" w:rsidRDefault="00131151" w:rsidP="005873AB">
            <w:pPr>
              <w:rPr>
                <w:sz w:val="22"/>
                <w:szCs w:val="22"/>
              </w:rPr>
            </w:pPr>
          </w:p>
        </w:tc>
        <w:tc>
          <w:tcPr>
            <w:tcW w:w="5725" w:type="dxa"/>
          </w:tcPr>
          <w:p w:rsidR="00491F93" w:rsidRPr="00E000DB" w:rsidRDefault="00E000DB" w:rsidP="00E000DB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E000DB" w:rsidRPr="00E000DB" w:rsidRDefault="00E000DB" w:rsidP="00E000DB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131151" w:rsidRPr="00E000DB" w:rsidRDefault="00E000DB" w:rsidP="00E000DB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37007E" w:rsidTr="00AD776C">
        <w:tc>
          <w:tcPr>
            <w:tcW w:w="1368" w:type="dxa"/>
          </w:tcPr>
          <w:p w:rsidR="0037007E" w:rsidRDefault="0037007E" w:rsidP="0037007E">
            <w:pPr>
              <w:spacing w:after="120"/>
              <w:jc w:val="both"/>
            </w:pPr>
            <w:r w:rsidRPr="00ED2970">
              <w:rPr>
                <w:sz w:val="22"/>
                <w:szCs w:val="22"/>
              </w:rPr>
              <w:t>§ 3</w:t>
            </w:r>
            <w:r>
              <w:rPr>
                <w:sz w:val="22"/>
                <w:szCs w:val="22"/>
              </w:rPr>
              <w:t>6</w:t>
            </w:r>
            <w:r w:rsidRPr="00ED2970">
              <w:rPr>
                <w:sz w:val="22"/>
                <w:szCs w:val="22"/>
              </w:rPr>
              <w:t xml:space="preserve"> odst.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682" w:type="dxa"/>
          </w:tcPr>
          <w:p w:rsidR="0037007E" w:rsidRPr="00E000DB" w:rsidRDefault="0037007E" w:rsidP="00E000DB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>V písemné zprávě pro osvobození insolvenční správce uvede, zda dlužník řádně plnil všechny povinnosti podle tohoto zákona a zda doporučuje rozhodnout o osvobození podle § 414.</w:t>
            </w:r>
          </w:p>
        </w:tc>
        <w:tc>
          <w:tcPr>
            <w:tcW w:w="1443" w:type="dxa"/>
          </w:tcPr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37007E" w:rsidRPr="00E000DB" w:rsidRDefault="002F3767" w:rsidP="0037007E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</w:p>
        </w:tc>
        <w:tc>
          <w:tcPr>
            <w:tcW w:w="5725" w:type="dxa"/>
          </w:tcPr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37007E" w:rsidRPr="00E000DB" w:rsidRDefault="002F3767" w:rsidP="002F3767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37007E" w:rsidTr="00AD776C">
        <w:tc>
          <w:tcPr>
            <w:tcW w:w="1368" w:type="dxa"/>
          </w:tcPr>
          <w:p w:rsidR="0037007E" w:rsidRPr="00ED2970" w:rsidRDefault="0037007E" w:rsidP="0037007E">
            <w:pPr>
              <w:spacing w:after="120"/>
              <w:jc w:val="both"/>
              <w:rPr>
                <w:sz w:val="22"/>
                <w:szCs w:val="22"/>
              </w:rPr>
            </w:pPr>
            <w:r w:rsidRPr="00ED2970">
              <w:rPr>
                <w:sz w:val="22"/>
                <w:szCs w:val="22"/>
              </w:rPr>
              <w:lastRenderedPageBreak/>
              <w:t>§ 3</w:t>
            </w:r>
            <w:r>
              <w:rPr>
                <w:sz w:val="22"/>
                <w:szCs w:val="22"/>
              </w:rPr>
              <w:t>98</w:t>
            </w:r>
            <w:r w:rsidRPr="00ED2970">
              <w:rPr>
                <w:sz w:val="22"/>
                <w:szCs w:val="22"/>
              </w:rPr>
              <w:t xml:space="preserve"> odst.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682" w:type="dxa"/>
          </w:tcPr>
          <w:p w:rsidR="0037007E" w:rsidRPr="00E000DB" w:rsidRDefault="0037007E" w:rsidP="00E000DB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>Při oddlužení plněním splátkového kalendáře se zpeněžením majetkové podstaty je dlužník povinen vydat insolvenčnímu správci majetek náležející do majetkové podstaty ke zpeněžení postupem obdobným podle ustanovení o zpeněžení majetkové podstaty v konkursu a dále do doby podání zprávy</w:t>
            </w:r>
            <w:r w:rsidRPr="00E000D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E000DB">
              <w:rPr>
                <w:bCs/>
                <w:color w:val="000000"/>
                <w:sz w:val="22"/>
                <w:szCs w:val="22"/>
              </w:rPr>
              <w:t>pro osvobození</w:t>
            </w:r>
            <w:r w:rsidRPr="00E000D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E000DB">
              <w:rPr>
                <w:color w:val="000000"/>
                <w:sz w:val="22"/>
                <w:szCs w:val="22"/>
              </w:rPr>
              <w:t>měsíčně splácet nezajištěným věřitelům ze svých příjmů částku ve stejném rozsahu, v jakém z nich mohou být při výkonu rozhodnutí nebo při exekuci uspokojeny přednostní pohledávky</w:t>
            </w:r>
            <w:hyperlink r:id="rId6" w:anchor="f3030526" w:history="1">
              <w:r w:rsidRPr="00E000DB">
                <w:rPr>
                  <w:color w:val="000000"/>
                  <w:sz w:val="22"/>
                  <w:szCs w:val="22"/>
                  <w:vertAlign w:val="superscript"/>
                </w:rPr>
                <w:t>29)</w:t>
              </w:r>
            </w:hyperlink>
            <w:r w:rsidRPr="00E000D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</w:tcPr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37007E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  <w:r>
              <w:rPr>
                <w:sz w:val="22"/>
                <w:szCs w:val="22"/>
              </w:rPr>
              <w:t xml:space="preserve"> písm. a)</w:t>
            </w:r>
          </w:p>
        </w:tc>
        <w:tc>
          <w:tcPr>
            <w:tcW w:w="5725" w:type="dxa"/>
          </w:tcPr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37007E" w:rsidRPr="00E000DB" w:rsidRDefault="002F3767" w:rsidP="002F3767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37007E" w:rsidTr="00AD776C">
        <w:tc>
          <w:tcPr>
            <w:tcW w:w="1368" w:type="dxa"/>
          </w:tcPr>
          <w:p w:rsidR="0037007E" w:rsidRPr="00ED2970" w:rsidRDefault="0037007E" w:rsidP="0037007E">
            <w:pPr>
              <w:spacing w:after="120"/>
              <w:jc w:val="both"/>
              <w:rPr>
                <w:sz w:val="22"/>
                <w:szCs w:val="22"/>
              </w:rPr>
            </w:pPr>
            <w:r w:rsidRPr="00ED2970">
              <w:rPr>
                <w:sz w:val="22"/>
                <w:szCs w:val="22"/>
              </w:rPr>
              <w:t>§ 3</w:t>
            </w:r>
            <w:r>
              <w:rPr>
                <w:sz w:val="22"/>
                <w:szCs w:val="22"/>
              </w:rPr>
              <w:t>98b</w:t>
            </w:r>
            <w:r w:rsidRPr="00ED2970">
              <w:rPr>
                <w:sz w:val="22"/>
                <w:szCs w:val="22"/>
              </w:rPr>
              <w:t xml:space="preserve"> odst.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82" w:type="dxa"/>
          </w:tcPr>
          <w:p w:rsidR="0037007E" w:rsidRPr="00E000DB" w:rsidRDefault="0037007E" w:rsidP="00E000DB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Při oddlužení plněním splátkového kalendáře se zpeněžením majetkové podstaty je dlužník, který je fyzickou osobou - podnikatelem, povinen do doby podání písemné zprávy </w:t>
            </w:r>
            <w:r w:rsidRPr="00E000DB">
              <w:rPr>
                <w:bCs/>
                <w:sz w:val="22"/>
                <w:szCs w:val="22"/>
              </w:rPr>
              <w:t>pro osvobození</w:t>
            </w:r>
            <w:r w:rsidRPr="00E000DB">
              <w:rPr>
                <w:color w:val="000000"/>
                <w:sz w:val="22"/>
                <w:szCs w:val="22"/>
              </w:rPr>
              <w:t xml:space="preserve"> měsíčně splácet nezajištěným věřitelům ze svých příjmů částku, která se určí podle tohoto ustanovení. Ustanovení § 398 není dotčeno.</w:t>
            </w:r>
          </w:p>
        </w:tc>
        <w:tc>
          <w:tcPr>
            <w:tcW w:w="1443" w:type="dxa"/>
          </w:tcPr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37007E" w:rsidRPr="00E000DB" w:rsidRDefault="002F3767" w:rsidP="0037007E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  <w:r>
              <w:rPr>
                <w:sz w:val="22"/>
                <w:szCs w:val="22"/>
              </w:rPr>
              <w:t xml:space="preserve"> písm. a)</w:t>
            </w:r>
          </w:p>
        </w:tc>
        <w:tc>
          <w:tcPr>
            <w:tcW w:w="5725" w:type="dxa"/>
          </w:tcPr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37007E" w:rsidRPr="00E000DB" w:rsidRDefault="002F3767" w:rsidP="002F3767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37007E" w:rsidTr="00AD776C">
        <w:tc>
          <w:tcPr>
            <w:tcW w:w="1368" w:type="dxa"/>
          </w:tcPr>
          <w:p w:rsidR="0037007E" w:rsidRPr="00ED2970" w:rsidRDefault="0037007E" w:rsidP="0037007E">
            <w:pPr>
              <w:spacing w:after="120"/>
              <w:jc w:val="both"/>
              <w:rPr>
                <w:sz w:val="22"/>
                <w:szCs w:val="22"/>
              </w:rPr>
            </w:pPr>
            <w:r w:rsidRPr="00ED2970">
              <w:rPr>
                <w:sz w:val="22"/>
                <w:szCs w:val="22"/>
              </w:rPr>
              <w:t>§ 3</w:t>
            </w:r>
            <w:r>
              <w:rPr>
                <w:sz w:val="22"/>
                <w:szCs w:val="22"/>
              </w:rPr>
              <w:t>98b</w:t>
            </w:r>
            <w:r w:rsidRPr="00ED2970">
              <w:rPr>
                <w:sz w:val="22"/>
                <w:szCs w:val="22"/>
              </w:rPr>
              <w:t xml:space="preserve"> odst.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682" w:type="dxa"/>
          </w:tcPr>
          <w:p w:rsidR="0037007E" w:rsidRPr="00E000DB" w:rsidRDefault="0037007E" w:rsidP="00E000DB">
            <w:pPr>
              <w:jc w:val="both"/>
              <w:rPr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Zálohovou splátku lze rovněž určit se souhlasem dlužníka</w:t>
            </w:r>
            <w:r w:rsidRPr="00E000D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E000DB">
              <w:rPr>
                <w:color w:val="000000"/>
                <w:sz w:val="22"/>
                <w:szCs w:val="22"/>
              </w:rPr>
              <w:t xml:space="preserve">po vyjádření insolvenčního správce k očekávaným budoucím měsíčním příjmům </w:t>
            </w:r>
            <w:r w:rsidRPr="00E000DB">
              <w:rPr>
                <w:bCs/>
                <w:color w:val="000000"/>
                <w:sz w:val="22"/>
                <w:szCs w:val="22"/>
              </w:rPr>
              <w:t>a výdajům</w:t>
            </w:r>
            <w:r w:rsidRPr="00E000DB">
              <w:rPr>
                <w:color w:val="000000"/>
                <w:sz w:val="22"/>
                <w:szCs w:val="22"/>
              </w:rPr>
              <w:t xml:space="preserve"> dlužníka vycházejícím </w:t>
            </w:r>
            <w:r w:rsidRPr="00E000DB">
              <w:rPr>
                <w:bCs/>
                <w:color w:val="000000"/>
                <w:sz w:val="22"/>
                <w:szCs w:val="22"/>
              </w:rPr>
              <w:t>zpravidla</w:t>
            </w:r>
            <w:r w:rsidRPr="00E000DB">
              <w:rPr>
                <w:color w:val="000000"/>
                <w:sz w:val="22"/>
                <w:szCs w:val="22"/>
              </w:rPr>
              <w:t xml:space="preserve"> z rozdílu jeho reálně dosažených příjmů a reálně vynaložených výdajů za dobu jeho podnikání.</w:t>
            </w:r>
          </w:p>
        </w:tc>
        <w:tc>
          <w:tcPr>
            <w:tcW w:w="1443" w:type="dxa"/>
          </w:tcPr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37007E" w:rsidRPr="00E000DB" w:rsidRDefault="002F3767" w:rsidP="0037007E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</w:t>
            </w:r>
            <w:r>
              <w:rPr>
                <w:sz w:val="22"/>
                <w:szCs w:val="22"/>
              </w:rPr>
              <w:t>0</w:t>
            </w:r>
            <w:r w:rsidRPr="00E000DB">
              <w:rPr>
                <w:sz w:val="22"/>
                <w:szCs w:val="22"/>
              </w:rPr>
              <w:t xml:space="preserve"> odst.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725" w:type="dxa"/>
          </w:tcPr>
          <w:p w:rsidR="0037007E" w:rsidRPr="002F3767" w:rsidRDefault="002F3767" w:rsidP="0037007E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F3767">
              <w:rPr>
                <w:color w:val="444444"/>
                <w:sz w:val="22"/>
                <w:szCs w:val="22"/>
                <w:shd w:val="clear" w:color="auto" w:fill="FFFFFF"/>
              </w:rPr>
              <w:t>Členské státy, ve kterých je úplné oddlužení podmíněno částečným splacením dluhu podnikatelem, zajistí, aby související povinnost splacení vycházela z individuální situace podnikatele, a zejména aby byla úměrná jeho postižitelnému nebo disponibilnímu příjmu a majetku během doby oddlužení a zohledňovala spravedlivý zájem věřitelů.</w:t>
            </w:r>
          </w:p>
        </w:tc>
      </w:tr>
      <w:tr w:rsidR="0037007E" w:rsidTr="00AD776C">
        <w:tc>
          <w:tcPr>
            <w:tcW w:w="1368" w:type="dxa"/>
          </w:tcPr>
          <w:p w:rsidR="0037007E" w:rsidRPr="00ED2970" w:rsidRDefault="0037007E" w:rsidP="0037007E">
            <w:pPr>
              <w:spacing w:after="120"/>
              <w:jc w:val="both"/>
              <w:rPr>
                <w:sz w:val="22"/>
                <w:szCs w:val="22"/>
              </w:rPr>
            </w:pPr>
            <w:r w:rsidRPr="00ED2970">
              <w:rPr>
                <w:sz w:val="22"/>
                <w:szCs w:val="22"/>
              </w:rPr>
              <w:t>§ 3</w:t>
            </w:r>
            <w:r>
              <w:rPr>
                <w:sz w:val="22"/>
                <w:szCs w:val="22"/>
              </w:rPr>
              <w:t>98b</w:t>
            </w:r>
            <w:r w:rsidRPr="00ED2970">
              <w:rPr>
                <w:sz w:val="22"/>
                <w:szCs w:val="22"/>
              </w:rPr>
              <w:t xml:space="preserve"> odst.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682" w:type="dxa"/>
          </w:tcPr>
          <w:p w:rsidR="0037007E" w:rsidRPr="00E000DB" w:rsidRDefault="0037007E" w:rsidP="00E000DB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>Dlužník je povinen na konci každého zdaňovacího období podle zvláštního zákona</w:t>
            </w:r>
            <w:r w:rsidRPr="00E000DB">
              <w:rPr>
                <w:color w:val="000000"/>
                <w:sz w:val="22"/>
                <w:szCs w:val="22"/>
                <w:vertAlign w:val="superscript"/>
              </w:rPr>
              <w:t>73) </w:t>
            </w:r>
            <w:r w:rsidRPr="00E000DB">
              <w:rPr>
                <w:color w:val="000000"/>
                <w:sz w:val="22"/>
                <w:szCs w:val="22"/>
              </w:rPr>
              <w:t xml:space="preserve">předložit insolvenčnímu správci účetnictví či daňovou evidenci, přiznání k dani z příjmů a výpisy z účtů, popřípadě další listiny osvědčující jeho </w:t>
            </w:r>
            <w:r w:rsidRPr="00E000DB">
              <w:rPr>
                <w:bCs/>
                <w:color w:val="000000"/>
                <w:sz w:val="22"/>
                <w:szCs w:val="22"/>
              </w:rPr>
              <w:t>reálně dosažené</w:t>
            </w:r>
            <w:r w:rsidRPr="00E000DB">
              <w:rPr>
                <w:color w:val="000000"/>
                <w:sz w:val="22"/>
                <w:szCs w:val="22"/>
              </w:rPr>
              <w:t xml:space="preserve"> příjmy a </w:t>
            </w:r>
            <w:r w:rsidRPr="00E000DB">
              <w:rPr>
                <w:bCs/>
                <w:color w:val="000000"/>
                <w:sz w:val="22"/>
                <w:szCs w:val="22"/>
              </w:rPr>
              <w:t>reálně vynaložené</w:t>
            </w:r>
            <w:r w:rsidRPr="00E000DB">
              <w:rPr>
                <w:color w:val="000000"/>
                <w:sz w:val="22"/>
                <w:szCs w:val="22"/>
              </w:rPr>
              <w:t xml:space="preserve"> výdaje; tuto povinnost dlužník nemá po podání zprávy insolvenčního správce </w:t>
            </w:r>
            <w:r w:rsidRPr="00E000DB">
              <w:rPr>
                <w:bCs/>
                <w:color w:val="000000"/>
                <w:sz w:val="22"/>
                <w:szCs w:val="22"/>
              </w:rPr>
              <w:t>pro osvobození</w:t>
            </w:r>
            <w:r w:rsidRPr="00E000DB">
              <w:rPr>
                <w:color w:val="000000"/>
                <w:sz w:val="22"/>
                <w:szCs w:val="22"/>
              </w:rPr>
              <w:t xml:space="preserve">, na základě které </w:t>
            </w:r>
            <w:r w:rsidRPr="00E000DB">
              <w:rPr>
                <w:bCs/>
                <w:color w:val="000000"/>
                <w:sz w:val="22"/>
                <w:szCs w:val="22"/>
              </w:rPr>
              <w:t>insolvenční soud rozhodne o osvobození podle § 414</w:t>
            </w:r>
            <w:r w:rsidRPr="00E000DB">
              <w:rPr>
                <w:color w:val="000000"/>
                <w:sz w:val="22"/>
                <w:szCs w:val="22"/>
              </w:rPr>
              <w:t xml:space="preserve">. Splátkovou částku následně určí insolvenční správce z jedné dvanáctiny zjištěného zisku dlužníka za zdaňovací období a vypočte se ve výši, v jaké </w:t>
            </w:r>
            <w:r w:rsidRPr="00E000DB">
              <w:rPr>
                <w:color w:val="000000"/>
                <w:sz w:val="22"/>
                <w:szCs w:val="22"/>
              </w:rPr>
              <w:lastRenderedPageBreak/>
              <w:t>mohou být při výkonu rozhodnutí nebo exekuci uspokojeny přednostní pohledávky</w:t>
            </w:r>
            <w:r w:rsidRPr="00E000DB">
              <w:rPr>
                <w:color w:val="000000"/>
                <w:sz w:val="22"/>
                <w:szCs w:val="22"/>
                <w:vertAlign w:val="superscript"/>
              </w:rPr>
              <w:t>29) </w:t>
            </w:r>
            <w:r w:rsidRPr="00E000DB">
              <w:rPr>
                <w:color w:val="000000"/>
                <w:sz w:val="22"/>
                <w:szCs w:val="22"/>
              </w:rPr>
              <w:t xml:space="preserve">(dále jen „referenční srážka“). </w:t>
            </w:r>
            <w:r w:rsidRPr="00E000DB">
              <w:rPr>
                <w:bCs/>
                <w:color w:val="000000"/>
                <w:sz w:val="22"/>
                <w:szCs w:val="22"/>
              </w:rPr>
              <w:t>Byla-li zálohová splátka určena postupem podle odstavce 4, insolvenční soud na návrh insolvenčního správce určí referenční srážku, jestliže vyjde najevo, že se reálně dosažené příjmy a reálně vynaložené výdaje dlužníka podstatným způsobem liší od očekávaných příjmů a výdajů, které byly rozhodující pro určení zálohové splátky; § 407 odst. 3 se použije obdobně.</w:t>
            </w:r>
          </w:p>
        </w:tc>
        <w:tc>
          <w:tcPr>
            <w:tcW w:w="1443" w:type="dxa"/>
          </w:tcPr>
          <w:p w:rsidR="002F3767" w:rsidRDefault="002F3767" w:rsidP="0037007E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lastRenderedPageBreak/>
              <w:t>32019L1023</w:t>
            </w:r>
          </w:p>
          <w:p w:rsidR="0037007E" w:rsidRPr="00E000DB" w:rsidRDefault="002F3767" w:rsidP="0037007E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</w:t>
            </w:r>
            <w:r>
              <w:rPr>
                <w:sz w:val="22"/>
                <w:szCs w:val="22"/>
              </w:rPr>
              <w:t>0</w:t>
            </w:r>
            <w:r w:rsidRPr="00E000DB">
              <w:rPr>
                <w:sz w:val="22"/>
                <w:szCs w:val="22"/>
              </w:rPr>
              <w:t xml:space="preserve"> odst. </w:t>
            </w:r>
            <w:r>
              <w:rPr>
                <w:sz w:val="22"/>
                <w:szCs w:val="22"/>
              </w:rPr>
              <w:t>2 a článek 21 odst. 3</w:t>
            </w:r>
          </w:p>
        </w:tc>
        <w:tc>
          <w:tcPr>
            <w:tcW w:w="5725" w:type="dxa"/>
          </w:tcPr>
          <w:p w:rsidR="0037007E" w:rsidRDefault="002F3767" w:rsidP="0037007E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F3767">
              <w:rPr>
                <w:color w:val="444444"/>
                <w:sz w:val="22"/>
                <w:szCs w:val="22"/>
                <w:shd w:val="clear" w:color="auto" w:fill="FFFFFF"/>
              </w:rPr>
              <w:t>Členské státy, ve kterých je úplné oddlužení podmíněno částečným splacením dluhu podnikatelem, zajistí, aby související povinnost splacení vycházela z individuální situace podnikatele, a zejména aby byla úměrná jeho postižitelnému nebo disponibilnímu příjmu a majetku během doby oddlužení a zohledňovala spravedlivý zájem věřitelů.</w:t>
            </w:r>
          </w:p>
          <w:p w:rsidR="002F3767" w:rsidRDefault="002F3767" w:rsidP="0037007E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</w:p>
          <w:p w:rsidR="002F3767" w:rsidRPr="002F3767" w:rsidRDefault="002F3767" w:rsidP="0037007E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F3767">
              <w:rPr>
                <w:color w:val="444444"/>
                <w:sz w:val="22"/>
                <w:szCs w:val="22"/>
                <w:shd w:val="clear" w:color="auto" w:fill="FFFFFF"/>
              </w:rPr>
              <w:t xml:space="preserve">Členské státy mohou stanovit, že úplné oddlužení nenaruší pokračování insolvenčního řízení zahrnujícího zpeněžení a rozdělení majetku podnikatele, jenž byl součástí majetkové </w:t>
            </w:r>
            <w:r w:rsidRPr="002F3767">
              <w:rPr>
                <w:color w:val="444444"/>
                <w:sz w:val="22"/>
                <w:szCs w:val="22"/>
                <w:shd w:val="clear" w:color="auto" w:fill="FFFFFF"/>
              </w:rPr>
              <w:lastRenderedPageBreak/>
              <w:t>podstaty uvedeného podnikatele ke dni uplynutí doby oddlužení.</w:t>
            </w:r>
          </w:p>
        </w:tc>
      </w:tr>
      <w:tr w:rsidR="0037007E" w:rsidTr="00AD776C">
        <w:tc>
          <w:tcPr>
            <w:tcW w:w="1368" w:type="dxa"/>
          </w:tcPr>
          <w:p w:rsidR="0037007E" w:rsidRPr="00ED2970" w:rsidRDefault="00694861" w:rsidP="0037007E">
            <w:pPr>
              <w:spacing w:after="120"/>
              <w:jc w:val="both"/>
              <w:rPr>
                <w:sz w:val="22"/>
                <w:szCs w:val="22"/>
              </w:rPr>
            </w:pPr>
            <w:r w:rsidRPr="00ED2970">
              <w:rPr>
                <w:sz w:val="22"/>
                <w:szCs w:val="22"/>
              </w:rPr>
              <w:lastRenderedPageBreak/>
              <w:t xml:space="preserve">§ </w:t>
            </w:r>
            <w:r>
              <w:rPr>
                <w:sz w:val="22"/>
                <w:szCs w:val="22"/>
              </w:rPr>
              <w:t>406</w:t>
            </w:r>
            <w:r w:rsidRPr="00ED2970">
              <w:rPr>
                <w:sz w:val="22"/>
                <w:szCs w:val="22"/>
              </w:rPr>
              <w:t xml:space="preserve"> odst. </w:t>
            </w:r>
            <w:r>
              <w:rPr>
                <w:sz w:val="22"/>
                <w:szCs w:val="22"/>
              </w:rPr>
              <w:t>3 písm. a)</w:t>
            </w:r>
          </w:p>
        </w:tc>
        <w:tc>
          <w:tcPr>
            <w:tcW w:w="5682" w:type="dxa"/>
          </w:tcPr>
          <w:p w:rsidR="0037007E" w:rsidRPr="00E000DB" w:rsidRDefault="00694861" w:rsidP="00E000DB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uloží dlužníku, aby do podání zprávy </w:t>
            </w:r>
            <w:r w:rsidRPr="00E000DB">
              <w:rPr>
                <w:bCs/>
                <w:color w:val="000000"/>
                <w:sz w:val="22"/>
                <w:szCs w:val="22"/>
              </w:rPr>
              <w:t>pro osvobození</w:t>
            </w:r>
            <w:r w:rsidRPr="00E000DB">
              <w:rPr>
                <w:color w:val="000000"/>
                <w:sz w:val="22"/>
                <w:szCs w:val="22"/>
              </w:rPr>
              <w:t xml:space="preserve"> platil nezajištěným věřitelům prostřednictvím insolvenčního správce vždy k určenému dni měsíce částku stanovenou podle § 398 nebo § 398b z příjmů, které získá po schválení oddlužení, a to podle poměru jejich pohledávek určeného ve zprávě pro oddlužení. Současně stanoví termín úhrady první splátky, a to tak, aby byla uhrazena nejpozději do konce měsíce následujícího po měsíci, v němž nastanou účinky schválení oddlužení,</w:t>
            </w:r>
          </w:p>
        </w:tc>
        <w:tc>
          <w:tcPr>
            <w:tcW w:w="1443" w:type="dxa"/>
          </w:tcPr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37007E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</w:p>
        </w:tc>
        <w:tc>
          <w:tcPr>
            <w:tcW w:w="5725" w:type="dxa"/>
          </w:tcPr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37007E" w:rsidRPr="00E000DB" w:rsidRDefault="002F3767" w:rsidP="002F3767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2F3767" w:rsidTr="00AD776C">
        <w:tc>
          <w:tcPr>
            <w:tcW w:w="1368" w:type="dxa"/>
          </w:tcPr>
          <w:p w:rsidR="002F3767" w:rsidRPr="00ED2970" w:rsidRDefault="002F3767" w:rsidP="002F3767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412 odst. 1</w:t>
            </w:r>
          </w:p>
        </w:tc>
        <w:tc>
          <w:tcPr>
            <w:tcW w:w="5682" w:type="dxa"/>
          </w:tcPr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Ode dne, kdy nastaly účinky schválení oddlužení plněním splátkového kalendáře se zpeněžením majetkové podstaty, do dne, kdy došlo ke splnění předpokladů pro osvobození podle § 412a nebo kdy bylo dlužníku oddlužení zrušeno, je dlužník povinen</w:t>
            </w:r>
          </w:p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a)</w:t>
            </w:r>
            <w:r w:rsidRPr="00E000DB">
              <w:rPr>
                <w:color w:val="000000"/>
                <w:sz w:val="22"/>
                <w:szCs w:val="22"/>
              </w:rPr>
              <w:t> vykonávat přiměřenou výdělečnou činnost a v případě, že je nezaměstnaný, o získání příjmu usilovat; nesmí rovněž odmítat splnitelnou možnost si příjem obstarat,</w:t>
            </w:r>
          </w:p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b)</w:t>
            </w:r>
            <w:r w:rsidRPr="00E000DB">
              <w:rPr>
                <w:color w:val="000000"/>
                <w:sz w:val="22"/>
                <w:szCs w:val="22"/>
              </w:rPr>
              <w:t xml:space="preserve"> hodnoty získané dědictvím, darem a z neúčinného právního úkonu, jakož i majetek, který dlužník neuvedl v seznamu majetku, ač tuto povinnost měl, vydat insolvenčnímu správci ke zpeněžení a výtěžek, stejně jako jiné své mimořádné příjmy a část výtěžku zpeněžení majetku náležejícího do společného jmění manželů, použít k mimořádným splátkám nad rámec splátkového kalendáře; za mimořádný příjem se nepovažují plnění z pojistných smluv o škodovém pojištění a plnění z </w:t>
            </w:r>
            <w:r w:rsidRPr="00E000DB">
              <w:rPr>
                <w:color w:val="000000"/>
                <w:sz w:val="22"/>
                <w:szCs w:val="22"/>
              </w:rPr>
              <w:lastRenderedPageBreak/>
              <w:t>titulu práva na náhradu majetkové a nemajetkové újmy,</w:t>
            </w:r>
          </w:p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c)</w:t>
            </w:r>
            <w:r w:rsidRPr="00E000DB">
              <w:rPr>
                <w:color w:val="000000"/>
                <w:sz w:val="22"/>
                <w:szCs w:val="22"/>
              </w:rPr>
              <w:t> bez zbytečného odkladu oznámit insolvenčnímu soudu, insolvenčnímu správci a věřitelskému výboru každou změnu svého bydliště nebo sídla a zaměstnání,</w:t>
            </w:r>
          </w:p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d)</w:t>
            </w:r>
            <w:r w:rsidRPr="00E000DB">
              <w:rPr>
                <w:color w:val="000000"/>
                <w:sz w:val="22"/>
                <w:szCs w:val="22"/>
              </w:rPr>
              <w:t xml:space="preserve"> vždy k 15. březnu a k 15. září kalendářního roku předložit insolvenčnímu </w:t>
            </w:r>
            <w:r w:rsidRPr="00E000DB">
              <w:rPr>
                <w:bCs/>
                <w:color w:val="000000"/>
                <w:sz w:val="22"/>
                <w:szCs w:val="22"/>
              </w:rPr>
              <w:t>správci</w:t>
            </w:r>
            <w:r w:rsidRPr="00E000DB">
              <w:rPr>
                <w:color w:val="000000"/>
                <w:sz w:val="22"/>
                <w:szCs w:val="22"/>
              </w:rPr>
              <w:t xml:space="preserve">, přehled svých příjmů za uplynulých 6 kalendářních měsíců, neurčí-li insolvenční soud v usnesení o schválení oddlužení jinou dobu předkládání; insolvenční soud může v usnesení o schválení oddlužení stanovit i to, že přehled příjmů bude dlužník předkládat </w:t>
            </w:r>
            <w:r w:rsidRPr="00E000DB">
              <w:rPr>
                <w:bCs/>
                <w:color w:val="000000"/>
                <w:sz w:val="22"/>
                <w:szCs w:val="22"/>
              </w:rPr>
              <w:t>i jemu</w:t>
            </w:r>
            <w:r w:rsidRPr="00E000DB">
              <w:rPr>
                <w:color w:val="000000"/>
                <w:sz w:val="22"/>
                <w:szCs w:val="22"/>
              </w:rPr>
              <w:t>,</w:t>
            </w:r>
          </w:p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e)</w:t>
            </w:r>
            <w:r w:rsidRPr="00E000DB">
              <w:rPr>
                <w:color w:val="000000"/>
                <w:sz w:val="22"/>
                <w:szCs w:val="22"/>
              </w:rPr>
              <w:t> nezatajovat žádný ze svých příjmů a na žádost insolvenčního soudu, insolvenčního správce nebo věřitelského výboru předložit k nahlédnutí svá daňová přiznání za období trvání účinků schválení oddlužení,</w:t>
            </w:r>
          </w:p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f)</w:t>
            </w:r>
            <w:r w:rsidRPr="00E000DB">
              <w:rPr>
                <w:color w:val="000000"/>
                <w:sz w:val="22"/>
                <w:szCs w:val="22"/>
              </w:rPr>
              <w:t> neposkytovat nikomu z věřitelů žádné zvláštní výhody,</w:t>
            </w:r>
          </w:p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g)</w:t>
            </w:r>
            <w:r w:rsidRPr="00E000DB">
              <w:rPr>
                <w:color w:val="000000"/>
                <w:sz w:val="22"/>
                <w:szCs w:val="22"/>
              </w:rPr>
              <w:t> nepřijímat na sebe nové závazky, které by nemohl v době jejich splatnosti splnit,</w:t>
            </w:r>
          </w:p>
          <w:p w:rsidR="002F3767" w:rsidRPr="00E000DB" w:rsidRDefault="002F3767" w:rsidP="002F3767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h)</w:t>
            </w:r>
            <w:r w:rsidRPr="00E000DB">
              <w:rPr>
                <w:color w:val="000000"/>
                <w:sz w:val="22"/>
                <w:szCs w:val="22"/>
              </w:rPr>
              <w:t> vynaložit veškeré úsilí, které po něm lze spravedlivě požadovat, k plnému uspokojení pohledávek svých věřitelů.</w:t>
            </w:r>
          </w:p>
        </w:tc>
        <w:tc>
          <w:tcPr>
            <w:tcW w:w="1443" w:type="dxa"/>
          </w:tcPr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lastRenderedPageBreak/>
              <w:t>32019L1023</w:t>
            </w:r>
          </w:p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</w:p>
        </w:tc>
        <w:tc>
          <w:tcPr>
            <w:tcW w:w="5725" w:type="dxa"/>
          </w:tcPr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2F3767" w:rsidRPr="00E000DB" w:rsidRDefault="002F3767" w:rsidP="002F3767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2F3767" w:rsidRPr="00E000DB" w:rsidRDefault="002F3767" w:rsidP="002F3767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2F3767" w:rsidTr="00AD776C">
        <w:tc>
          <w:tcPr>
            <w:tcW w:w="1368" w:type="dxa"/>
          </w:tcPr>
          <w:p w:rsidR="002F3767" w:rsidRPr="00ED2970" w:rsidRDefault="002F3767" w:rsidP="002F3767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412 odst. 2</w:t>
            </w:r>
          </w:p>
        </w:tc>
        <w:tc>
          <w:tcPr>
            <w:tcW w:w="5682" w:type="dxa"/>
          </w:tcPr>
          <w:p w:rsidR="002F3767" w:rsidRPr="00E000DB" w:rsidRDefault="002F3767" w:rsidP="002F3767">
            <w:pPr>
              <w:jc w:val="both"/>
              <w:rPr>
                <w:bCs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Ode dne splnění předpokladů pro osvobození podle § 412a do vzetí na vědomí splnění oddlužení, nejdéle však po dobu 3 let, je dlužník povinen poskytovat insolvenčnímu správci součinnost v rozsahu nezbytném pro zpeněžení dosud nezpeněženého majetku, pokud náleží do majetkové podstaty.</w:t>
            </w:r>
          </w:p>
        </w:tc>
        <w:tc>
          <w:tcPr>
            <w:tcW w:w="1443" w:type="dxa"/>
          </w:tcPr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2F3767" w:rsidRPr="00E000DB" w:rsidRDefault="002F3767" w:rsidP="002F3767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odst.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725" w:type="dxa"/>
          </w:tcPr>
          <w:p w:rsidR="002F3767" w:rsidRPr="00E000DB" w:rsidRDefault="002F3767" w:rsidP="002F3767">
            <w:pPr>
              <w:jc w:val="both"/>
              <w:rPr>
                <w:sz w:val="22"/>
                <w:szCs w:val="22"/>
              </w:rPr>
            </w:pPr>
            <w:r w:rsidRPr="002F3767">
              <w:rPr>
                <w:color w:val="444444"/>
                <w:sz w:val="22"/>
                <w:szCs w:val="22"/>
                <w:shd w:val="clear" w:color="auto" w:fill="FFFFFF"/>
              </w:rPr>
              <w:t>Členské státy mohou stanovit, že úplné oddlužení nenaruší pokračování insolvenčního řízení zahrnujícího zpeněžení a rozdělení majetku podnikatele, jenž byl součástí majetkové podstaty uvedeného podnikatele ke dni uplynutí doby oddlužení.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412 odst. 4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Právní úkon, kterým dlužník </w:t>
            </w:r>
            <w:r w:rsidRPr="00E000DB">
              <w:rPr>
                <w:bCs/>
                <w:color w:val="000000"/>
                <w:sz w:val="22"/>
                <w:szCs w:val="22"/>
              </w:rPr>
              <w:t xml:space="preserve">ode dne, kdy nastaly účinky </w:t>
            </w:r>
            <w:r w:rsidRPr="00E000DB">
              <w:rPr>
                <w:color w:val="000000"/>
                <w:sz w:val="22"/>
                <w:szCs w:val="22"/>
              </w:rPr>
              <w:t>schválení oddlužení plněním splátkového kalendáře se zpeněžením majetkové podstaty</w:t>
            </w:r>
            <w:r w:rsidRPr="00E000DB">
              <w:rPr>
                <w:bCs/>
                <w:color w:val="000000"/>
                <w:sz w:val="22"/>
                <w:szCs w:val="22"/>
              </w:rPr>
              <w:t>, do právní moci rozhodnutí o osvobození podle § 414</w:t>
            </w:r>
            <w:r w:rsidRPr="00E000D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E000DB">
              <w:rPr>
                <w:color w:val="000000"/>
                <w:sz w:val="22"/>
                <w:szCs w:val="22"/>
              </w:rPr>
              <w:t>odmítne přijetí daru nebo dědictví bez souhlasu insolvenčního správce, je neplatný. Totéž platí, jestliže dlužník uzavře bez souhlasu insolvenčního správce dohodu o vypořádání dědictví, podle které má z dědictví obdržet méně, než činí jeho dědický podíl. Má se za to, že dlužník, který neodmítne dědictví, uplatnil výhradu soupisu.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§ 412a odst. </w:t>
            </w: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lastRenderedPageBreak/>
              <w:t>V oddlužení</w:t>
            </w:r>
            <w:r w:rsidRPr="00E000DB">
              <w:rPr>
                <w:color w:val="000000"/>
                <w:sz w:val="22"/>
                <w:szCs w:val="22"/>
              </w:rPr>
              <w:t xml:space="preserve"> plněním splátkového kalendáře se zpeněžením </w:t>
            </w:r>
            <w:r w:rsidRPr="00E000DB">
              <w:rPr>
                <w:color w:val="000000"/>
                <w:sz w:val="22"/>
                <w:szCs w:val="22"/>
              </w:rPr>
              <w:lastRenderedPageBreak/>
              <w:t xml:space="preserve">majetkové podstaty </w:t>
            </w:r>
            <w:r w:rsidRPr="00E000DB">
              <w:rPr>
                <w:bCs/>
                <w:color w:val="000000"/>
                <w:sz w:val="22"/>
                <w:szCs w:val="22"/>
              </w:rPr>
              <w:t>jsou splněny předpoklady pro osvobození dlužníka od placení pohledávek zahrnutých do oddlužení, v rozsahu, v němž dosud nebyly uspokojeny</w:t>
            </w:r>
            <w:r w:rsidRPr="00E000DB">
              <w:rPr>
                <w:color w:val="000000"/>
                <w:sz w:val="22"/>
                <w:szCs w:val="22"/>
              </w:rPr>
              <w:t>, jestliže</w:t>
            </w:r>
          </w:p>
          <w:p w:rsidR="00F6755C" w:rsidRPr="00E000DB" w:rsidRDefault="00F6755C" w:rsidP="00F6755C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>a) dlužník splatil nezajištěným věřitelům jejich pohledávky v plné výši,</w:t>
            </w:r>
            <w:r w:rsidRPr="00E000D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E000DB">
              <w:rPr>
                <w:bCs/>
                <w:color w:val="000000"/>
                <w:sz w:val="22"/>
                <w:szCs w:val="22"/>
              </w:rPr>
              <w:t>nebo</w:t>
            </w:r>
          </w:p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b)</w:t>
            </w:r>
            <w:r w:rsidRPr="00E000DB">
              <w:rPr>
                <w:color w:val="000000"/>
                <w:sz w:val="22"/>
                <w:szCs w:val="22"/>
              </w:rPr>
              <w:t xml:space="preserve"> po dobu </w:t>
            </w:r>
            <w:r w:rsidRPr="00E000DB">
              <w:rPr>
                <w:bCs/>
                <w:color w:val="000000"/>
                <w:sz w:val="22"/>
                <w:szCs w:val="22"/>
              </w:rPr>
              <w:t>3</w:t>
            </w:r>
            <w:r w:rsidRPr="00E000DB">
              <w:rPr>
                <w:color w:val="000000"/>
                <w:sz w:val="22"/>
                <w:szCs w:val="22"/>
              </w:rPr>
              <w:t xml:space="preserve"> let od schválení oddlužení nebylo dlužníku oddlužení zrušeno a dlužník neporušil svou povinnost vynaložit veškeré úsilí, které po něm bylo možno spravedlivě požadovat, k plnému uspokojení pohledávek svých věřitelů; má se za to, že tuto povinnost neporušil, jestliže v této době splatil nezajištěným věřitelům alespoň 30 % jejich pohledávek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lastRenderedPageBreak/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lastRenderedPageBreak/>
              <w:t>Článek 21 odst. 1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lastRenderedPageBreak/>
              <w:t xml:space="preserve">Členské státy zajistí, aby doba, po jejímž uplynutí mohou být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lastRenderedPageBreak/>
              <w:t>podnikatelé v úpadku zcela oddluženi, nebyla delší než tři roky počínaje nejpozději:</w:t>
            </w:r>
          </w:p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§ 412a odst. 2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 xml:space="preserve">V oddlužení zpeněžením majetkové podstaty </w:t>
            </w:r>
            <w:r w:rsidRPr="00E000DB">
              <w:rPr>
                <w:bCs/>
                <w:sz w:val="22"/>
                <w:szCs w:val="22"/>
              </w:rPr>
              <w:t xml:space="preserve">jsou splněny předpoklady pro osvobození dlužníka od placení pohledávek </w:t>
            </w:r>
            <w:r w:rsidRPr="00E000DB">
              <w:rPr>
                <w:bCs/>
                <w:color w:val="000000"/>
                <w:sz w:val="22"/>
                <w:szCs w:val="22"/>
              </w:rPr>
              <w:t xml:space="preserve">zahrnutých do oddlužení, v rozsahu, v němž dosud nebyly uspokojeny, </w:t>
            </w:r>
            <w:r w:rsidRPr="00E000DB">
              <w:rPr>
                <w:bCs/>
                <w:sz w:val="22"/>
                <w:szCs w:val="22"/>
              </w:rPr>
              <w:t>jestliže</w:t>
            </w:r>
          </w:p>
          <w:p w:rsidR="00F6755C" w:rsidRPr="00E000DB" w:rsidRDefault="00F6755C" w:rsidP="00F6755C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a) insolvenční soud obdržel zprávu insolvenčního správce o splnění rozvrhového usnesení a dlužník řádně splnil všechny povinnosti stanovené v rozhodnutí o schválení oddlužení, nebo</w:t>
            </w:r>
          </w:p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b) insolvenční soud neobdržel zprávu insolvenčního správce o splnění rozvrhového usnesení a od schválení oddlužení uplynula doba 3 let, plnil-li dlužník po tuto dobu všechny povinnosti stanovené v rozhodnutí o schválení oddlužení a nebylo-li dlužníku po tuto dobu oddlužení zrušeno.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412a odst. 3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Pro splnění </w:t>
            </w:r>
            <w:r w:rsidRPr="00E000DB">
              <w:rPr>
                <w:bCs/>
                <w:color w:val="000000"/>
                <w:sz w:val="22"/>
                <w:szCs w:val="22"/>
              </w:rPr>
              <w:t>předpokladů pro osvobození</w:t>
            </w:r>
            <w:r w:rsidRPr="00E000DB">
              <w:rPr>
                <w:color w:val="000000"/>
                <w:sz w:val="22"/>
                <w:szCs w:val="22"/>
              </w:rPr>
              <w:t xml:space="preserve"> podle odstavce 1 písm. b) postačí, jestliže by požadované míry splacení pohledávek nezajištěných věřitelů bylo dosaženo bez přihlédnutí k podřízeným pohledávkám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413 odst. 2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 xml:space="preserve">Splnění oddlužení vezme insolvenční soud na vědomí </w:t>
            </w:r>
            <w:r w:rsidRPr="00E000DB">
              <w:rPr>
                <w:bCs/>
                <w:color w:val="000000"/>
                <w:sz w:val="22"/>
                <w:szCs w:val="22"/>
              </w:rPr>
              <w:lastRenderedPageBreak/>
              <w:t xml:space="preserve">rozhodnutím, </w:t>
            </w:r>
            <w:r w:rsidRPr="00E000DB">
              <w:rPr>
                <w:bCs/>
                <w:sz w:val="22"/>
                <w:szCs w:val="22"/>
              </w:rPr>
              <w:t>jestliže byly splněny předpoklady pro osvobození podle § 412a</w:t>
            </w:r>
            <w:r w:rsidRPr="00E000DB">
              <w:rPr>
                <w:bCs/>
                <w:color w:val="000000"/>
                <w:sz w:val="22"/>
                <w:szCs w:val="22"/>
              </w:rPr>
              <w:t xml:space="preserve">, nikoliv však dříve, než insolvenční soud obdrží zprávu o splnění rozvrhového usnesení, pokud </w:t>
            </w:r>
          </w:p>
          <w:p w:rsidR="00F6755C" w:rsidRPr="00E000DB" w:rsidRDefault="00F6755C" w:rsidP="00F6755C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a) je způsobem oddlužení zpeněžení majetkové podstaty, nebo</w:t>
            </w:r>
          </w:p>
          <w:p w:rsidR="00F6755C" w:rsidRPr="00E000DB" w:rsidRDefault="00F6755C" w:rsidP="00F6755C">
            <w:pPr>
              <w:jc w:val="both"/>
              <w:rPr>
                <w:bCs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b) v oddlužení plněním splátkového kalendáře se zpeněžením majetkové podstaty došlo ke zpeněžení majetku náležícího do majetkové podstaty.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lastRenderedPageBreak/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lastRenderedPageBreak/>
              <w:t xml:space="preserve">Článek 21 odst.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lastRenderedPageBreak/>
              <w:t xml:space="preserve">Členské státy mohou stanovit, že úplné oddlužení nenaruší </w:t>
            </w: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lastRenderedPageBreak/>
              <w:t>pokračování insolvenčního řízení zahrnujícího zpeněžení a rozdělení majetku podnikatele, jenž byl součástí majetkové podstaty uvedeného podnikatele ke dni uplynutí doby oddlužení.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§ 413 odst. 3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jc w:val="both"/>
              <w:rPr>
                <w:bCs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Splnění oddlužení nevezme insolvenční soud na vědomí dříve než po skončení incidenčních sporů podle § 159 odst. 1 písm. b) až d) a po pravomocném rozhodnutí věcí týkajících se rozsahu majetkové podstaty vydaných v rámci dohlédací činnosti; to neplatí, jestliže výsledky takových incidenčních sporů a takových rozhodnutí nemohou ovlivnit uspokojení věřitelů nebo vést ke zpeněžení majetku náležícího do majetkové podstaty.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odst.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Členské státy mohou stanovit, že úplné oddlužení nenaruší pokračování insolvenčního řízení zahrnujícího zpeněžení a rozdělení majetku podnikatele, jenž byl součástí majetkové podstaty uvedeného podnikatele ke dni uplynutí doby oddlužení.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413 odst. 4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jc w:val="both"/>
              <w:rPr>
                <w:bCs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Insolvenční soud může na návrh insolvenčního správce též rozhodnout, že nevezme splnění oddlužení na vědomí dříve než po skončení incidenčních sporů podle § 159 odst. 1 písm. a) a e) až h), pokud jejich výsledky mohou podstatně ovlivnit uspokojení věřitelů.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odst.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Členské státy mohou stanovit, že úplné oddlužení nenaruší pokračování insolvenčního řízení zahrnujícího zpeněžení a rozdělení majetku podnikatele, jenž byl součástí majetkové podstaty uvedeného podnikatele ke dni uplynutí doby oddlužení.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414 odst. 1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Jestliže </w:t>
            </w:r>
            <w:r w:rsidRPr="00E000DB">
              <w:rPr>
                <w:bCs/>
                <w:sz w:val="22"/>
                <w:szCs w:val="22"/>
              </w:rPr>
              <w:t xml:space="preserve">byly splněny předpoklady </w:t>
            </w:r>
            <w:r w:rsidRPr="00E000DB">
              <w:rPr>
                <w:bCs/>
                <w:color w:val="000000"/>
                <w:sz w:val="22"/>
                <w:szCs w:val="22"/>
              </w:rPr>
              <w:t>osvobození podle § 412a, vydá insolvenční soud</w:t>
            </w:r>
            <w:r w:rsidRPr="00E000DB">
              <w:rPr>
                <w:color w:val="000000"/>
                <w:sz w:val="22"/>
                <w:szCs w:val="22"/>
              </w:rPr>
              <w:t xml:space="preserve"> rozhodnutí, jímž dlužníka osvobodí od placení pohledávek, zahrnutých do oddlužení, v rozsahu, v němž dosud nebyly uspokojeny.</w:t>
            </w:r>
            <w:r w:rsidRPr="00E000DB">
              <w:rPr>
                <w:sz w:val="22"/>
                <w:szCs w:val="22"/>
              </w:rPr>
              <w:t xml:space="preserve"> </w:t>
            </w:r>
            <w:r w:rsidRPr="00E000DB">
              <w:rPr>
                <w:color w:val="000000"/>
                <w:sz w:val="22"/>
                <w:szCs w:val="22"/>
              </w:rPr>
              <w:t>Osvobození podle věty první se nevztahuje na pohledávky vzniklé po rozhodnutí o úpadku.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21 odst. 1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414 odst. 2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jc w:val="both"/>
              <w:rPr>
                <w:bCs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Jestliže insolvenční správce nedoporučil rozhodnout o osvobození dlužníka podle odstavce 1, insolvenční soud v odůvodnění rozhodnutí uvede důvody, pro které dlužníka osvobodil.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</w:t>
            </w:r>
            <w:r>
              <w:rPr>
                <w:sz w:val="22"/>
                <w:szCs w:val="22"/>
              </w:rPr>
              <w:t>3 odst. 2 písm. a), b), e) a f)</w:t>
            </w:r>
          </w:p>
        </w:tc>
        <w:tc>
          <w:tcPr>
            <w:tcW w:w="5725" w:type="dxa"/>
          </w:tcPr>
          <w:p w:rsidR="00F6755C" w:rsidRPr="00F6755C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Odchylně od článků 20 až 22 mohou členské státy zachovat nebo zavést ustanovení, která zamítají, omezují přístup k oddlužení, ruší výhodu oddlužení nebo stanoví delší doby pro úplné oddlužení nebo delší doby zákazu činnosti, a to za určitých přesně stanovených okolností a pokud jsou tyto odchylky řádně odůvodněny, například pokud:</w:t>
            </w:r>
          </w:p>
          <w:p w:rsidR="00F6755C" w:rsidRPr="00F6755C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a) podnikatel v úpadku podstatným způsobem porušil povinnosti podle splátkového kalendáře nebo jakoukoli jinou právní povinnost, která má chránit zájmy věřitelů, včetně povinnosti maximalizovat výnosy pro věřitele;</w:t>
            </w:r>
          </w:p>
          <w:p w:rsidR="00F6755C" w:rsidRPr="00F6755C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b) podnikatel v úpadku porušil povinnost poskytovat informace nebo součinnost podle unijního a vnitrostátního práva;</w:t>
            </w:r>
          </w:p>
          <w:p w:rsidR="00F6755C" w:rsidRPr="00F6755C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c) existují zneužívající návrhy na oddlužení;</w:t>
            </w:r>
          </w:p>
          <w:p w:rsidR="00F6755C" w:rsidRPr="00F6755C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d) existuje další návrh na oddlužení během určitého období poté, co bylo podnikateli v úpadku přiznáno úplné oddlužení nebo bylo zamítnuto jeho úplné oddlužení z důvodu závažného porušení povinnosti poskytovat informace nebo součinnost;</w:t>
            </w:r>
          </w:p>
          <w:p w:rsidR="00F6755C" w:rsidRPr="00F6755C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e) nejsou pokryty náklady postupu vedoucího k oddlužení, nebo;</w:t>
            </w:r>
          </w:p>
          <w:p w:rsidR="00F6755C" w:rsidRPr="00F6755C" w:rsidRDefault="00F6755C" w:rsidP="00F6755C">
            <w:pPr>
              <w:jc w:val="both"/>
              <w:rPr>
                <w:sz w:val="22"/>
                <w:szCs w:val="22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f) je odchylka nezbytná k zajištění rovnováhy mezi právy dlužníka a právy jednoho či více věřitelů.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414 odst. 3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jc w:val="both"/>
              <w:rPr>
                <w:bCs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Osvobození podle odstavce 1 nebrání zpeněžení majetku, který dosud nebyl zpeněžen, pokud náleží do majetkové podstaty, a uspokojení pohledávek věřitelů z výtěžku zpeněžení podle schváleného způsobu oddlužení.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odst.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Členské státy mohou stanovit, že úplné oddlužení nenaruší pokračování insolvenčního řízení zahrnujícího zpeněžení a rozdělení majetku podnikatele, jenž byl součástí majetkové podstaty uvedeného podnikatele ke dni uplynutí doby oddlužení.</w:t>
            </w:r>
          </w:p>
        </w:tc>
      </w:tr>
      <w:tr w:rsidR="00F6755C" w:rsidTr="00AD776C">
        <w:tc>
          <w:tcPr>
            <w:tcW w:w="1368" w:type="dxa"/>
          </w:tcPr>
          <w:p w:rsidR="00F6755C" w:rsidRPr="00ED2970" w:rsidRDefault="00F6755C" w:rsidP="00F6755C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414 odst. 4</w:t>
            </w:r>
          </w:p>
        </w:tc>
        <w:tc>
          <w:tcPr>
            <w:tcW w:w="5682" w:type="dxa"/>
          </w:tcPr>
          <w:p w:rsidR="00F6755C" w:rsidRPr="00E000DB" w:rsidRDefault="00F6755C" w:rsidP="00F6755C">
            <w:pPr>
              <w:jc w:val="both"/>
              <w:rPr>
                <w:bCs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Právní mocí rozhodnutí o osvobození podle odstavce 1 se ruší veškerá omezení dlužníka, ke kterým došlo před jeho vydáním v dosavadním průběhu insolvenčního řízení ze zákona nebo rozhodnutím soudu, nestanoví-li zákon jinak. Nadále však trvají účinky podle § 408 odst. 1 a stávající omezení ve vztahu k majetku, který dosud nebyl zpeněžen, pokud náleží do majetkové podstaty.</w:t>
            </w:r>
          </w:p>
        </w:tc>
        <w:tc>
          <w:tcPr>
            <w:tcW w:w="1443" w:type="dxa"/>
          </w:tcPr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F6755C" w:rsidRPr="00E000DB" w:rsidRDefault="00F6755C" w:rsidP="00F6755C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</w:t>
            </w:r>
            <w:r>
              <w:rPr>
                <w:sz w:val="22"/>
                <w:szCs w:val="22"/>
              </w:rPr>
              <w:t>odst. 1 a 3</w:t>
            </w:r>
          </w:p>
        </w:tc>
        <w:tc>
          <w:tcPr>
            <w:tcW w:w="5725" w:type="dxa"/>
          </w:tcPr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F6755C" w:rsidRPr="00E000DB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F6755C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  <w:p w:rsidR="00F6755C" w:rsidRDefault="00F6755C" w:rsidP="00F6755C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</w:p>
          <w:p w:rsidR="00F6755C" w:rsidRPr="00E000DB" w:rsidRDefault="00F6755C" w:rsidP="00F6755C">
            <w:pPr>
              <w:jc w:val="both"/>
              <w:rPr>
                <w:sz w:val="22"/>
                <w:szCs w:val="22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Členské státy mohou stanovit, že úplné oddlužení nenaruší pokračování insolvenčního řízení zahrnujícího zpeněžení a rozdělení majetku podnikatele, jenž byl součástí majetkové podstaty uvedeného podnikatele ke dni uplynutí doby oddlužení.</w:t>
            </w:r>
          </w:p>
        </w:tc>
      </w:tr>
      <w:tr w:rsidR="002A7544" w:rsidTr="00AD776C">
        <w:tc>
          <w:tcPr>
            <w:tcW w:w="1368" w:type="dxa"/>
          </w:tcPr>
          <w:p w:rsidR="002A7544" w:rsidRPr="00ED2970" w:rsidRDefault="002A7544" w:rsidP="002A7544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414 odst. 7</w:t>
            </w:r>
          </w:p>
        </w:tc>
        <w:tc>
          <w:tcPr>
            <w:tcW w:w="5682" w:type="dxa"/>
          </w:tcPr>
          <w:p w:rsidR="002A7544" w:rsidRPr="00E000DB" w:rsidRDefault="002A7544" w:rsidP="002A7544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Při osvobození dlužníka podle odstavce 1 zůstává zajištěnému věřiteli, jestliže nedošlo ke zpeněžení majetku sloužícího k zajištění pohledávky, zachováno právo domáhat se uspokojení pohledávky z výtěžku zpeněžení tohoto majetku; pohledávek, které se v insolvenčním řízení neuspokojují (§ 170), se může takto domáhat jen za dobu od </w:t>
            </w:r>
            <w:r w:rsidRPr="00E000DB">
              <w:rPr>
                <w:bCs/>
                <w:color w:val="000000"/>
                <w:sz w:val="22"/>
                <w:szCs w:val="22"/>
              </w:rPr>
              <w:t>osvobození podle odstavce 1.</w:t>
            </w:r>
          </w:p>
        </w:tc>
        <w:tc>
          <w:tcPr>
            <w:tcW w:w="1443" w:type="dxa"/>
          </w:tcPr>
          <w:p w:rsidR="002A7544" w:rsidRPr="00E000DB" w:rsidRDefault="002A7544" w:rsidP="002A75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2A7544" w:rsidRPr="00E000DB" w:rsidRDefault="002A7544" w:rsidP="002A75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</w:t>
            </w:r>
            <w:r>
              <w:rPr>
                <w:sz w:val="22"/>
                <w:szCs w:val="22"/>
              </w:rPr>
              <w:t>odst. 1</w:t>
            </w:r>
          </w:p>
        </w:tc>
        <w:tc>
          <w:tcPr>
            <w:tcW w:w="5725" w:type="dxa"/>
          </w:tcPr>
          <w:p w:rsidR="002A7544" w:rsidRPr="00E000DB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2A7544" w:rsidRPr="00E000DB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2A7544" w:rsidTr="00AD776C">
        <w:tc>
          <w:tcPr>
            <w:tcW w:w="1368" w:type="dxa"/>
          </w:tcPr>
          <w:p w:rsidR="002A7544" w:rsidRPr="00ED2970" w:rsidRDefault="002A7544" w:rsidP="002A7544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416 odst. 2</w:t>
            </w:r>
          </w:p>
        </w:tc>
        <w:tc>
          <w:tcPr>
            <w:tcW w:w="5682" w:type="dxa"/>
          </w:tcPr>
          <w:p w:rsidR="002A7544" w:rsidRPr="00E000DB" w:rsidRDefault="002A7544" w:rsidP="002A7544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>Proti rozhodnutí, jímž insolvenční soud přizná dlužníku osvobození podle § 414, se může odvolat pouze věřitel, jehož pohledávka vůči dlužníku nebyla v insolvenčním řízení zcela uspokojena. Odvoláním však lze namítat pouze to, že nebyly splněny předpoklady pro přiznání osvobození dlužníku.</w:t>
            </w:r>
          </w:p>
        </w:tc>
        <w:tc>
          <w:tcPr>
            <w:tcW w:w="1443" w:type="dxa"/>
          </w:tcPr>
          <w:p w:rsidR="002A7544" w:rsidRPr="00E000DB" w:rsidRDefault="002A7544" w:rsidP="002A75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2A7544" w:rsidRPr="00E000DB" w:rsidRDefault="002A7544" w:rsidP="002A75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</w:t>
            </w:r>
            <w:r>
              <w:rPr>
                <w:sz w:val="22"/>
                <w:szCs w:val="22"/>
              </w:rPr>
              <w:t>odst. 3</w:t>
            </w:r>
          </w:p>
        </w:tc>
        <w:tc>
          <w:tcPr>
            <w:tcW w:w="5725" w:type="dxa"/>
          </w:tcPr>
          <w:p w:rsidR="002A7544" w:rsidRPr="00E000DB" w:rsidRDefault="002A7544" w:rsidP="002A7544">
            <w:pPr>
              <w:jc w:val="both"/>
              <w:rPr>
                <w:sz w:val="22"/>
                <w:szCs w:val="22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Členské státy mohou stanovit, že úplné oddlužení nenaruší pokračování insolvenčního řízení zahrnujícího zpeněžení a rozdělení majetku podnikatele, jenž byl součástí majetkové podstaty uvedeného podnikatele ke dni uplynutí doby oddlužení.</w:t>
            </w:r>
          </w:p>
        </w:tc>
      </w:tr>
      <w:tr w:rsidR="002A7544" w:rsidTr="00AD776C">
        <w:tc>
          <w:tcPr>
            <w:tcW w:w="1368" w:type="dxa"/>
          </w:tcPr>
          <w:p w:rsidR="002A7544" w:rsidRPr="00ED2970" w:rsidRDefault="002A7544" w:rsidP="002A7544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417 odst. 1</w:t>
            </w:r>
          </w:p>
        </w:tc>
        <w:tc>
          <w:tcPr>
            <w:tcW w:w="5682" w:type="dxa"/>
          </w:tcPr>
          <w:p w:rsidR="002A7544" w:rsidRPr="00E000DB" w:rsidRDefault="002A7544" w:rsidP="002A7544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Osvobození podle § 414 insolvenční soud dlužníku odejme, jestliže na základě návrhu podaného některým z dotčených věřitelů </w:t>
            </w:r>
            <w:r w:rsidRPr="00E000DB">
              <w:rPr>
                <w:bCs/>
                <w:color w:val="000000"/>
                <w:sz w:val="22"/>
                <w:szCs w:val="22"/>
              </w:rPr>
              <w:t>nebo insolvenčním správcem</w:t>
            </w:r>
            <w:r w:rsidRPr="00E000DB">
              <w:rPr>
                <w:color w:val="000000"/>
                <w:sz w:val="22"/>
                <w:szCs w:val="22"/>
              </w:rPr>
              <w:t xml:space="preserve"> do 3 let od pravomocného přiznání </w:t>
            </w:r>
            <w:r w:rsidRPr="00E000DB">
              <w:rPr>
                <w:bCs/>
                <w:color w:val="000000"/>
                <w:sz w:val="22"/>
                <w:szCs w:val="22"/>
              </w:rPr>
              <w:t>osvobození podle § 414</w:t>
            </w:r>
            <w:r w:rsidRPr="00E000DB">
              <w:rPr>
                <w:color w:val="000000"/>
                <w:sz w:val="22"/>
                <w:szCs w:val="22"/>
              </w:rPr>
              <w:t xml:space="preserve"> vyjde najevo, že ke schválení oddlužení nebo k přiznání osvobození došlo na základě podvodného jednání dlužníka, anebo že dlužník poskytl zvláštní výhody některým věřitelům; to neplatí, jestliže věřitel, který návrh podal, mohl takovou námitku uplatnit před rozhodnutím o přiznání osvobození dlužníku</w:t>
            </w:r>
          </w:p>
        </w:tc>
        <w:tc>
          <w:tcPr>
            <w:tcW w:w="1443" w:type="dxa"/>
          </w:tcPr>
          <w:p w:rsidR="002A7544" w:rsidRPr="00E000DB" w:rsidRDefault="002A7544" w:rsidP="002A75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2A7544" w:rsidRPr="00E000DB" w:rsidRDefault="002A7544" w:rsidP="002A75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</w:t>
            </w:r>
            <w:r>
              <w:rPr>
                <w:sz w:val="22"/>
                <w:szCs w:val="22"/>
              </w:rPr>
              <w:t>3 odst. 1 a odst. 2 písm. a) a c)</w:t>
            </w:r>
          </w:p>
        </w:tc>
        <w:tc>
          <w:tcPr>
            <w:tcW w:w="5725" w:type="dxa"/>
          </w:tcPr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Odchylně od článků 20 až 22 členské státy zachovají nebo zavedou ustanovení, která zamítají nebo omezují přístup k oddlužení, ruší výhodu oddlužení nebo stanoví delší doby pro úplné oddlužení nebo delší doby zákazu činnosti, pokud podnikatel v úpadku jednal podle vnitrostátního práva nepoctivě nebo se zlým úmyslem vůči věřitelům nebo dalším zainteresovaným stranám při zadlužování, během insolvenčního řízení nebo v průběhu splácení dluhu podle vnitrostátního práva, aniž jsou dotčena vnitrostátní pravidla týkající se důkazního břemene.</w:t>
            </w:r>
          </w:p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</w:p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Odchylně od článků 20 až 22 mohou členské státy zachovat nebo zavést ustanovení, která zamítají, omezují přístup k oddlužení, ruší výhodu oddlužení nebo stanoví delší doby pro úplné oddlužení nebo delší doby zákazu činnosti, a to za určitých přesně stanovených okolností a pokud jsou tyto odchylky řádně odůvodněny, například pokud:</w:t>
            </w:r>
          </w:p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a) podnikatel v úpadku podstatným způsobem porušil povinnosti podle splátkového kalendáře nebo jakoukoli jinou právní povinnost, která má chránit zájmy věřitelů, včetně povinnosti maximalizovat výnosy pro věřitele;</w:t>
            </w:r>
          </w:p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b) podnikatel v úpadku porušil povinnost poskytovat informace nebo součinnost podle unijního a vnitrostátního práva; </w:t>
            </w:r>
          </w:p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c) existují zneužívající návrhy na oddlužení; </w:t>
            </w:r>
          </w:p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d) existuje další návrh na oddlužení během určitého období poté, co bylo podnikateli v úpadku přiznáno úplné oddlužení nebo bylo zamítnuto jeho úplné oddlužení z důvodu závažného porušení povinnosti poskytovat informace nebo součinnost; </w:t>
            </w:r>
          </w:p>
          <w:p w:rsidR="002A7544" w:rsidRPr="002A7544" w:rsidRDefault="002A7544" w:rsidP="002A75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e) nejsou pokryty náklady postupu vedoucího k oddlužení, nebo</w:t>
            </w:r>
          </w:p>
          <w:p w:rsidR="002A7544" w:rsidRPr="002A7544" w:rsidRDefault="002A7544" w:rsidP="002A7544">
            <w:pPr>
              <w:jc w:val="both"/>
              <w:rPr>
                <w:sz w:val="22"/>
                <w:szCs w:val="22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f) je odchylka nezbytná k zajištění rovnováhy mezi právy dlužníka a právy jednoho či více věřitelů.</w:t>
            </w:r>
          </w:p>
        </w:tc>
      </w:tr>
      <w:tr w:rsidR="002A7544" w:rsidTr="00AD776C">
        <w:tc>
          <w:tcPr>
            <w:tcW w:w="1368" w:type="dxa"/>
          </w:tcPr>
          <w:p w:rsidR="002A7544" w:rsidRPr="00ED2970" w:rsidRDefault="002A7544" w:rsidP="002A7544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417 odst. 2</w:t>
            </w:r>
          </w:p>
        </w:tc>
        <w:tc>
          <w:tcPr>
            <w:tcW w:w="5682" w:type="dxa"/>
          </w:tcPr>
          <w:p w:rsidR="002A7544" w:rsidRPr="00E000DB" w:rsidRDefault="002A7544" w:rsidP="002A7544">
            <w:pPr>
              <w:jc w:val="both"/>
              <w:rPr>
                <w:bCs/>
                <w:sz w:val="22"/>
                <w:szCs w:val="22"/>
              </w:rPr>
            </w:pPr>
            <w:r w:rsidRPr="00E000DB">
              <w:rPr>
                <w:bCs/>
                <w:color w:val="000000"/>
                <w:sz w:val="22"/>
                <w:szCs w:val="22"/>
              </w:rPr>
              <w:t>Osvobození podle § 414 insolvenční soud dlužníku odejme také v době trvání povinnosti dlužníka poskytnout součinnost ke zpeněžení dosud nezpeněženého majetku, jestliže dlužník závažným způsobem porušil nebo opakovaně porušuje tuto povinnost, nebo vyjdou-li v téže době najevo okolnosti, na jejichž základě lze důvodně předpokládat, že oddlužením je sledován nepoctivý záměr.</w:t>
            </w:r>
          </w:p>
        </w:tc>
        <w:tc>
          <w:tcPr>
            <w:tcW w:w="1443" w:type="dxa"/>
          </w:tcPr>
          <w:p w:rsidR="00383AAB" w:rsidRPr="00E000DB" w:rsidRDefault="00383AAB" w:rsidP="00383AAB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2A7544" w:rsidRPr="00E000DB" w:rsidRDefault="00383AAB" w:rsidP="00383AAB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</w:t>
            </w:r>
            <w:r>
              <w:rPr>
                <w:sz w:val="22"/>
                <w:szCs w:val="22"/>
              </w:rPr>
              <w:t>3 odst. 2 písm. b)</w:t>
            </w:r>
          </w:p>
        </w:tc>
        <w:tc>
          <w:tcPr>
            <w:tcW w:w="5725" w:type="dxa"/>
          </w:tcPr>
          <w:p w:rsidR="00383AAB" w:rsidRPr="002A7544" w:rsidRDefault="00383AAB" w:rsidP="00383AAB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Odchylně od článků 20 až 22 mohou členské státy zachovat nebo zavést ustanovení, která zamítají, omezují přístup k oddlužení, ruší výhodu oddlužení nebo stanoví delší doby pro úplné oddlužení nebo delší doby zákazu činnosti, a to za určitých přesně stanovených okolností a pokud jsou tyto odchylky řádně odůvodněny, například pokud:</w:t>
            </w:r>
          </w:p>
          <w:p w:rsidR="00383AAB" w:rsidRPr="002A7544" w:rsidRDefault="00383AAB" w:rsidP="00383AAB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a) podnikatel v úpadku podstatným způsobem porušil povinnosti podle splátkového kalendáře nebo jakoukoli jinou právní povinnost, která má chránit zájmy věřitelů, včetně povinnosti maximalizovat výnosy pro věřitele;</w:t>
            </w:r>
          </w:p>
          <w:p w:rsidR="00383AAB" w:rsidRPr="002A7544" w:rsidRDefault="00383AAB" w:rsidP="00383AAB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b) podnikatel v úpadku porušil povinnost poskytovat informace nebo součinnost podle unijního a vnitrostátního práva; </w:t>
            </w:r>
          </w:p>
          <w:p w:rsidR="00383AAB" w:rsidRPr="002A7544" w:rsidRDefault="00383AAB" w:rsidP="00383AAB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c) existují zneužívající návrhy na oddlužení; </w:t>
            </w:r>
          </w:p>
          <w:p w:rsidR="00383AAB" w:rsidRPr="002A7544" w:rsidRDefault="00383AAB" w:rsidP="00383AAB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d) existuje další návrh na oddlužení během určitého období poté, co bylo podnikateli v úpadku přiznáno úplné oddlužení nebo bylo zamítnuto jeho úplné oddlužení z důvodu závažného porušení povinnosti poskytovat informace nebo součinnost; </w:t>
            </w:r>
          </w:p>
          <w:p w:rsidR="00383AAB" w:rsidRPr="002A7544" w:rsidRDefault="00383AAB" w:rsidP="00383AAB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e) nejsou pokryty náklady postupu vedoucího k oddlužení, nebo</w:t>
            </w:r>
          </w:p>
          <w:p w:rsidR="00383AAB" w:rsidRPr="00E000DB" w:rsidRDefault="00383AAB" w:rsidP="00383AAB">
            <w:pPr>
              <w:jc w:val="both"/>
              <w:rPr>
                <w:sz w:val="22"/>
                <w:szCs w:val="22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f) je odchylka nezbytná k zajištění rovnováhy mezi právy dlužníka a právy jednoho či více věřitelů.</w:t>
            </w:r>
          </w:p>
        </w:tc>
      </w:tr>
      <w:tr w:rsidR="009C6F44" w:rsidTr="00AD776C">
        <w:tc>
          <w:tcPr>
            <w:tcW w:w="1368" w:type="dxa"/>
          </w:tcPr>
          <w:p w:rsidR="009C6F44" w:rsidRPr="00ED2970" w:rsidRDefault="009C6F44" w:rsidP="009C6F44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417 odst. 3</w:t>
            </w:r>
          </w:p>
        </w:tc>
        <w:tc>
          <w:tcPr>
            <w:tcW w:w="5682" w:type="dxa"/>
          </w:tcPr>
          <w:p w:rsidR="009C6F44" w:rsidRPr="00E000DB" w:rsidRDefault="009C6F44" w:rsidP="009C6F44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Přiznané osvobození zaniká, byl-li dlužník do 3 let od právní moci rozhodnutí o </w:t>
            </w:r>
            <w:r w:rsidRPr="00E000DB">
              <w:rPr>
                <w:bCs/>
                <w:color w:val="000000"/>
                <w:sz w:val="22"/>
                <w:szCs w:val="22"/>
              </w:rPr>
              <w:t>přiznání osvobození podle § 414</w:t>
            </w:r>
            <w:r w:rsidRPr="00E000DB" w:rsidDel="007C1F08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E000DB">
              <w:rPr>
                <w:color w:val="000000"/>
                <w:sz w:val="22"/>
                <w:szCs w:val="22"/>
              </w:rPr>
              <w:t>pravomocně odsouzen za úmyslný trestný čin, kterým podstatně ovlivnil schválení nebo provedení oddlužení anebo přiznání osvobození, případně kterým jinak poškodil věřitele.</w:t>
            </w:r>
          </w:p>
        </w:tc>
        <w:tc>
          <w:tcPr>
            <w:tcW w:w="1443" w:type="dxa"/>
          </w:tcPr>
          <w:p w:rsidR="009C6F44" w:rsidRPr="00E000DB" w:rsidRDefault="009C6F44" w:rsidP="009C6F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9C6F44" w:rsidRPr="00E000DB" w:rsidRDefault="009C6F44" w:rsidP="009C6F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Článek 2</w:t>
            </w:r>
            <w:r>
              <w:rPr>
                <w:sz w:val="22"/>
                <w:szCs w:val="22"/>
              </w:rPr>
              <w:t>3 odst. 2 písm. a), c) a f)</w:t>
            </w:r>
          </w:p>
        </w:tc>
        <w:tc>
          <w:tcPr>
            <w:tcW w:w="5725" w:type="dxa"/>
          </w:tcPr>
          <w:p w:rsidR="009C6F44" w:rsidRPr="002A7544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Odchylně od článků 20 až 22 mohou členské státy zachovat nebo zavést ustanovení, která zamítají, omezují přístup k oddlužení, ruší výhodu oddlužení nebo stanoví delší doby pro úplné oddlužení nebo delší doby zákazu činnosti, a to za určitých přesně stanovených okolností a pokud jsou tyto odchylky řádně odůvodněny, například pokud:</w:t>
            </w:r>
          </w:p>
          <w:p w:rsidR="009C6F44" w:rsidRPr="002A7544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a) podnikatel v úpadku podstatným způsobem porušil povinnosti podle splátkového kalendáře nebo jakoukoli jinou právní povinnost, která má chránit zájmy věřitelů, včetně povinnosti maximalizovat výnosy pro věřitele;</w:t>
            </w:r>
          </w:p>
          <w:p w:rsidR="009C6F44" w:rsidRPr="002A7544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b) podnikatel v úpadku porušil povinnost poskytovat informace nebo součinnost podle unijního a vnitrostátního práva; </w:t>
            </w:r>
          </w:p>
          <w:p w:rsidR="009C6F44" w:rsidRPr="002A7544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c) existují zneužívající návrhy na oddlužení; </w:t>
            </w:r>
          </w:p>
          <w:p w:rsidR="009C6F44" w:rsidRPr="002A7544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 xml:space="preserve">d) existuje další návrh na oddlužení během určitého období poté, co bylo podnikateli v úpadku přiznáno úplné oddlužení nebo bylo zamítnuto jeho úplné oddlužení z důvodu závažného porušení povinnosti poskytovat informace nebo součinnost; </w:t>
            </w:r>
          </w:p>
          <w:p w:rsidR="009C6F44" w:rsidRPr="002A7544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e) nejsou pokryty náklady postupu vedoucího k oddlužení, nebo</w:t>
            </w:r>
          </w:p>
          <w:p w:rsidR="009C6F44" w:rsidRPr="00E000DB" w:rsidRDefault="009C6F44" w:rsidP="009C6F44">
            <w:pPr>
              <w:jc w:val="both"/>
              <w:rPr>
                <w:sz w:val="22"/>
                <w:szCs w:val="22"/>
              </w:rPr>
            </w:pPr>
            <w:r w:rsidRPr="002A7544">
              <w:rPr>
                <w:color w:val="444444"/>
                <w:sz w:val="22"/>
                <w:szCs w:val="22"/>
                <w:shd w:val="clear" w:color="auto" w:fill="FFFFFF"/>
              </w:rPr>
              <w:t>f) je odchylka nezbytná k zajištění rovnováhy mezi právy dlužníka a právy jednoho či více věřitelů.</w:t>
            </w:r>
          </w:p>
        </w:tc>
      </w:tr>
      <w:tr w:rsidR="009C6F44" w:rsidTr="00AD776C">
        <w:tc>
          <w:tcPr>
            <w:tcW w:w="1368" w:type="dxa"/>
          </w:tcPr>
          <w:p w:rsidR="009C6F44" w:rsidRPr="00ED2970" w:rsidRDefault="009C6F44" w:rsidP="009C6F44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418 odst. 7</w:t>
            </w:r>
          </w:p>
        </w:tc>
        <w:tc>
          <w:tcPr>
            <w:tcW w:w="5682" w:type="dxa"/>
          </w:tcPr>
          <w:p w:rsidR="009C6F44" w:rsidRPr="00E000DB" w:rsidRDefault="009C6F44" w:rsidP="009C6F44">
            <w:pPr>
              <w:jc w:val="both"/>
              <w:rPr>
                <w:sz w:val="22"/>
                <w:szCs w:val="22"/>
              </w:rPr>
            </w:pPr>
            <w:r w:rsidRPr="00E000DB">
              <w:rPr>
                <w:color w:val="000000"/>
                <w:sz w:val="22"/>
                <w:szCs w:val="22"/>
              </w:rPr>
              <w:t xml:space="preserve">Rozhodnutí podle odstavce 1 a 3 může insolvenční soud vydat, jen dokud </w:t>
            </w:r>
            <w:r w:rsidRPr="00E000DB">
              <w:rPr>
                <w:bCs/>
                <w:color w:val="000000"/>
                <w:sz w:val="22"/>
                <w:szCs w:val="22"/>
              </w:rPr>
              <w:t>nerozhodne o přiznání osvobození podle § 414</w:t>
            </w:r>
            <w:r w:rsidRPr="00E000DB">
              <w:rPr>
                <w:color w:val="000000"/>
                <w:sz w:val="22"/>
                <w:szCs w:val="22"/>
              </w:rPr>
              <w:t>. Učiní tak po jednání, ke kterému předvolá dlužníka, insolvenčního správce, věřitelský výbor a věřitele, který zrušení oddlužení navrhl. Rozhodnutí podle odstavce 1 písm. a) až c) může insolvenční soud vydat i bez návrhu.</w:t>
            </w:r>
          </w:p>
        </w:tc>
        <w:tc>
          <w:tcPr>
            <w:tcW w:w="1443" w:type="dxa"/>
          </w:tcPr>
          <w:p w:rsidR="009C6F44" w:rsidRPr="00E000DB" w:rsidRDefault="009C6F44" w:rsidP="009C6F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9C6F44" w:rsidRPr="00E000DB" w:rsidRDefault="009C6F44" w:rsidP="009C6F44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</w:t>
            </w:r>
            <w:r>
              <w:rPr>
                <w:sz w:val="22"/>
                <w:szCs w:val="22"/>
              </w:rPr>
              <w:t>odst. 1</w:t>
            </w:r>
          </w:p>
        </w:tc>
        <w:tc>
          <w:tcPr>
            <w:tcW w:w="5725" w:type="dxa"/>
          </w:tcPr>
          <w:p w:rsidR="009C6F44" w:rsidRPr="00E000DB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Členské státy zajistí, aby doba, po jejímž uplynutí mohou být podnikatelé v úpadku zcela oddluženi, nebyla delší než tři roky počínaje nejpozději:</w:t>
            </w:r>
          </w:p>
          <w:p w:rsidR="009C6F44" w:rsidRPr="00E000DB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sz w:val="22"/>
                <w:szCs w:val="22"/>
              </w:rPr>
              <w:t xml:space="preserve">a) </w:t>
            </w: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v případě postupu, který zahrnuje splátkový kalendář, dnem rozhodnutí soudního nebo správního orgánu, kterým se potvrzuje daný kalendář, nebo zahájením plnění daného kalendáře; nebo</w:t>
            </w:r>
          </w:p>
          <w:p w:rsidR="009C6F44" w:rsidRPr="002A7544" w:rsidRDefault="009C6F44" w:rsidP="009C6F44">
            <w:pPr>
              <w:jc w:val="both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E000DB">
              <w:rPr>
                <w:color w:val="444444"/>
                <w:sz w:val="22"/>
                <w:szCs w:val="22"/>
                <w:shd w:val="clear" w:color="auto" w:fill="FFFFFF"/>
              </w:rPr>
              <w:t>b) v případě jakéhokoli jiného postupu dnem rozhodnutí soudního nebo správního orgánu o zahájení tohoto postupu nebo stanovení majetkové podstaty podnikatele.</w:t>
            </w:r>
          </w:p>
        </w:tc>
      </w:tr>
      <w:tr w:rsidR="005F60AE" w:rsidTr="00AD776C">
        <w:tc>
          <w:tcPr>
            <w:tcW w:w="1368" w:type="dxa"/>
          </w:tcPr>
          <w:p w:rsidR="005F60AE" w:rsidRDefault="005F60AE" w:rsidP="005F60AE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425 odst. 2</w:t>
            </w:r>
          </w:p>
        </w:tc>
        <w:tc>
          <w:tcPr>
            <w:tcW w:w="5682" w:type="dxa"/>
          </w:tcPr>
          <w:p w:rsidR="005F60AE" w:rsidRPr="005F60AE" w:rsidRDefault="005F60AE" w:rsidP="005F60A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5F60AE">
              <w:rPr>
                <w:bCs/>
              </w:rPr>
              <w:t>Je-li způsobem řešení úpadku oddlužení a je-li dlužník osvobozen podle § 414, vyškrtne insolvenční soud dlužníka ze seznamu dlužníků a údaje o něm v insolvenčním rejstříku znepřístupní po uplynutí 5 let od právní moci rozhodnutí o osvobození podle § 414, nejdříve však po nabytí právní moci rozhodnutí o splnění oddlužení podle § 413.</w:t>
            </w:r>
          </w:p>
        </w:tc>
        <w:tc>
          <w:tcPr>
            <w:tcW w:w="1443" w:type="dxa"/>
          </w:tcPr>
          <w:p w:rsidR="005F60AE" w:rsidRPr="00E000DB" w:rsidRDefault="005F60AE" w:rsidP="005F60AE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>32019L1023</w:t>
            </w:r>
          </w:p>
          <w:p w:rsidR="005F60AE" w:rsidRPr="00E000DB" w:rsidRDefault="005F60AE" w:rsidP="005F60AE">
            <w:pPr>
              <w:rPr>
                <w:sz w:val="22"/>
                <w:szCs w:val="22"/>
              </w:rPr>
            </w:pPr>
            <w:r w:rsidRPr="00E000DB">
              <w:rPr>
                <w:sz w:val="22"/>
                <w:szCs w:val="22"/>
              </w:rPr>
              <w:t xml:space="preserve">Článek 21 </w:t>
            </w:r>
            <w:r>
              <w:rPr>
                <w:sz w:val="22"/>
                <w:szCs w:val="22"/>
              </w:rPr>
              <w:t>odst. 3</w:t>
            </w:r>
          </w:p>
        </w:tc>
        <w:tc>
          <w:tcPr>
            <w:tcW w:w="5725" w:type="dxa"/>
          </w:tcPr>
          <w:p w:rsidR="005F60AE" w:rsidRPr="00E000DB" w:rsidRDefault="005F60AE" w:rsidP="005F60AE">
            <w:pPr>
              <w:jc w:val="both"/>
              <w:rPr>
                <w:sz w:val="22"/>
                <w:szCs w:val="22"/>
              </w:rPr>
            </w:pPr>
            <w:r w:rsidRPr="00F6755C">
              <w:rPr>
                <w:color w:val="444444"/>
                <w:sz w:val="22"/>
                <w:szCs w:val="22"/>
                <w:shd w:val="clear" w:color="auto" w:fill="FFFFFF"/>
              </w:rPr>
              <w:t>Členské státy mohou stanovit, že úplné oddlužení nenaruší pokračování insolvenčního řízení zahrnujícího zpeněžení a rozdělení majetku podnikatele, jenž byl součástí majetkové podstaty uvedeného podnikatele ke dni uplynutí doby oddlužení.</w:t>
            </w:r>
          </w:p>
        </w:tc>
      </w:tr>
    </w:tbl>
    <w:p w:rsidR="00FD06A1" w:rsidRDefault="00FD06A1" w:rsidP="00FD06A1">
      <w:pPr>
        <w:jc w:val="both"/>
        <w:rPr>
          <w:b/>
        </w:rPr>
      </w:pPr>
    </w:p>
    <w:p w:rsidR="00FD06A1" w:rsidRDefault="00FD06A1" w:rsidP="00697753">
      <w:pPr>
        <w:jc w:val="center"/>
        <w:rPr>
          <w:u w:val="single"/>
        </w:rPr>
      </w:pPr>
    </w:p>
    <w:p w:rsidR="00697753" w:rsidRDefault="00697753" w:rsidP="00697753">
      <w:pPr>
        <w:jc w:val="center"/>
        <w:rPr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11199"/>
      </w:tblGrid>
      <w:tr w:rsidR="00697753" w:rsidTr="005F5BD1">
        <w:tc>
          <w:tcPr>
            <w:tcW w:w="2943" w:type="dxa"/>
          </w:tcPr>
          <w:p w:rsidR="00697753" w:rsidRPr="007B1BBF" w:rsidRDefault="00697753" w:rsidP="007B1BBF">
            <w:pPr>
              <w:jc w:val="center"/>
              <w:rPr>
                <w:b/>
              </w:rPr>
            </w:pPr>
            <w:r w:rsidRPr="007B1BBF">
              <w:rPr>
                <w:b/>
              </w:rPr>
              <w:t>Číslo předpisu E</w:t>
            </w:r>
            <w:r w:rsidR="00F62262" w:rsidRPr="007B1BBF">
              <w:rPr>
                <w:b/>
              </w:rPr>
              <w:t>U</w:t>
            </w:r>
          </w:p>
        </w:tc>
        <w:tc>
          <w:tcPr>
            <w:tcW w:w="11199" w:type="dxa"/>
          </w:tcPr>
          <w:p w:rsidR="00697753" w:rsidRPr="007B1BBF" w:rsidRDefault="00697753" w:rsidP="007B1BBF">
            <w:pPr>
              <w:jc w:val="center"/>
              <w:rPr>
                <w:b/>
              </w:rPr>
            </w:pPr>
            <w:r w:rsidRPr="007B1BBF">
              <w:rPr>
                <w:b/>
              </w:rPr>
              <w:t>Název předpisu E</w:t>
            </w:r>
            <w:r w:rsidR="00F62262" w:rsidRPr="007B1BBF">
              <w:rPr>
                <w:b/>
              </w:rPr>
              <w:t>U</w:t>
            </w:r>
          </w:p>
        </w:tc>
      </w:tr>
      <w:tr w:rsidR="00A54E8F" w:rsidTr="005F5BD1">
        <w:tc>
          <w:tcPr>
            <w:tcW w:w="2943" w:type="dxa"/>
          </w:tcPr>
          <w:p w:rsidR="00A54E8F" w:rsidRDefault="00A13EE5" w:rsidP="00A54E8F">
            <w:r>
              <w:rPr>
                <w:rFonts w:eastAsiaTheme="minorHAnsi"/>
                <w:bCs/>
                <w:lang w:eastAsia="en-US"/>
              </w:rPr>
              <w:t>2019/1023</w:t>
            </w:r>
          </w:p>
        </w:tc>
        <w:tc>
          <w:tcPr>
            <w:tcW w:w="11199" w:type="dxa"/>
          </w:tcPr>
          <w:p w:rsidR="00A54E8F" w:rsidRPr="00A54E8F" w:rsidRDefault="00491F93" w:rsidP="00A54E8F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491F93">
              <w:rPr>
                <w:rFonts w:eastAsiaTheme="minorHAnsi"/>
                <w:bCs/>
                <w:lang w:eastAsia="en-US"/>
              </w:rPr>
              <w:t xml:space="preserve">Směrnice </w:t>
            </w:r>
            <w:r w:rsidR="00A13EE5" w:rsidRPr="00A13EE5">
              <w:rPr>
                <w:rFonts w:eastAsiaTheme="minorHAnsi"/>
                <w:bCs/>
                <w:lang w:eastAsia="en-US"/>
              </w:rPr>
              <w:t>Evropského parlamentu a Rady (EU) 2019/1023 ze dne 20. června 2019 o rámcích preventivní restrukturalizace, o oddlužení a zákazech činnosti a opatřeních ke zvýšení účinnosti postupů restrukturalizace, insolvence a oddlužení a o změně směrnice (EU) 2017/1132 (směrnice o restrukturalizaci a insolvenci)</w:t>
            </w:r>
          </w:p>
        </w:tc>
      </w:tr>
    </w:tbl>
    <w:p w:rsidR="009D6C98" w:rsidRDefault="009D6C98"/>
    <w:sectPr w:rsidR="009D6C98" w:rsidSect="00697753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AAB" w:rsidRDefault="00383AAB" w:rsidP="00697753">
      <w:r>
        <w:separator/>
      </w:r>
    </w:p>
  </w:endnote>
  <w:endnote w:type="continuationSeparator" w:id="0">
    <w:p w:rsidR="00383AAB" w:rsidRDefault="00383AAB" w:rsidP="0069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AAB" w:rsidRDefault="00383AAB" w:rsidP="00102340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AAB" w:rsidRDefault="00383AAB" w:rsidP="00697753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AAB" w:rsidRDefault="00383AAB" w:rsidP="00697753">
      <w:r>
        <w:separator/>
      </w:r>
    </w:p>
  </w:footnote>
  <w:footnote w:type="continuationSeparator" w:id="0">
    <w:p w:rsidR="00383AAB" w:rsidRDefault="00383AAB" w:rsidP="00697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1DC"/>
    <w:rsid w:val="000000A1"/>
    <w:rsid w:val="000013AE"/>
    <w:rsid w:val="00016564"/>
    <w:rsid w:val="00056DAF"/>
    <w:rsid w:val="000B51E5"/>
    <w:rsid w:val="000C4773"/>
    <w:rsid w:val="00102340"/>
    <w:rsid w:val="0010458D"/>
    <w:rsid w:val="0012586A"/>
    <w:rsid w:val="001310D0"/>
    <w:rsid w:val="00131151"/>
    <w:rsid w:val="00134519"/>
    <w:rsid w:val="00151F4A"/>
    <w:rsid w:val="00191A41"/>
    <w:rsid w:val="001D6130"/>
    <w:rsid w:val="001D6FBC"/>
    <w:rsid w:val="00233265"/>
    <w:rsid w:val="00250891"/>
    <w:rsid w:val="002909AE"/>
    <w:rsid w:val="0029131B"/>
    <w:rsid w:val="002A7544"/>
    <w:rsid w:val="002F3767"/>
    <w:rsid w:val="00314565"/>
    <w:rsid w:val="00330F6C"/>
    <w:rsid w:val="003659A5"/>
    <w:rsid w:val="0037007E"/>
    <w:rsid w:val="00383AAB"/>
    <w:rsid w:val="004600EA"/>
    <w:rsid w:val="00484D17"/>
    <w:rsid w:val="00491F93"/>
    <w:rsid w:val="004D18BA"/>
    <w:rsid w:val="00504807"/>
    <w:rsid w:val="0056531B"/>
    <w:rsid w:val="005873AB"/>
    <w:rsid w:val="005D458A"/>
    <w:rsid w:val="005F5BD1"/>
    <w:rsid w:val="005F60AE"/>
    <w:rsid w:val="00654FD5"/>
    <w:rsid w:val="006574DF"/>
    <w:rsid w:val="00684D5C"/>
    <w:rsid w:val="00694861"/>
    <w:rsid w:val="00697753"/>
    <w:rsid w:val="006A6130"/>
    <w:rsid w:val="006D053C"/>
    <w:rsid w:val="00710DA9"/>
    <w:rsid w:val="007247D3"/>
    <w:rsid w:val="00731664"/>
    <w:rsid w:val="00743332"/>
    <w:rsid w:val="00750C83"/>
    <w:rsid w:val="00764CC4"/>
    <w:rsid w:val="00784559"/>
    <w:rsid w:val="007B1BBF"/>
    <w:rsid w:val="007D1AC0"/>
    <w:rsid w:val="007F0754"/>
    <w:rsid w:val="00812EEA"/>
    <w:rsid w:val="008140EF"/>
    <w:rsid w:val="008173A6"/>
    <w:rsid w:val="0082059B"/>
    <w:rsid w:val="00822AE1"/>
    <w:rsid w:val="00826FDA"/>
    <w:rsid w:val="00854CAB"/>
    <w:rsid w:val="0086278B"/>
    <w:rsid w:val="009133E7"/>
    <w:rsid w:val="009161DC"/>
    <w:rsid w:val="0091661D"/>
    <w:rsid w:val="00923D6D"/>
    <w:rsid w:val="00926175"/>
    <w:rsid w:val="009447A6"/>
    <w:rsid w:val="00963C29"/>
    <w:rsid w:val="009C4D8C"/>
    <w:rsid w:val="009C6F44"/>
    <w:rsid w:val="009D6C98"/>
    <w:rsid w:val="00A13EE5"/>
    <w:rsid w:val="00A52CF6"/>
    <w:rsid w:val="00A54E8F"/>
    <w:rsid w:val="00AC7FCB"/>
    <w:rsid w:val="00AD776C"/>
    <w:rsid w:val="00AF6C4F"/>
    <w:rsid w:val="00BB0EE9"/>
    <w:rsid w:val="00C079CF"/>
    <w:rsid w:val="00C15F32"/>
    <w:rsid w:val="00C5515E"/>
    <w:rsid w:val="00C6574C"/>
    <w:rsid w:val="00C82E72"/>
    <w:rsid w:val="00C90922"/>
    <w:rsid w:val="00CF010C"/>
    <w:rsid w:val="00D420C0"/>
    <w:rsid w:val="00D509DE"/>
    <w:rsid w:val="00DA5A98"/>
    <w:rsid w:val="00DB38BA"/>
    <w:rsid w:val="00DB5EDC"/>
    <w:rsid w:val="00E000DB"/>
    <w:rsid w:val="00E01D05"/>
    <w:rsid w:val="00E14D74"/>
    <w:rsid w:val="00E37573"/>
    <w:rsid w:val="00E44B69"/>
    <w:rsid w:val="00E649CF"/>
    <w:rsid w:val="00E97CFC"/>
    <w:rsid w:val="00F51F27"/>
    <w:rsid w:val="00F62262"/>
    <w:rsid w:val="00F62F80"/>
    <w:rsid w:val="00F6755C"/>
    <w:rsid w:val="00F75012"/>
    <w:rsid w:val="00FD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7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77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9775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977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775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9447A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Ustanoven">
    <w:name w:val="Ustanovení"/>
    <w:basedOn w:val="Normln"/>
    <w:link w:val="UstanovenChar"/>
    <w:qFormat/>
    <w:rsid w:val="00F62262"/>
    <w:pPr>
      <w:spacing w:before="100" w:beforeAutospacing="1" w:after="100" w:afterAutospacing="1"/>
      <w:ind w:firstLine="708"/>
      <w:jc w:val="both"/>
    </w:pPr>
    <w:rPr>
      <w:lang w:eastAsia="en-US"/>
    </w:rPr>
  </w:style>
  <w:style w:type="character" w:customStyle="1" w:styleId="UstanovenChar">
    <w:name w:val="Ustanovení Char"/>
    <w:link w:val="Ustanoven"/>
    <w:rsid w:val="00F62262"/>
    <w:rPr>
      <w:rFonts w:ascii="Times New Roman" w:eastAsia="Times New Roman" w:hAnsi="Times New Roman" w:cs="Times New Roman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62262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62262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F62262"/>
    <w:rPr>
      <w:rFonts w:cstheme="minorBidi"/>
      <w:color w:val="auto"/>
    </w:rPr>
  </w:style>
  <w:style w:type="paragraph" w:customStyle="1" w:styleId="CELEX">
    <w:name w:val="CELEX"/>
    <w:basedOn w:val="Normln"/>
    <w:next w:val="Normln"/>
    <w:rsid w:val="00E44B69"/>
    <w:pPr>
      <w:spacing w:before="60"/>
      <w:jc w:val="both"/>
    </w:pPr>
    <w:rPr>
      <w:i/>
      <w:sz w:val="20"/>
      <w:szCs w:val="20"/>
    </w:rPr>
  </w:style>
  <w:style w:type="paragraph" w:customStyle="1" w:styleId="l5">
    <w:name w:val="l5"/>
    <w:basedOn w:val="Normln"/>
    <w:rsid w:val="0069486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1A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A41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0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yprolidi.cz/cs/2006-18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489334CE</Template>
  <TotalTime>0</TotalTime>
  <Pages>6</Pages>
  <Words>4201</Words>
  <Characters>24789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2020-10-30T16:54:00Z</dcterms:created>
  <dcterms:modified xsi:type="dcterms:W3CDTF">2020-10-30T16:54:00Z</dcterms:modified>
</cp:coreProperties>
</file>