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AD0270" w:rsidRPr="00634A70" w:rsidRDefault="009D3236" w:rsidP="00AD0270">
      <w:pPr>
        <w:pStyle w:val="Nzev"/>
        <w:spacing w:after="240" w:line="276" w:lineRule="auto"/>
        <w:jc w:val="center"/>
        <w:rPr>
          <w:b/>
        </w:rPr>
      </w:pPr>
      <w:r w:rsidRPr="007C3BD5">
        <w:rPr>
          <w:noProof/>
        </w:rPr>
        <w:object w:dxaOrig="3070" w:dyaOrig="4311" w14:anchorId="77E236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4.5pt;height:108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457020" r:id="rId8"/>
        </w:object>
      </w:r>
    </w:p>
    <w:p w:rsidR="00AD0270" w:rsidRDefault="00AD0270" w:rsidP="00AD0270">
      <w:pPr>
        <w:pStyle w:val="Nzev"/>
        <w:spacing w:after="240" w:line="276" w:lineRule="auto"/>
        <w:rPr>
          <w:b/>
        </w:rPr>
      </w:pPr>
    </w:p>
    <w:p w:rsidR="00AD0270" w:rsidRPr="002E270E" w:rsidRDefault="00AD0270" w:rsidP="00AD0270">
      <w:pPr>
        <w:spacing w:after="240" w:line="276" w:lineRule="auto"/>
      </w:pPr>
    </w:p>
    <w:p w:rsidR="00AD0270" w:rsidRPr="00211FD8" w:rsidRDefault="00AD0270" w:rsidP="00AD0270">
      <w:pPr>
        <w:pStyle w:val="Nzev"/>
        <w:spacing w:after="240" w:line="276" w:lineRule="auto"/>
        <w:jc w:val="center"/>
        <w:rPr>
          <w:b/>
          <w:spacing w:val="0"/>
          <w:sz w:val="36"/>
          <w:szCs w:val="36"/>
        </w:rPr>
      </w:pPr>
      <w:r w:rsidRPr="00211FD8">
        <w:rPr>
          <w:spacing w:val="0"/>
          <w:sz w:val="36"/>
          <w:szCs w:val="36"/>
        </w:rPr>
        <w:t>P A R L A M E N T    Č E S K É    R E P U B L I K Y</w:t>
      </w:r>
    </w:p>
    <w:p w:rsidR="00AD0270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</w:p>
    <w:p w:rsidR="00AD0270" w:rsidRPr="002F7F69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Poslanecká sněmovna</w:t>
      </w:r>
    </w:p>
    <w:p w:rsidR="00AD0270" w:rsidRPr="002F7F69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2024</w:t>
      </w:r>
    </w:p>
    <w:p w:rsidR="00AD0270" w:rsidRPr="002F7F69" w:rsidRDefault="00AD0270" w:rsidP="00AD0270">
      <w:pPr>
        <w:spacing w:after="24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IX. volební období</w:t>
      </w:r>
    </w:p>
    <w:p w:rsidR="00AD0270" w:rsidRPr="00211FD8" w:rsidRDefault="00AD0270" w:rsidP="00AD0270">
      <w:pPr>
        <w:spacing w:after="240" w:line="276" w:lineRule="auto"/>
        <w:rPr>
          <w:sz w:val="28"/>
          <w:szCs w:val="28"/>
        </w:rPr>
      </w:pPr>
      <w:r w:rsidRPr="00211FD8">
        <w:rPr>
          <w:sz w:val="28"/>
          <w:szCs w:val="28"/>
        </w:rPr>
        <w:t>-------------------------------------------------------------------------------------------------</w:t>
      </w:r>
    </w:p>
    <w:p w:rsidR="00AD0270" w:rsidRPr="004F3869" w:rsidRDefault="00AD0270" w:rsidP="00AD0270">
      <w:pPr>
        <w:pStyle w:val="nadpiszkona"/>
        <w:spacing w:before="0" w:after="240" w:line="276" w:lineRule="auto"/>
        <w:rPr>
          <w:b/>
          <w:bCs w:val="0"/>
          <w:color w:val="auto"/>
          <w:sz w:val="28"/>
          <w:szCs w:val="28"/>
        </w:rPr>
      </w:pPr>
      <w:r w:rsidRPr="004F3869">
        <w:rPr>
          <w:b/>
          <w:color w:val="auto"/>
          <w:sz w:val="28"/>
          <w:szCs w:val="28"/>
        </w:rPr>
        <w:t>Pozměňovací návrh</w:t>
      </w:r>
    </w:p>
    <w:p w:rsidR="00AD0270" w:rsidRPr="004F3869" w:rsidRDefault="00AD0270" w:rsidP="00AD0270">
      <w:pPr>
        <w:autoSpaceDE w:val="0"/>
        <w:autoSpaceDN w:val="0"/>
        <w:adjustRightInd w:val="0"/>
        <w:spacing w:after="240" w:line="276" w:lineRule="auto"/>
        <w:jc w:val="center"/>
        <w:rPr>
          <w:b/>
          <w:sz w:val="28"/>
          <w:szCs w:val="28"/>
        </w:rPr>
      </w:pPr>
      <w:r w:rsidRPr="004F3869">
        <w:rPr>
          <w:b/>
          <w:sz w:val="28"/>
          <w:szCs w:val="28"/>
        </w:rPr>
        <w:t>poslanc</w:t>
      </w:r>
      <w:r w:rsidR="005E2649">
        <w:rPr>
          <w:b/>
          <w:sz w:val="28"/>
          <w:szCs w:val="28"/>
        </w:rPr>
        <w:t>ů</w:t>
      </w:r>
      <w:r w:rsidRPr="004F3869">
        <w:rPr>
          <w:b/>
          <w:sz w:val="28"/>
          <w:szCs w:val="28"/>
        </w:rPr>
        <w:t xml:space="preserve"> </w:t>
      </w:r>
      <w:r w:rsidR="00ED1556">
        <w:rPr>
          <w:b/>
          <w:sz w:val="28"/>
          <w:szCs w:val="28"/>
        </w:rPr>
        <w:t>Jana Laciny</w:t>
      </w:r>
      <w:r w:rsidR="005E2649">
        <w:rPr>
          <w:b/>
          <w:sz w:val="28"/>
          <w:szCs w:val="28"/>
        </w:rPr>
        <w:t xml:space="preserve"> a Jana Jakoba</w:t>
      </w:r>
    </w:p>
    <w:p w:rsidR="00AD0270" w:rsidRPr="004F3869" w:rsidRDefault="00AD0270" w:rsidP="00AD0270">
      <w:pPr>
        <w:spacing w:after="240" w:line="276" w:lineRule="auto"/>
        <w:rPr>
          <w:sz w:val="28"/>
          <w:szCs w:val="28"/>
        </w:rPr>
      </w:pPr>
    </w:p>
    <w:p w:rsidR="00AD0270" w:rsidRPr="004F3869" w:rsidRDefault="00AD0270" w:rsidP="00AD0270">
      <w:pPr>
        <w:spacing w:after="240" w:line="276" w:lineRule="auto"/>
        <w:jc w:val="both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k návrhu zákona, </w:t>
      </w:r>
      <w:r w:rsidRPr="00E90A41">
        <w:rPr>
          <w:b/>
          <w:sz w:val="28"/>
          <w:szCs w:val="28"/>
        </w:rPr>
        <w:t xml:space="preserve">kterým se mění zákon č. 483/1991 Sb., o České televizi, </w:t>
      </w:r>
      <w:r w:rsidR="00E37835">
        <w:rPr>
          <w:b/>
          <w:sz w:val="28"/>
          <w:szCs w:val="28"/>
        </w:rPr>
        <w:br/>
      </w:r>
      <w:r w:rsidRPr="00E90A41">
        <w:rPr>
          <w:b/>
          <w:sz w:val="28"/>
          <w:szCs w:val="28"/>
        </w:rPr>
        <w:t xml:space="preserve">ve znění pozdějších předpisů, zákon č. 484/1991 Sb., o Českém rozhlasu, </w:t>
      </w:r>
      <w:r w:rsidR="00E37835">
        <w:rPr>
          <w:b/>
          <w:sz w:val="28"/>
          <w:szCs w:val="28"/>
        </w:rPr>
        <w:br/>
      </w:r>
      <w:r w:rsidRPr="00E90A41">
        <w:rPr>
          <w:b/>
          <w:sz w:val="28"/>
          <w:szCs w:val="28"/>
        </w:rPr>
        <w:t>ve znění pozdějších předpisů, a další související zákony</w:t>
      </w:r>
    </w:p>
    <w:p w:rsidR="00AD0270" w:rsidRPr="004F3869" w:rsidRDefault="00AD0270" w:rsidP="00AD0270">
      <w:pPr>
        <w:spacing w:after="240" w:line="276" w:lineRule="auto"/>
        <w:jc w:val="center"/>
        <w:rPr>
          <w:b/>
          <w:bCs w:val="0"/>
          <w:sz w:val="28"/>
          <w:szCs w:val="28"/>
        </w:rPr>
      </w:pPr>
    </w:p>
    <w:p w:rsidR="004B6B2D" w:rsidRPr="00E37835" w:rsidRDefault="00AD0270" w:rsidP="006D4546">
      <w:pPr>
        <w:jc w:val="center"/>
      </w:pPr>
      <w:r w:rsidRPr="00E37835">
        <w:rPr>
          <w:sz w:val="28"/>
          <w:szCs w:val="28"/>
        </w:rPr>
        <w:t>(Sněmovní tisk č. 738)</w:t>
      </w:r>
      <w:r w:rsidR="004B6B2D" w:rsidRPr="00E37835">
        <w:rPr>
          <w:rFonts w:eastAsia="Roboto" w:cs="Times New Roman"/>
          <w:szCs w:val="24"/>
          <w:u w:val="single"/>
        </w:rPr>
        <w:br w:type="page"/>
      </w:r>
    </w:p>
    <w:p w:rsidR="006D4546" w:rsidRPr="006D4546" w:rsidRDefault="006D4546" w:rsidP="006D45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jc w:val="both"/>
        <w:rPr>
          <w:rFonts w:ascii="Liberation Serif" w:eastAsia="NSimSun" w:hAnsi="Liberation Serif" w:cs="Lucida Sans" w:hint="eastAsia"/>
          <w:szCs w:val="24"/>
          <w:lang w:eastAsia="zh-CN" w:bidi="hi-IN"/>
          <w14:ligatures w14:val="none"/>
        </w:rPr>
      </w:pPr>
      <w:r w:rsidRPr="006D4546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lastRenderedPageBreak/>
        <w:t>Pozměňovací návrh</w:t>
      </w:r>
      <w:r w:rsidR="00ED1556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t xml:space="preserve"> poslanc</w:t>
      </w:r>
      <w:r w:rsidR="005E2649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t>ů</w:t>
      </w:r>
      <w:r w:rsidR="00ED1556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t xml:space="preserve"> Jana Laciny </w:t>
      </w:r>
      <w:r w:rsidR="005E2649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t xml:space="preserve">a Jana Jakoba </w:t>
      </w:r>
      <w:r w:rsidR="00ED1556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t>k </w:t>
      </w:r>
      <w:r w:rsidRPr="006D4546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t>vládnímu</w:t>
      </w:r>
      <w:r w:rsidR="00ED1556">
        <w:rPr>
          <w:rFonts w:ascii="Liberation Serif" w:eastAsia="Calibri" w:hAnsi="Liberation Serif" w:cs="Lucida Sans"/>
          <w:b/>
          <w:bCs w:val="0"/>
          <w:szCs w:val="24"/>
          <w:lang w:eastAsia="cs-CZ" w:bidi="hi-IN"/>
          <w14:ligatures w14:val="none"/>
        </w:rPr>
        <w:t xml:space="preserve"> </w:t>
      </w:r>
      <w:r w:rsidRPr="006D4546">
        <w:rPr>
          <w:rFonts w:ascii="Liberation Serif" w:eastAsia="NSimSun" w:hAnsi="Liberation Serif" w:cs="Lucida Sans"/>
          <w:b/>
          <w:bCs w:val="0"/>
          <w:szCs w:val="24"/>
          <w:lang w:eastAsia="zh-CN" w:bidi="hi-IN"/>
          <w14:ligatures w14:val="none"/>
        </w:rPr>
        <w:t xml:space="preserve">návrhu zákona, kterým se mění zákon č. 483/1991 Sb., o České televizi, ve znění pozdějších předpisů, zákon </w:t>
      </w:r>
      <w:r w:rsidRPr="006D4546">
        <w:rPr>
          <w:rFonts w:ascii="Liberation Serif" w:eastAsia="NSimSun" w:hAnsi="Liberation Serif" w:cs="Lucida Sans"/>
          <w:b/>
          <w:bCs w:val="0"/>
          <w:szCs w:val="24"/>
          <w:lang w:eastAsia="zh-CN" w:bidi="hi-IN"/>
          <w14:ligatures w14:val="none"/>
        </w:rPr>
        <w:br/>
        <w:t xml:space="preserve">č. 484/1991 Sb., o Českém rozhlasu, ve znění pozdějších předpisů, a další související zákony </w:t>
      </w:r>
      <w:r w:rsidRPr="006D4546">
        <w:rPr>
          <w:rFonts w:ascii="Liberation Serif" w:eastAsia="NSimSun" w:hAnsi="Liberation Serif" w:cs="Lucida Sans"/>
          <w:bCs w:val="0"/>
          <w:szCs w:val="24"/>
          <w:lang w:eastAsia="zh-CN" w:bidi="hi-IN"/>
          <w14:ligatures w14:val="none"/>
        </w:rPr>
        <w:t>(sněmovní tisk č. 738)</w:t>
      </w:r>
    </w:p>
    <w:p w:rsidR="006D4546" w:rsidRPr="006D4546" w:rsidRDefault="006D4546" w:rsidP="006D454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eastAsia="NSimSun" w:cs="Times New Roman"/>
          <w:b/>
          <w:bCs w:val="0"/>
          <w:szCs w:val="24"/>
          <w:lang w:eastAsia="zh-CN" w:bidi="hi-IN"/>
          <w14:ligatures w14:val="none"/>
        </w:rPr>
      </w:pPr>
    </w:p>
    <w:p w:rsidR="00CB113F" w:rsidRPr="005361F7" w:rsidRDefault="00CB113F" w:rsidP="00CB113F">
      <w:pPr>
        <w:rPr>
          <w:kern w:val="0"/>
        </w:rPr>
      </w:pPr>
    </w:p>
    <w:p w:rsidR="00CB113F" w:rsidRPr="00D10946" w:rsidRDefault="00CB113F" w:rsidP="00CB113F">
      <w:pPr>
        <w:jc w:val="both"/>
        <w:rPr>
          <w:kern w:val="0"/>
        </w:rPr>
      </w:pPr>
      <w:r w:rsidRPr="00D10946">
        <w:rPr>
          <w:kern w:val="0"/>
        </w:rPr>
        <w:t xml:space="preserve">1. V části první čl. I </w:t>
      </w:r>
      <w:r w:rsidR="008115EB">
        <w:rPr>
          <w:kern w:val="0"/>
        </w:rPr>
        <w:t xml:space="preserve">se </w:t>
      </w:r>
      <w:r>
        <w:rPr>
          <w:kern w:val="0"/>
        </w:rPr>
        <w:t xml:space="preserve">v </w:t>
      </w:r>
      <w:r w:rsidRPr="00D10946">
        <w:rPr>
          <w:kern w:val="0"/>
        </w:rPr>
        <w:t>bod</w:t>
      </w:r>
      <w:r>
        <w:rPr>
          <w:kern w:val="0"/>
        </w:rPr>
        <w:t>ě</w:t>
      </w:r>
      <w:r w:rsidRPr="00D10946">
        <w:rPr>
          <w:kern w:val="0"/>
        </w:rPr>
        <w:t xml:space="preserve"> 1</w:t>
      </w:r>
      <w:r>
        <w:rPr>
          <w:kern w:val="0"/>
        </w:rPr>
        <w:t xml:space="preserve"> </w:t>
      </w:r>
      <w:r w:rsidRPr="00D10946">
        <w:rPr>
          <w:kern w:val="0"/>
        </w:rPr>
        <w:t>slova „postupu proti dezinformacím při respektování svobody slova“ nahrazují slovy „mediální gramotnosti“.</w:t>
      </w:r>
    </w:p>
    <w:p w:rsidR="00CB113F" w:rsidRPr="00D10946" w:rsidRDefault="00CB113F" w:rsidP="00CB113F">
      <w:pPr>
        <w:rPr>
          <w:kern w:val="0"/>
        </w:rPr>
      </w:pPr>
    </w:p>
    <w:p w:rsidR="00CB113F" w:rsidRDefault="00CB113F" w:rsidP="00CB113F">
      <w:pPr>
        <w:jc w:val="both"/>
        <w:rPr>
          <w:kern w:val="0"/>
        </w:rPr>
      </w:pPr>
      <w:r w:rsidRPr="00D10946">
        <w:rPr>
          <w:kern w:val="0"/>
        </w:rPr>
        <w:t xml:space="preserve">2. V části druhé čl. III </w:t>
      </w:r>
      <w:r w:rsidR="008115EB">
        <w:rPr>
          <w:kern w:val="0"/>
        </w:rPr>
        <w:t xml:space="preserve">se </w:t>
      </w:r>
      <w:r>
        <w:rPr>
          <w:kern w:val="0"/>
        </w:rPr>
        <w:t xml:space="preserve">v </w:t>
      </w:r>
      <w:r w:rsidRPr="00D10946">
        <w:rPr>
          <w:kern w:val="0"/>
        </w:rPr>
        <w:t>bod</w:t>
      </w:r>
      <w:r>
        <w:rPr>
          <w:kern w:val="0"/>
        </w:rPr>
        <w:t>ě</w:t>
      </w:r>
      <w:r w:rsidRPr="00D10946">
        <w:rPr>
          <w:kern w:val="0"/>
        </w:rPr>
        <w:t xml:space="preserve"> 2</w:t>
      </w:r>
      <w:r>
        <w:rPr>
          <w:kern w:val="0"/>
        </w:rPr>
        <w:t xml:space="preserve"> </w:t>
      </w:r>
      <w:r w:rsidRPr="00D10946">
        <w:rPr>
          <w:kern w:val="0"/>
        </w:rPr>
        <w:t>slova „postupu proti dezinformacím při respektování svobody slova“ nahrazují slovy „mediální gramotnosti“.</w:t>
      </w:r>
    </w:p>
    <w:p w:rsidR="00CB113F" w:rsidRPr="00D10946" w:rsidRDefault="00CB113F" w:rsidP="00CB113F">
      <w:pPr>
        <w:jc w:val="both"/>
        <w:rPr>
          <w:kern w:val="0"/>
        </w:rPr>
      </w:pPr>
    </w:p>
    <w:p w:rsidR="00CB113F" w:rsidRPr="005361F7" w:rsidRDefault="00CB113F" w:rsidP="00CB113F">
      <w:pPr>
        <w:rPr>
          <w:kern w:val="0"/>
        </w:rPr>
      </w:pPr>
    </w:p>
    <w:p w:rsidR="00CB113F" w:rsidRPr="00686F2A" w:rsidRDefault="00CB113F" w:rsidP="00CB113F">
      <w:pPr>
        <w:rPr>
          <w:b/>
          <w:bCs w:val="0"/>
          <w:kern w:val="0"/>
        </w:rPr>
      </w:pPr>
      <w:r w:rsidRPr="005361F7">
        <w:rPr>
          <w:b/>
          <w:kern w:val="0"/>
        </w:rPr>
        <w:t>Odůvodnění</w:t>
      </w:r>
      <w:r>
        <w:rPr>
          <w:b/>
          <w:kern w:val="0"/>
        </w:rPr>
        <w:t xml:space="preserve"> </w:t>
      </w:r>
      <w:r w:rsidR="008115EB">
        <w:rPr>
          <w:b/>
          <w:kern w:val="0"/>
        </w:rPr>
        <w:t xml:space="preserve">k </w:t>
      </w:r>
      <w:r w:rsidRPr="005361F7">
        <w:rPr>
          <w:b/>
          <w:kern w:val="0"/>
        </w:rPr>
        <w:t>bodům 1 a 2</w:t>
      </w:r>
    </w:p>
    <w:p w:rsidR="00CB113F" w:rsidRPr="005361F7" w:rsidRDefault="00CB113F" w:rsidP="00CB113F">
      <w:pPr>
        <w:jc w:val="both"/>
        <w:rPr>
          <w:kern w:val="0"/>
        </w:rPr>
      </w:pPr>
      <w:r w:rsidRPr="005361F7">
        <w:rPr>
          <w:kern w:val="0"/>
        </w:rPr>
        <w:t xml:space="preserve">Ustanovení § 2 </w:t>
      </w:r>
      <w:r w:rsidR="008115EB">
        <w:rPr>
          <w:kern w:val="0"/>
        </w:rPr>
        <w:t xml:space="preserve">zákona o České televizi </w:t>
      </w:r>
      <w:r w:rsidRPr="005361F7">
        <w:rPr>
          <w:kern w:val="0"/>
        </w:rPr>
        <w:t xml:space="preserve">určuje a definuje veřejnou službu v oblasti televizního vysílání a stanovuje hlavní úkoly této služby, tj. hlavní úkoly České televize jako veřejnoprávního televizního vysílatele. </w:t>
      </w:r>
    </w:p>
    <w:p w:rsidR="00CB113F" w:rsidRPr="005361F7" w:rsidRDefault="00CB113F" w:rsidP="00CB113F">
      <w:pPr>
        <w:jc w:val="both"/>
        <w:rPr>
          <w:kern w:val="0"/>
        </w:rPr>
      </w:pPr>
    </w:p>
    <w:p w:rsidR="00CB113F" w:rsidRPr="005361F7" w:rsidRDefault="00CB113F" w:rsidP="00CB113F">
      <w:pPr>
        <w:jc w:val="both"/>
        <w:rPr>
          <w:kern w:val="0"/>
        </w:rPr>
      </w:pPr>
      <w:r w:rsidRPr="005361F7">
        <w:rPr>
          <w:kern w:val="0"/>
        </w:rPr>
        <w:t>Analogicky ustanovení § 2 v zákoně o Českém rozhlasu definuje veřejnou službu v oblasti rozhlasového vysílání a stanovuje hlavní úkoly této služby, tj. hlavní úkoly Českého rozhlasu jako veřejnoprávního rozhlasového vysílatele.</w:t>
      </w:r>
    </w:p>
    <w:p w:rsidR="00CB113F" w:rsidRPr="005361F7" w:rsidRDefault="00CB113F" w:rsidP="00CB113F">
      <w:pPr>
        <w:jc w:val="both"/>
        <w:rPr>
          <w:kern w:val="0"/>
        </w:rPr>
      </w:pPr>
      <w:r w:rsidRPr="005361F7">
        <w:rPr>
          <w:kern w:val="0"/>
        </w:rPr>
        <w:br/>
        <w:t>K návrhu rozšíření těchto úkolů o oblast postupu proti dezinformacím se</w:t>
      </w:r>
      <w:r w:rsidR="008115EB">
        <w:rPr>
          <w:kern w:val="0"/>
        </w:rPr>
        <w:t xml:space="preserve"> </w:t>
      </w:r>
      <w:r w:rsidRPr="005361F7">
        <w:rPr>
          <w:kern w:val="0"/>
        </w:rPr>
        <w:t xml:space="preserve">v rámci </w:t>
      </w:r>
      <w:r w:rsidR="008115EB">
        <w:rPr>
          <w:kern w:val="0"/>
        </w:rPr>
        <w:t xml:space="preserve">projednávání návrhu zákona </w:t>
      </w:r>
      <w:r w:rsidRPr="005361F7">
        <w:rPr>
          <w:kern w:val="0"/>
        </w:rPr>
        <w:t>Legislativní rada vlády ve stanovisku čj. 358/24 ze dne 24. června 2024, bod 8.</w:t>
      </w:r>
      <w:r w:rsidR="008115EB">
        <w:rPr>
          <w:kern w:val="0"/>
        </w:rPr>
        <w:t>,</w:t>
      </w:r>
      <w:r w:rsidRPr="005361F7">
        <w:rPr>
          <w:kern w:val="0"/>
        </w:rPr>
        <w:t xml:space="preserve"> vyjádřila negativně a poukázala na nejednoznačnost výkladu: </w:t>
      </w:r>
    </w:p>
    <w:p w:rsidR="00CB113F" w:rsidRPr="005361F7" w:rsidRDefault="00CB113F" w:rsidP="00CB113F">
      <w:pPr>
        <w:jc w:val="both"/>
        <w:rPr>
          <w:kern w:val="0"/>
        </w:rPr>
      </w:pPr>
      <w:r w:rsidRPr="005361F7">
        <w:rPr>
          <w:kern w:val="0"/>
        </w:rPr>
        <w:t>„Legislativní rada vlády dále poukazuje na nestandardní úpravu, podle které mají Česká televize a Český rozhlas „přispívat k postupu proti dezinformacím“ (viz čl. I bod 1 a čl. II bod 2</w:t>
      </w:r>
      <w:r w:rsidR="008115EB">
        <w:rPr>
          <w:kern w:val="0"/>
        </w:rPr>
        <w:t xml:space="preserve"> </w:t>
      </w:r>
      <w:r w:rsidRPr="005361F7">
        <w:rPr>
          <w:kern w:val="0"/>
        </w:rPr>
        <w:t xml:space="preserve">návrhu). Již nyní je jednou z povinností obou médií veřejné služby „poskytování objektivních, ověřených, ve svém celku vyvážených a všestranných informací pro svobodné vytváření názorů“. Bude-li tato formulace rozšířena o „přispívání k postupu proti dezinformacím“, může vzniknout výkladový problém, co vlastně tento dovětek znamená ve vztahu k právě citovanému stávajícímu zákonnému pravidlu. Ustanovení lze chápat tak, že již samo „poskytování objektivních, ověřených, ve svém celku vyvážených a všestranných informací pro svobodné vytváření názorů“ v sobě implicitně zahrnuje potírání dezinformací, neboť k jejich potírání může efektivně sloužit právě objektivita, </w:t>
      </w:r>
      <w:proofErr w:type="spellStart"/>
      <w:r w:rsidRPr="005361F7">
        <w:rPr>
          <w:kern w:val="0"/>
        </w:rPr>
        <w:t>ověřenost</w:t>
      </w:r>
      <w:proofErr w:type="spellEnd"/>
      <w:r w:rsidRPr="005361F7">
        <w:rPr>
          <w:kern w:val="0"/>
        </w:rPr>
        <w:t xml:space="preserve">, vyváženost, všestrannost poskytovaných informací. Takové rozvinutí stávajícího pravidla se tedy může jevit jako nadbytečné. Možný je však i opačný výklad, tedy že nejde o pouhé rozvinutí již existujícího pravidla, ale o jeho doplnění o něco, co Česká televize a Český rozhlas doposud činit nemusely, pak se ovšem navržená formulace může ukázat jako problematická. Česká televize a Český rozhlas by pak zřejmě byly povinny dezinformace aktivně vyhledávat, aby mohly přispět k postupu proti nim. Samotný pojem dezinformace se v právním řádu neobjevuje a rozlišit dezinformaci od jiného nepravdivého či zavádějícího sdělení (např. </w:t>
      </w:r>
      <w:proofErr w:type="spellStart"/>
      <w:r w:rsidRPr="005361F7">
        <w:rPr>
          <w:kern w:val="0"/>
        </w:rPr>
        <w:t>misinformace</w:t>
      </w:r>
      <w:proofErr w:type="spellEnd"/>
      <w:r w:rsidRPr="005361F7">
        <w:rPr>
          <w:kern w:val="0"/>
        </w:rPr>
        <w:t>) může v praxi činit problémy. Navíc není jasné ani to, kdo by měl být hlavním realizátorem postupu, ke kterému by Česká televize a Český rozhlas měly přispívat.“</w:t>
      </w:r>
    </w:p>
    <w:p w:rsidR="00CB113F" w:rsidRPr="005361F7" w:rsidRDefault="00CB113F" w:rsidP="00CB113F">
      <w:pPr>
        <w:rPr>
          <w:kern w:val="0"/>
        </w:rPr>
      </w:pPr>
    </w:p>
    <w:p w:rsidR="00CB113F" w:rsidRPr="005361F7" w:rsidRDefault="00CB113F" w:rsidP="00CB113F">
      <w:pPr>
        <w:jc w:val="both"/>
        <w:rPr>
          <w:kern w:val="0"/>
        </w:rPr>
      </w:pPr>
      <w:r w:rsidRPr="005361F7">
        <w:rPr>
          <w:kern w:val="0"/>
        </w:rPr>
        <w:t xml:space="preserve">Je nezpochybnitelné, že účelem veřejné služby v oblasti televizního vysílání poskytované Českou televizí a v oblasti rozhlasového vysílání poskytované Českým rozhlasem je naplňování demokratických, sociálních a kulturních potřeb společnosti a potřeby zachovat mediální pluralitu. Jak dovozuje Legislativní rada vlády, úkol poskytovat objektivní, ověřené, </w:t>
      </w:r>
      <w:r w:rsidRPr="005361F7">
        <w:rPr>
          <w:kern w:val="0"/>
        </w:rPr>
        <w:lastRenderedPageBreak/>
        <w:t>ve svém celku vyvážené a všestranné informace pro svobodné vytváření názorů v sobě již implicitně zahrnuje potírání dezinformací.</w:t>
      </w:r>
    </w:p>
    <w:p w:rsidR="00CB113F" w:rsidRPr="005361F7" w:rsidRDefault="00CB113F" w:rsidP="00CB113F">
      <w:pPr>
        <w:jc w:val="both"/>
        <w:rPr>
          <w:kern w:val="0"/>
        </w:rPr>
      </w:pPr>
    </w:p>
    <w:p w:rsidR="00CB113F" w:rsidRDefault="00CB113F" w:rsidP="00CB113F">
      <w:pPr>
        <w:jc w:val="both"/>
        <w:rPr>
          <w:kern w:val="0"/>
        </w:rPr>
      </w:pPr>
      <w:r w:rsidRPr="005361F7">
        <w:rPr>
          <w:kern w:val="0"/>
        </w:rPr>
        <w:t xml:space="preserve">Vzhledem k výkladové nejasnosti doplnění úkolů médií veřejné služby o přispívání k postupu proti dezinformacím, jakkoli by tím neměl být dotčen respekt ke svobodě slova, a </w:t>
      </w:r>
      <w:r>
        <w:rPr>
          <w:kern w:val="0"/>
        </w:rPr>
        <w:t xml:space="preserve">vzhledem </w:t>
      </w:r>
      <w:r w:rsidRPr="005361F7">
        <w:rPr>
          <w:kern w:val="0"/>
        </w:rPr>
        <w:t xml:space="preserve">k tomu, že se pojem dezinformace a jeho výklad neobjevuje v českém právním řádu, navrhuje se nahradit rozšíření úkolů České televize a Českého rozhlasu explicitně o přispívání k mediální gramotnosti. </w:t>
      </w:r>
    </w:p>
    <w:p w:rsidR="00CB113F" w:rsidRDefault="00CB113F" w:rsidP="00CB113F">
      <w:pPr>
        <w:jc w:val="both"/>
        <w:rPr>
          <w:kern w:val="0"/>
        </w:rPr>
      </w:pPr>
    </w:p>
    <w:p w:rsidR="00CB113F" w:rsidRPr="005361F7" w:rsidRDefault="00CB113F" w:rsidP="00CB113F">
      <w:pPr>
        <w:jc w:val="both"/>
        <w:rPr>
          <w:kern w:val="0"/>
        </w:rPr>
      </w:pPr>
      <w:r w:rsidRPr="005361F7">
        <w:rPr>
          <w:kern w:val="0"/>
        </w:rPr>
        <w:t xml:space="preserve">Pojem mediální gramotnost již obsahuje zákon č. 231/2001 Sb., o provozování rozhlasového a televizního vysílání, podle kterého do působnosti Rady pro rozhlasové a televizní vysílání dle § 5 odst. 1 písm. m) </w:t>
      </w:r>
      <w:r w:rsidR="008115EB">
        <w:rPr>
          <w:kern w:val="0"/>
        </w:rPr>
        <w:t xml:space="preserve">spadá </w:t>
      </w:r>
      <w:r w:rsidRPr="005361F7">
        <w:rPr>
          <w:kern w:val="0"/>
        </w:rPr>
        <w:t xml:space="preserve">podílet se svými stanovisky a návrhy na vytváření zásad státní politiky České republiky ve vztahu k vysílání a koncepci jeho rozvoje a ve vztahu ke zvyšování úrovně mediální gramotnosti, a dle odst. 2 </w:t>
      </w:r>
      <w:r>
        <w:rPr>
          <w:kern w:val="0"/>
        </w:rPr>
        <w:t xml:space="preserve">písm. a) </w:t>
      </w:r>
      <w:r w:rsidRPr="005361F7">
        <w:rPr>
          <w:kern w:val="0"/>
        </w:rPr>
        <w:t xml:space="preserve">podporovat rozvoj mediální gramotnosti. </w:t>
      </w:r>
    </w:p>
    <w:p w:rsidR="00CB113F" w:rsidRPr="005361F7" w:rsidRDefault="00CB113F" w:rsidP="00CB113F">
      <w:pPr>
        <w:jc w:val="both"/>
        <w:rPr>
          <w:kern w:val="0"/>
        </w:rPr>
      </w:pPr>
    </w:p>
    <w:p w:rsidR="00CB113F" w:rsidRPr="005361F7" w:rsidRDefault="00CB113F" w:rsidP="00CB113F">
      <w:pPr>
        <w:jc w:val="both"/>
        <w:rPr>
          <w:kern w:val="0"/>
        </w:rPr>
      </w:pPr>
      <w:r w:rsidRPr="005361F7">
        <w:rPr>
          <w:kern w:val="0"/>
        </w:rPr>
        <w:t xml:space="preserve">Rozšíření úkolů médií veřejné služby o přispívání k mediální gramotnosti zahrnuje širší oblast úkolů, jejíž součástí je i postup proti dezinformacím. Pojem mediální gramotnost nezpůsobuje výkladové nejasnosti a explicitní zařazení mezi úkoly veřejné služby má oporu v zákoně o rozhlasovém a televizním vysílání. </w:t>
      </w:r>
    </w:p>
    <w:p w:rsidR="00CB113F" w:rsidRPr="005361F7" w:rsidRDefault="00CB113F" w:rsidP="00CB113F">
      <w:pPr>
        <w:jc w:val="both"/>
        <w:rPr>
          <w:kern w:val="0"/>
        </w:rPr>
      </w:pPr>
    </w:p>
    <w:p w:rsidR="008115EB" w:rsidRDefault="008115EB" w:rsidP="00CB113F">
      <w:pPr>
        <w:jc w:val="both"/>
        <w:rPr>
          <w:kern w:val="0"/>
        </w:rPr>
      </w:pPr>
    </w:p>
    <w:p w:rsidR="008115EB" w:rsidRPr="00EF6628" w:rsidRDefault="008115EB" w:rsidP="008115EB">
      <w:pPr>
        <w:spacing w:after="240"/>
        <w:jc w:val="center"/>
      </w:pPr>
      <w:r w:rsidRPr="00134428">
        <w:rPr>
          <w:b/>
          <w:u w:val="single"/>
        </w:rPr>
        <w:t>Znění dotčen</w:t>
      </w:r>
      <w:r>
        <w:rPr>
          <w:b/>
          <w:u w:val="single"/>
        </w:rPr>
        <w:t>é</w:t>
      </w:r>
      <w:r w:rsidRPr="00134428">
        <w:rPr>
          <w:b/>
          <w:u w:val="single"/>
        </w:rPr>
        <w:t xml:space="preserve"> část</w:t>
      </w:r>
      <w:r>
        <w:rPr>
          <w:b/>
          <w:u w:val="single"/>
        </w:rPr>
        <w:t>i</w:t>
      </w:r>
      <w:r w:rsidRPr="00134428">
        <w:rPr>
          <w:b/>
          <w:u w:val="single"/>
        </w:rPr>
        <w:t xml:space="preserve"> zákona č. 483/1991 Sb., o České televizi, s</w:t>
      </w:r>
      <w:r>
        <w:rPr>
          <w:b/>
          <w:u w:val="single"/>
        </w:rPr>
        <w:t> </w:t>
      </w:r>
      <w:r w:rsidRPr="00134428">
        <w:rPr>
          <w:b/>
          <w:u w:val="single"/>
        </w:rPr>
        <w:t>vyznačením</w:t>
      </w:r>
      <w:r>
        <w:rPr>
          <w:b/>
          <w:u w:val="single"/>
        </w:rPr>
        <w:t xml:space="preserve"> změny navrhované pozměňovacím návrhem oproti znění vládního návrhu zákona</w:t>
      </w:r>
    </w:p>
    <w:p w:rsidR="008115EB" w:rsidRPr="005361F7" w:rsidRDefault="008115EB" w:rsidP="00CB113F">
      <w:pPr>
        <w:jc w:val="both"/>
        <w:rPr>
          <w:color w:val="000000"/>
          <w:kern w:val="0"/>
        </w:rPr>
      </w:pPr>
    </w:p>
    <w:p w:rsidR="00CB113F" w:rsidRPr="005361F7" w:rsidRDefault="00CB113F" w:rsidP="008115EB">
      <w:pPr>
        <w:widowControl w:val="0"/>
        <w:autoSpaceDE w:val="0"/>
        <w:autoSpaceDN w:val="0"/>
        <w:adjustRightInd w:val="0"/>
        <w:spacing w:before="120" w:after="120"/>
        <w:jc w:val="center"/>
        <w:rPr>
          <w:kern w:val="0"/>
        </w:rPr>
      </w:pPr>
      <w:r w:rsidRPr="005361F7">
        <w:rPr>
          <w:kern w:val="0"/>
        </w:rPr>
        <w:t>§ 2</w:t>
      </w:r>
    </w:p>
    <w:p w:rsidR="00CB113F" w:rsidRPr="005361F7" w:rsidRDefault="00CB113F" w:rsidP="00CB113F">
      <w:pPr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autoSpaceDE w:val="0"/>
        <w:autoSpaceDN w:val="0"/>
        <w:adjustRightInd w:val="0"/>
        <w:spacing w:before="120" w:after="120"/>
        <w:ind w:left="0" w:firstLine="426"/>
        <w:jc w:val="both"/>
        <w:rPr>
          <w:kern w:val="0"/>
        </w:rPr>
      </w:pPr>
      <w:r w:rsidRPr="005361F7">
        <w:rPr>
          <w:kern w:val="0"/>
        </w:rPr>
        <w:t xml:space="preserve">Česká televize poskytuje službu veřejnosti tvorbou a šířením televizních programů, popřípadě dalšího multimediálního obsahu a doplňkových služeb na celém území České republiky za účelem naplňování demokratických, sociálních a kulturních potřeb společnosti a potřeby zachovat mediální pluralitu (dále jen "veřejná služba v oblasti televizního vysílání").  </w:t>
      </w:r>
    </w:p>
    <w:p w:rsidR="00CB113F" w:rsidRPr="005361F7" w:rsidRDefault="00CB113F" w:rsidP="00CB113F">
      <w:pPr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autoSpaceDE w:val="0"/>
        <w:autoSpaceDN w:val="0"/>
        <w:adjustRightInd w:val="0"/>
        <w:spacing w:before="120" w:after="120"/>
        <w:ind w:left="0" w:firstLine="426"/>
        <w:jc w:val="both"/>
        <w:rPr>
          <w:kern w:val="0"/>
        </w:rPr>
      </w:pPr>
      <w:r w:rsidRPr="005361F7">
        <w:rPr>
          <w:kern w:val="0"/>
        </w:rPr>
        <w:t xml:space="preserve">Hlavními úkoly veřejné služby v oblasti televizního vysílání jsou zejména 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spacing w:before="120" w:after="120"/>
        <w:jc w:val="both"/>
        <w:rPr>
          <w:kern w:val="0"/>
        </w:rPr>
      </w:pPr>
      <w:r w:rsidRPr="005361F7">
        <w:rPr>
          <w:kern w:val="0"/>
        </w:rPr>
        <w:t>a) poskytování objektivních, ověřených, ve svém celku vyvážených a všestranných informací pro svobodné vytváření názorů</w:t>
      </w:r>
      <w:bookmarkStart w:id="1" w:name="_Hlk165538371"/>
      <w:r w:rsidR="008115EB">
        <w:rPr>
          <w:kern w:val="0"/>
        </w:rPr>
        <w:t xml:space="preserve"> </w:t>
      </w:r>
      <w:r w:rsidR="008115EB" w:rsidRPr="00ED1556">
        <w:rPr>
          <w:kern w:val="0"/>
        </w:rPr>
        <w:t>a přispívání k</w:t>
      </w:r>
      <w:r w:rsidR="008115EB" w:rsidRPr="00E37835">
        <w:rPr>
          <w:kern w:val="0"/>
        </w:rPr>
        <w:t> </w:t>
      </w:r>
      <w:r w:rsidR="008115EB" w:rsidRPr="008115EB">
        <w:rPr>
          <w:strike/>
          <w:kern w:val="0"/>
        </w:rPr>
        <w:t>postupu proti dezinformacím při respektování svobody slova</w:t>
      </w:r>
      <w:r w:rsidRPr="005361F7">
        <w:rPr>
          <w:b/>
          <w:color w:val="FF0000"/>
          <w:kern w:val="0"/>
        </w:rPr>
        <w:t xml:space="preserve"> </w:t>
      </w:r>
      <w:bookmarkEnd w:id="1"/>
      <w:r w:rsidRPr="005361F7">
        <w:rPr>
          <w:b/>
          <w:kern w:val="0"/>
        </w:rPr>
        <w:t>mediální gramotnosti</w:t>
      </w:r>
      <w:r w:rsidRPr="005361F7">
        <w:rPr>
          <w:kern w:val="0"/>
        </w:rPr>
        <w:t xml:space="preserve">, 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spacing w:before="120" w:after="120"/>
        <w:jc w:val="both"/>
        <w:rPr>
          <w:kern w:val="0"/>
        </w:rPr>
      </w:pPr>
      <w:r w:rsidRPr="005361F7">
        <w:rPr>
          <w:kern w:val="0"/>
        </w:rPr>
        <w:t xml:space="preserve">b) přispívání k právnímu vědomí obyvatel České republiky, 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spacing w:before="120" w:after="120"/>
        <w:jc w:val="both"/>
        <w:rPr>
          <w:kern w:val="0"/>
        </w:rPr>
      </w:pPr>
      <w:r w:rsidRPr="005361F7">
        <w:rPr>
          <w:kern w:val="0"/>
        </w:rPr>
        <w:t xml:space="preserve">c) vytváření a šíření programů a poskytování vyvážené nabídky pořadů pro všechny skupiny obyvatel se zřetelem na svobodu jejich náboženské víry a přesvědčení, kulturu, etnický nebo národnostní původ, národní totožnost, sociální původ, věk nebo pohlaví tak, aby tyto programy a pořady odrážely rozmanitost názorů a politických, náboženských, filozofických a uměleckých směrů, a to s cílem posílit vzájemné porozumění a toleranci a podporovat soudržnost pluralitní společnosti, 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spacing w:before="120" w:after="120"/>
        <w:jc w:val="both"/>
        <w:rPr>
          <w:kern w:val="0"/>
        </w:rPr>
      </w:pPr>
      <w:r w:rsidRPr="005361F7">
        <w:rPr>
          <w:kern w:val="0"/>
        </w:rPr>
        <w:t xml:space="preserve">d) rozvíjení kulturní identity obyvatel České republiky včetně příslušníků národnostních nebo etnických menšin, 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spacing w:before="120" w:after="120"/>
        <w:jc w:val="both"/>
        <w:rPr>
          <w:kern w:val="0"/>
        </w:rPr>
      </w:pPr>
      <w:r w:rsidRPr="005361F7">
        <w:rPr>
          <w:kern w:val="0"/>
        </w:rPr>
        <w:t xml:space="preserve">e) výroba a vysílání zejména zpravodajských, publicistických, dokumentárních, uměleckých, dramatických, sportovních, zábavných a vzdělávacích pořadů a pořadů pro děti a mládež.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spacing w:before="120" w:after="120"/>
        <w:rPr>
          <w:kern w:val="0"/>
        </w:rPr>
      </w:pPr>
    </w:p>
    <w:p w:rsidR="008115EB" w:rsidRPr="00EF6628" w:rsidRDefault="008115EB" w:rsidP="008115EB">
      <w:pPr>
        <w:spacing w:after="240"/>
        <w:jc w:val="center"/>
      </w:pPr>
      <w:r w:rsidRPr="00134428">
        <w:rPr>
          <w:b/>
          <w:u w:val="single"/>
        </w:rPr>
        <w:lastRenderedPageBreak/>
        <w:t>Znění dotčen</w:t>
      </w:r>
      <w:r>
        <w:rPr>
          <w:b/>
          <w:u w:val="single"/>
        </w:rPr>
        <w:t>é</w:t>
      </w:r>
      <w:r w:rsidRPr="00134428">
        <w:rPr>
          <w:b/>
          <w:u w:val="single"/>
        </w:rPr>
        <w:t xml:space="preserve"> část</w:t>
      </w:r>
      <w:r>
        <w:rPr>
          <w:b/>
          <w:u w:val="single"/>
        </w:rPr>
        <w:t>i</w:t>
      </w:r>
      <w:r w:rsidRPr="00134428">
        <w:rPr>
          <w:b/>
          <w:u w:val="single"/>
        </w:rPr>
        <w:t xml:space="preserve"> zákona č. 48</w:t>
      </w:r>
      <w:r>
        <w:rPr>
          <w:b/>
          <w:u w:val="single"/>
        </w:rPr>
        <w:t>4</w:t>
      </w:r>
      <w:r w:rsidRPr="00134428">
        <w:rPr>
          <w:b/>
          <w:u w:val="single"/>
        </w:rPr>
        <w:t>/1991 Sb., o České</w:t>
      </w:r>
      <w:r>
        <w:rPr>
          <w:b/>
          <w:u w:val="single"/>
        </w:rPr>
        <w:t>m rozhlasu</w:t>
      </w:r>
      <w:r w:rsidRPr="00134428">
        <w:rPr>
          <w:b/>
          <w:u w:val="single"/>
        </w:rPr>
        <w:t>, s</w:t>
      </w:r>
      <w:r>
        <w:rPr>
          <w:b/>
          <w:u w:val="single"/>
        </w:rPr>
        <w:t> </w:t>
      </w:r>
      <w:r w:rsidRPr="00134428">
        <w:rPr>
          <w:b/>
          <w:u w:val="single"/>
        </w:rPr>
        <w:t>vyznačením</w:t>
      </w:r>
      <w:r>
        <w:rPr>
          <w:b/>
          <w:u w:val="single"/>
        </w:rPr>
        <w:t xml:space="preserve"> změny navrhované pozměňovacím návrhem oproti znění vládního návrhu zákona</w:t>
      </w:r>
    </w:p>
    <w:p w:rsidR="00CB113F" w:rsidRPr="005361F7" w:rsidRDefault="00CB113F" w:rsidP="00CB113F">
      <w:pPr>
        <w:autoSpaceDE w:val="0"/>
        <w:autoSpaceDN w:val="0"/>
        <w:jc w:val="center"/>
        <w:rPr>
          <w:kern w:val="0"/>
        </w:rPr>
      </w:pP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center"/>
        <w:rPr>
          <w:kern w:val="0"/>
        </w:rPr>
      </w:pPr>
      <w:r w:rsidRPr="005361F7">
        <w:rPr>
          <w:kern w:val="0"/>
        </w:rPr>
        <w:t>§ 2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rPr>
          <w:kern w:val="0"/>
        </w:rPr>
      </w:pPr>
    </w:p>
    <w:p w:rsidR="00CB113F" w:rsidRPr="005361F7" w:rsidRDefault="00CB113F" w:rsidP="00CB113F">
      <w:pPr>
        <w:widowControl w:val="0"/>
        <w:autoSpaceDE w:val="0"/>
        <w:autoSpaceDN w:val="0"/>
        <w:adjustRightInd w:val="0"/>
        <w:ind w:firstLine="426"/>
        <w:jc w:val="both"/>
        <w:rPr>
          <w:kern w:val="0"/>
        </w:rPr>
      </w:pPr>
      <w:r w:rsidRPr="005361F7">
        <w:rPr>
          <w:kern w:val="0"/>
        </w:rPr>
        <w:t xml:space="preserve">(1) Český rozhlas poskytuje službu veřejnosti tvorbou a šířením rozhlasových programů, popřípadě dalšího multimediálního obsahu a doplňkových služeb na celém území České republiky a do zahraničí za účelem naplňování demokratických, sociálních a kulturních potřeb společnosti a potřeby zachovat mediální pluralitu (dále jen "veřejná služba v oblasti rozhlasového vysílání").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both"/>
        <w:rPr>
          <w:kern w:val="0"/>
        </w:rPr>
      </w:pPr>
      <w:r w:rsidRPr="005361F7">
        <w:rPr>
          <w:kern w:val="0"/>
        </w:rPr>
        <w:t xml:space="preserve">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ind w:firstLine="426"/>
        <w:jc w:val="both"/>
        <w:rPr>
          <w:kern w:val="0"/>
        </w:rPr>
      </w:pPr>
      <w:r w:rsidRPr="005361F7">
        <w:rPr>
          <w:kern w:val="0"/>
        </w:rPr>
        <w:t xml:space="preserve">(2) Hlavními úkoly veřejné služby v oblasti rozhlasového vysílání jsou zejména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both"/>
        <w:rPr>
          <w:kern w:val="0"/>
        </w:rPr>
      </w:pPr>
      <w:r w:rsidRPr="005361F7">
        <w:rPr>
          <w:kern w:val="0"/>
        </w:rPr>
        <w:t xml:space="preserve">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both"/>
        <w:rPr>
          <w:kern w:val="0"/>
        </w:rPr>
      </w:pPr>
      <w:r w:rsidRPr="005361F7">
        <w:rPr>
          <w:kern w:val="0"/>
        </w:rPr>
        <w:t>a) poskytování objektivních, ověřených, ve svém celku vyvážených a všestranných informací pro svobodné vytváření názorů</w:t>
      </w:r>
      <w:r w:rsidR="008115EB">
        <w:rPr>
          <w:kern w:val="0"/>
        </w:rPr>
        <w:t xml:space="preserve"> </w:t>
      </w:r>
      <w:r w:rsidR="008115EB" w:rsidRPr="00ED1556">
        <w:rPr>
          <w:kern w:val="0"/>
        </w:rPr>
        <w:t>a přispívání k</w:t>
      </w:r>
      <w:r w:rsidR="008115EB" w:rsidRPr="00E37835">
        <w:rPr>
          <w:kern w:val="0"/>
        </w:rPr>
        <w:t> </w:t>
      </w:r>
      <w:r w:rsidR="008115EB">
        <w:rPr>
          <w:strike/>
          <w:kern w:val="0"/>
        </w:rPr>
        <w:t>postupu proti dezinformacím při respektování svobody slova</w:t>
      </w:r>
      <w:r w:rsidRPr="005361F7">
        <w:rPr>
          <w:b/>
          <w:color w:val="FF0000"/>
          <w:kern w:val="0"/>
        </w:rPr>
        <w:t xml:space="preserve"> </w:t>
      </w:r>
      <w:r w:rsidRPr="005361F7">
        <w:rPr>
          <w:b/>
          <w:kern w:val="0"/>
        </w:rPr>
        <w:t>mediální gramotnosti</w:t>
      </w:r>
      <w:r w:rsidRPr="005361F7">
        <w:rPr>
          <w:kern w:val="0"/>
        </w:rPr>
        <w:t xml:space="preserve">,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both"/>
        <w:rPr>
          <w:kern w:val="0"/>
        </w:rPr>
      </w:pPr>
      <w:r w:rsidRPr="005361F7">
        <w:rPr>
          <w:kern w:val="0"/>
        </w:rPr>
        <w:t xml:space="preserve">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both"/>
        <w:rPr>
          <w:kern w:val="0"/>
        </w:rPr>
      </w:pPr>
      <w:r w:rsidRPr="005361F7">
        <w:rPr>
          <w:kern w:val="0"/>
        </w:rPr>
        <w:t xml:space="preserve">b) přispívání k právnímu vědomí obyvatel České republiky,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both"/>
        <w:rPr>
          <w:kern w:val="0"/>
        </w:rPr>
      </w:pPr>
      <w:r w:rsidRPr="005361F7">
        <w:rPr>
          <w:kern w:val="0"/>
        </w:rPr>
        <w:t xml:space="preserve">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both"/>
        <w:rPr>
          <w:kern w:val="0"/>
        </w:rPr>
      </w:pPr>
      <w:r w:rsidRPr="005361F7">
        <w:rPr>
          <w:kern w:val="0"/>
        </w:rPr>
        <w:t xml:space="preserve">c) vytváření a šíření programů a poskytování vyvážené nabídky pořadů pro všechny skupiny obyvatel se zřetelem na svobodu jejich náboženské víry a přesvědčení, kulturu, etnický nebo národnostní původ, národní totožnost, sociální původ, věk nebo pohlaví tak, aby tyto programy a pořady odrážely rozmanitost názorů a politických, náboženských, filozofických a uměleckých směrů, a to s cílem posílit vzájemné porozumění a toleranci a podporovat soudržnost pluralitní společnosti,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both"/>
        <w:rPr>
          <w:kern w:val="0"/>
        </w:rPr>
      </w:pPr>
      <w:r w:rsidRPr="005361F7">
        <w:rPr>
          <w:kern w:val="0"/>
        </w:rPr>
        <w:t xml:space="preserve">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both"/>
        <w:rPr>
          <w:kern w:val="0"/>
        </w:rPr>
      </w:pPr>
      <w:r w:rsidRPr="005361F7">
        <w:rPr>
          <w:kern w:val="0"/>
        </w:rPr>
        <w:t xml:space="preserve">d) rozvíjení kulturní identity obyvatel České republiky včetně příslušníků národnostních nebo etnických menšin,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both"/>
        <w:rPr>
          <w:kern w:val="0"/>
        </w:rPr>
      </w:pPr>
      <w:r w:rsidRPr="005361F7">
        <w:rPr>
          <w:kern w:val="0"/>
        </w:rPr>
        <w:t xml:space="preserve"> </w:t>
      </w:r>
    </w:p>
    <w:p w:rsidR="00CB113F" w:rsidRPr="005361F7" w:rsidRDefault="00CB113F" w:rsidP="00CB113F">
      <w:pPr>
        <w:widowControl w:val="0"/>
        <w:autoSpaceDE w:val="0"/>
        <w:autoSpaceDN w:val="0"/>
        <w:adjustRightInd w:val="0"/>
        <w:jc w:val="both"/>
        <w:rPr>
          <w:kern w:val="0"/>
        </w:rPr>
      </w:pPr>
      <w:r w:rsidRPr="005361F7">
        <w:rPr>
          <w:kern w:val="0"/>
        </w:rPr>
        <w:t>e) výroba a vysílání zejména zpravodajských, publicistických, dokumentárních, uměleckých, dramatických, sportovních, zábavných a vzdělávacích pořadů a pořadů pro děti a mládež.</w:t>
      </w:r>
    </w:p>
    <w:p w:rsidR="00D6684D" w:rsidRDefault="00D6684D"/>
    <w:sectPr w:rsidR="00D6684D" w:rsidSect="00E719ED">
      <w:footerReference w:type="default" r:id="rId9"/>
      <w:headerReference w:type="first" r:id="rId10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0F11" w:rsidRDefault="004F0F11" w:rsidP="00E719ED">
      <w:r>
        <w:separator/>
      </w:r>
    </w:p>
  </w:endnote>
  <w:endnote w:type="continuationSeparator" w:id="0">
    <w:p w:rsidR="004F0F11" w:rsidRDefault="004F0F11" w:rsidP="00E71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Liberation Serif">
    <w:altName w:val="Times New Roman"/>
    <w:charset w:val="EE"/>
    <w:family w:val="swiss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95974113"/>
      <w:docPartObj>
        <w:docPartGallery w:val="Page Numbers (Bottom of Page)"/>
        <w:docPartUnique/>
      </w:docPartObj>
    </w:sdtPr>
    <w:sdtEndPr/>
    <w:sdtContent>
      <w:p w:rsidR="008115EB" w:rsidRDefault="008115E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8115EB" w:rsidRDefault="008115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0F11" w:rsidRDefault="004F0F11" w:rsidP="00E719ED">
      <w:r>
        <w:separator/>
      </w:r>
    </w:p>
  </w:footnote>
  <w:footnote w:type="continuationSeparator" w:id="0">
    <w:p w:rsidR="004F0F11" w:rsidRDefault="004F0F11" w:rsidP="00E71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9ED" w:rsidRDefault="00E719ED" w:rsidP="00E719E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D6F07"/>
    <w:multiLevelType w:val="multilevel"/>
    <w:tmpl w:val="40C40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B1687"/>
    <w:multiLevelType w:val="hybridMultilevel"/>
    <w:tmpl w:val="F25AE850"/>
    <w:lvl w:ilvl="0" w:tplc="434ADB12">
      <w:start w:val="1"/>
      <w:numFmt w:val="decimal"/>
      <w:lvlText w:val="(%1)"/>
      <w:lvlJc w:val="left"/>
      <w:pPr>
        <w:ind w:left="108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91010AA"/>
    <w:multiLevelType w:val="hybridMultilevel"/>
    <w:tmpl w:val="2F8EAC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179E9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9ED"/>
    <w:rsid w:val="000A566D"/>
    <w:rsid w:val="000C232C"/>
    <w:rsid w:val="00150C08"/>
    <w:rsid w:val="001D6A7F"/>
    <w:rsid w:val="002406FA"/>
    <w:rsid w:val="00413AE1"/>
    <w:rsid w:val="00441574"/>
    <w:rsid w:val="004549FB"/>
    <w:rsid w:val="004B6B2D"/>
    <w:rsid w:val="004F0F11"/>
    <w:rsid w:val="005A453B"/>
    <w:rsid w:val="005E2649"/>
    <w:rsid w:val="006149C0"/>
    <w:rsid w:val="006301C8"/>
    <w:rsid w:val="00664BA4"/>
    <w:rsid w:val="006D4546"/>
    <w:rsid w:val="008115EB"/>
    <w:rsid w:val="0083578A"/>
    <w:rsid w:val="00911305"/>
    <w:rsid w:val="009D3236"/>
    <w:rsid w:val="00A455EA"/>
    <w:rsid w:val="00AD0270"/>
    <w:rsid w:val="00B51B6B"/>
    <w:rsid w:val="00BB23FF"/>
    <w:rsid w:val="00C22492"/>
    <w:rsid w:val="00C346D9"/>
    <w:rsid w:val="00CB113F"/>
    <w:rsid w:val="00D410A8"/>
    <w:rsid w:val="00D6684D"/>
    <w:rsid w:val="00DC1A34"/>
    <w:rsid w:val="00E37835"/>
    <w:rsid w:val="00E45992"/>
    <w:rsid w:val="00E719ED"/>
    <w:rsid w:val="00ED1556"/>
    <w:rsid w:val="00F363A2"/>
    <w:rsid w:val="00F43A75"/>
    <w:rsid w:val="00F661E9"/>
    <w:rsid w:val="00F8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3534C"/>
  <w15:chartTrackingRefBased/>
  <w15:docId w15:val="{1B4735D6-9A22-6242-8252-92AD3242A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719E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E719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19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19E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19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19E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19E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19E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19E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19E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19E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19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19E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19E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19E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19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19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19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19E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19E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19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719E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19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19E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19E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19E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19E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19E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19E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19ED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E719ED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E719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719ED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E719E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719ED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23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1222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Vítězlav Kozelek</cp:lastModifiedBy>
  <cp:revision>2</cp:revision>
  <dcterms:created xsi:type="dcterms:W3CDTF">2024-10-03T06:39:00Z</dcterms:created>
  <dcterms:modified xsi:type="dcterms:W3CDTF">2024-10-03T08:37:00Z</dcterms:modified>
</cp:coreProperties>
</file>