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3568" w:rsidRDefault="00793568" w:rsidP="00793568">
      <w:pPr>
        <w:pStyle w:val="PS-hlavika1"/>
        <w:ind w:right="-1418" w:hanging="1418"/>
      </w:pPr>
      <w:r>
        <w:t>Parlament České republiky</w:t>
      </w:r>
    </w:p>
    <w:p w:rsidR="00793568" w:rsidRDefault="00793568" w:rsidP="005F24BC">
      <w:pPr>
        <w:pStyle w:val="PS-hlavika2"/>
      </w:pPr>
      <w:r>
        <w:t>POSLANECKÁ SNĚMOVNA</w:t>
      </w:r>
    </w:p>
    <w:p w:rsidR="00993219" w:rsidRPr="00993219" w:rsidRDefault="00993219" w:rsidP="00993219">
      <w:pPr>
        <w:pStyle w:val="PS-hlavika1"/>
        <w:rPr>
          <w:sz w:val="36"/>
          <w:szCs w:val="36"/>
        </w:rPr>
      </w:pPr>
      <w:r w:rsidRPr="00993219">
        <w:rPr>
          <w:sz w:val="36"/>
          <w:szCs w:val="36"/>
        </w:rPr>
        <w:t>2024</w:t>
      </w:r>
    </w:p>
    <w:p w:rsidR="00793568" w:rsidRDefault="00793568" w:rsidP="00793568">
      <w:pPr>
        <w:pStyle w:val="PS-hlavika1"/>
      </w:pPr>
      <w:r>
        <w:t>9. volební období</w:t>
      </w:r>
    </w:p>
    <w:p w:rsidR="00793568" w:rsidRPr="001557C8" w:rsidRDefault="00793568" w:rsidP="00793568">
      <w:pPr>
        <w:pStyle w:val="PS-hlavika3"/>
        <w:rPr>
          <w:b w:val="0"/>
          <w:i w:val="0"/>
          <w:sz w:val="22"/>
        </w:rPr>
      </w:pPr>
      <w:r>
        <w:t>ZÁPIS</w:t>
      </w:r>
    </w:p>
    <w:p w:rsidR="00793568" w:rsidRDefault="00793568" w:rsidP="00793568">
      <w:pPr>
        <w:pStyle w:val="PS-hlavika1"/>
      </w:pPr>
      <w:r>
        <w:t xml:space="preserve">z </w:t>
      </w:r>
      <w:r w:rsidR="00CE6A67">
        <w:t>50</w:t>
      </w:r>
      <w:r>
        <w:t>. schůze</w:t>
      </w:r>
    </w:p>
    <w:p w:rsidR="00793568" w:rsidRDefault="00793568" w:rsidP="00793568">
      <w:pPr>
        <w:pStyle w:val="PS-hlavika1"/>
      </w:pPr>
      <w:r>
        <w:t>rozpočtového výboru,</w:t>
      </w:r>
    </w:p>
    <w:p w:rsidR="00793568" w:rsidRDefault="00793568" w:rsidP="005F24BC">
      <w:pPr>
        <w:pStyle w:val="PS-hlavika1"/>
      </w:pPr>
      <w:r>
        <w:t>která se konala dne</w:t>
      </w:r>
      <w:r w:rsidR="00993219">
        <w:t xml:space="preserve"> </w:t>
      </w:r>
      <w:r w:rsidR="00CE6A67">
        <w:t>1</w:t>
      </w:r>
      <w:r w:rsidR="00993219">
        <w:t xml:space="preserve">. </w:t>
      </w:r>
      <w:r w:rsidR="00CE6A67">
        <w:t>října</w:t>
      </w:r>
      <w:r w:rsidR="00993219">
        <w:t xml:space="preserve"> 2024</w:t>
      </w:r>
    </w:p>
    <w:p w:rsidR="00793568" w:rsidRPr="007064A7" w:rsidRDefault="00793568" w:rsidP="00A0629A">
      <w:pPr>
        <w:pStyle w:val="PS-msto"/>
        <w:rPr>
          <w:rFonts w:eastAsia="Times New Roman"/>
          <w:color w:val="000000"/>
          <w:szCs w:val="24"/>
          <w:lang w:eastAsia="cs-CZ"/>
        </w:rPr>
      </w:pPr>
      <w:r>
        <w:t>v budově Poslanecké sněmovny, Sněmovní 4, 118 26 Praha 1;</w:t>
      </w:r>
      <w:r w:rsidR="005F24BC">
        <w:t xml:space="preserve"> </w:t>
      </w:r>
      <w:r w:rsidR="00993219">
        <w:t>místnost č. 111</w:t>
      </w:r>
      <w:r w:rsidR="00CC19F9">
        <w:t>/Sněmovna</w:t>
      </w:r>
      <w:r w:rsidR="000877F7">
        <w:t xml:space="preserve"> </w:t>
      </w:r>
    </w:p>
    <w:p w:rsidR="00793568" w:rsidRPr="007064A7" w:rsidRDefault="00793568" w:rsidP="00793568">
      <w:pPr>
        <w:rPr>
          <w:rFonts w:eastAsia="Times New Roman" w:cs="Times New Roman"/>
          <w:color w:val="000000"/>
          <w:sz w:val="24"/>
          <w:szCs w:val="24"/>
          <w:lang w:eastAsia="cs-CZ"/>
        </w:rPr>
      </w:pPr>
    </w:p>
    <w:p w:rsidR="00793568" w:rsidRPr="007064A7" w:rsidRDefault="00793568" w:rsidP="00793568">
      <w:pPr>
        <w:rPr>
          <w:rFonts w:eastAsia="Times New Roman" w:cs="Times New Roman"/>
          <w:color w:val="000000"/>
          <w:sz w:val="24"/>
          <w:szCs w:val="24"/>
          <w:lang w:eastAsia="cs-CZ"/>
        </w:rPr>
      </w:pPr>
    </w:p>
    <w:p w:rsidR="00793568" w:rsidRPr="007064A7" w:rsidRDefault="00793568" w:rsidP="00793568">
      <w:pPr>
        <w:rPr>
          <w:rFonts w:eastAsia="Times New Roman" w:cs="Times New Roman"/>
          <w:color w:val="000000"/>
          <w:sz w:val="24"/>
          <w:szCs w:val="24"/>
          <w:lang w:eastAsia="cs-CZ"/>
        </w:rPr>
      </w:pPr>
    </w:p>
    <w:p w:rsidR="00793568" w:rsidRPr="007064A7" w:rsidRDefault="00793568" w:rsidP="00793568">
      <w:pPr>
        <w:rPr>
          <w:rFonts w:eastAsia="Times New Roman" w:cs="Times New Roman"/>
          <w:color w:val="000000"/>
          <w:sz w:val="24"/>
          <w:szCs w:val="24"/>
          <w:lang w:eastAsia="cs-CZ"/>
        </w:rPr>
      </w:pPr>
    </w:p>
    <w:p w:rsidR="00793568" w:rsidRPr="007064A7" w:rsidRDefault="00793568" w:rsidP="00793568">
      <w:pPr>
        <w:rPr>
          <w:rFonts w:eastAsia="Times New Roman" w:cs="Times New Roman"/>
          <w:color w:val="000000"/>
          <w:sz w:val="24"/>
          <w:szCs w:val="24"/>
          <w:lang w:eastAsia="cs-CZ"/>
        </w:rPr>
      </w:pPr>
    </w:p>
    <w:p w:rsidR="00793568" w:rsidRPr="007064A7" w:rsidRDefault="00793568" w:rsidP="00793568">
      <w:pPr>
        <w:rPr>
          <w:rFonts w:eastAsia="Times New Roman" w:cs="Times New Roman"/>
          <w:color w:val="000000"/>
          <w:sz w:val="24"/>
          <w:szCs w:val="24"/>
          <w:lang w:eastAsia="cs-CZ"/>
        </w:rPr>
      </w:pPr>
    </w:p>
    <w:p w:rsidR="00793568" w:rsidRPr="007064A7" w:rsidRDefault="00793568" w:rsidP="00793568">
      <w:pPr>
        <w:rPr>
          <w:rFonts w:eastAsia="Times New Roman" w:cs="Times New Roman"/>
          <w:color w:val="000000"/>
          <w:sz w:val="24"/>
          <w:szCs w:val="24"/>
          <w:lang w:eastAsia="cs-CZ"/>
        </w:rPr>
      </w:pPr>
    </w:p>
    <w:p w:rsidR="00793568" w:rsidRPr="007064A7" w:rsidRDefault="00793568" w:rsidP="00793568">
      <w:pPr>
        <w:rPr>
          <w:rFonts w:eastAsia="Times New Roman" w:cs="Times New Roman"/>
          <w:color w:val="000000"/>
          <w:sz w:val="24"/>
          <w:szCs w:val="24"/>
          <w:lang w:eastAsia="cs-CZ"/>
        </w:rPr>
      </w:pPr>
    </w:p>
    <w:p w:rsidR="00793568" w:rsidRDefault="00793568" w:rsidP="00793568">
      <w:pPr>
        <w:rPr>
          <w:rFonts w:eastAsia="Times New Roman" w:cs="Times New Roman"/>
          <w:color w:val="000000"/>
          <w:sz w:val="24"/>
          <w:szCs w:val="24"/>
          <w:lang w:eastAsia="cs-CZ"/>
        </w:rPr>
      </w:pPr>
    </w:p>
    <w:p w:rsidR="00793568" w:rsidRDefault="00793568" w:rsidP="00793568">
      <w:pPr>
        <w:rPr>
          <w:lang w:eastAsia="cs-CZ"/>
        </w:rPr>
      </w:pPr>
    </w:p>
    <w:p w:rsidR="00793568" w:rsidRDefault="00793568" w:rsidP="00793568">
      <w:pPr>
        <w:rPr>
          <w:rFonts w:eastAsia="Times New Roman" w:cs="Times New Roman"/>
          <w:color w:val="000000"/>
          <w:sz w:val="24"/>
          <w:szCs w:val="24"/>
          <w:lang w:eastAsia="cs-CZ"/>
        </w:rPr>
      </w:pPr>
    </w:p>
    <w:p w:rsidR="00793568" w:rsidRDefault="00793568" w:rsidP="00793568">
      <w:pPr>
        <w:rPr>
          <w:rFonts w:eastAsia="Times New Roman" w:cs="Times New Roman"/>
          <w:color w:val="000000"/>
          <w:sz w:val="24"/>
          <w:szCs w:val="24"/>
          <w:lang w:eastAsia="cs-CZ"/>
        </w:rPr>
      </w:pPr>
    </w:p>
    <w:p w:rsidR="00793568" w:rsidRDefault="00793568" w:rsidP="00793568">
      <w:pPr>
        <w:rPr>
          <w:rFonts w:eastAsia="Times New Roman" w:cs="Times New Roman"/>
          <w:color w:val="000000"/>
          <w:sz w:val="24"/>
          <w:szCs w:val="24"/>
          <w:lang w:eastAsia="cs-CZ"/>
        </w:rPr>
      </w:pPr>
    </w:p>
    <w:p w:rsidR="00793568" w:rsidRDefault="00793568" w:rsidP="00793568">
      <w:pPr>
        <w:rPr>
          <w:rFonts w:eastAsia="Times New Roman" w:cs="Times New Roman"/>
          <w:color w:val="000000"/>
          <w:sz w:val="24"/>
          <w:szCs w:val="24"/>
          <w:lang w:eastAsia="cs-CZ"/>
        </w:rPr>
      </w:pPr>
    </w:p>
    <w:p w:rsidR="00793568" w:rsidRDefault="00793568" w:rsidP="00793568">
      <w:pPr>
        <w:rPr>
          <w:rFonts w:eastAsia="Times New Roman" w:cs="Times New Roman"/>
          <w:color w:val="000000"/>
          <w:sz w:val="24"/>
          <w:szCs w:val="24"/>
          <w:lang w:eastAsia="cs-CZ"/>
        </w:rPr>
      </w:pPr>
    </w:p>
    <w:p w:rsidR="00793568" w:rsidRDefault="00793568" w:rsidP="00793568">
      <w:pPr>
        <w:rPr>
          <w:rFonts w:eastAsia="Times New Roman" w:cs="Times New Roman"/>
          <w:color w:val="000000"/>
          <w:sz w:val="24"/>
          <w:szCs w:val="24"/>
          <w:lang w:eastAsia="cs-CZ"/>
        </w:rPr>
      </w:pPr>
    </w:p>
    <w:p w:rsidR="00793568" w:rsidRDefault="00793568" w:rsidP="00793568">
      <w:pPr>
        <w:rPr>
          <w:rFonts w:eastAsia="Times New Roman" w:cs="Times New Roman"/>
          <w:color w:val="000000"/>
          <w:sz w:val="24"/>
          <w:szCs w:val="24"/>
          <w:lang w:eastAsia="cs-CZ"/>
        </w:rPr>
      </w:pPr>
    </w:p>
    <w:p w:rsidR="00793568" w:rsidRDefault="00793568" w:rsidP="00793568">
      <w:pPr>
        <w:rPr>
          <w:rFonts w:eastAsia="Times New Roman" w:cs="Times New Roman"/>
          <w:color w:val="000000"/>
          <w:sz w:val="24"/>
          <w:szCs w:val="24"/>
          <w:lang w:eastAsia="cs-CZ"/>
        </w:rPr>
      </w:pPr>
    </w:p>
    <w:p w:rsidR="00793568" w:rsidRDefault="00793568" w:rsidP="00793568">
      <w:pPr>
        <w:rPr>
          <w:rFonts w:eastAsia="Times New Roman" w:cs="Times New Roman"/>
          <w:color w:val="000000"/>
          <w:sz w:val="24"/>
          <w:szCs w:val="24"/>
          <w:lang w:eastAsia="cs-CZ"/>
        </w:rPr>
      </w:pPr>
    </w:p>
    <w:p w:rsidR="00793568" w:rsidRDefault="00793568" w:rsidP="00793568">
      <w:pPr>
        <w:rPr>
          <w:rFonts w:eastAsia="Times New Roman" w:cs="Times New Roman"/>
          <w:color w:val="000000"/>
          <w:sz w:val="24"/>
          <w:szCs w:val="24"/>
          <w:lang w:eastAsia="cs-CZ"/>
        </w:rPr>
      </w:pPr>
    </w:p>
    <w:p w:rsidR="00793568" w:rsidRDefault="00793568" w:rsidP="00793568">
      <w:pPr>
        <w:rPr>
          <w:rFonts w:eastAsia="Times New Roman" w:cs="Times New Roman"/>
          <w:color w:val="000000"/>
          <w:sz w:val="24"/>
          <w:szCs w:val="24"/>
          <w:lang w:eastAsia="cs-CZ"/>
        </w:rPr>
      </w:pPr>
    </w:p>
    <w:p w:rsidR="00793568" w:rsidRDefault="00793568" w:rsidP="00793568">
      <w:pPr>
        <w:rPr>
          <w:rFonts w:eastAsia="Times New Roman" w:cs="Times New Roman"/>
          <w:color w:val="000000"/>
          <w:sz w:val="24"/>
          <w:szCs w:val="24"/>
          <w:lang w:eastAsia="cs-CZ"/>
        </w:rPr>
      </w:pPr>
    </w:p>
    <w:p w:rsidR="00793568" w:rsidRDefault="00793568" w:rsidP="00793568">
      <w:pPr>
        <w:rPr>
          <w:rFonts w:eastAsia="Times New Roman" w:cs="Times New Roman"/>
          <w:color w:val="000000"/>
          <w:sz w:val="24"/>
          <w:szCs w:val="24"/>
          <w:lang w:eastAsia="cs-CZ"/>
        </w:rPr>
      </w:pPr>
    </w:p>
    <w:p w:rsidR="00793568" w:rsidRDefault="00793568" w:rsidP="00793568">
      <w:pPr>
        <w:rPr>
          <w:rFonts w:eastAsia="Times New Roman" w:cs="Times New Roman"/>
          <w:color w:val="000000"/>
          <w:sz w:val="24"/>
          <w:szCs w:val="24"/>
          <w:lang w:eastAsia="cs-CZ"/>
        </w:rPr>
      </w:pPr>
    </w:p>
    <w:p w:rsidR="00793568" w:rsidRDefault="00793568" w:rsidP="00793568">
      <w:pPr>
        <w:rPr>
          <w:rFonts w:eastAsia="Times New Roman" w:cs="Times New Roman"/>
          <w:color w:val="000000"/>
          <w:sz w:val="24"/>
          <w:szCs w:val="24"/>
          <w:lang w:eastAsia="cs-CZ"/>
        </w:rPr>
      </w:pPr>
    </w:p>
    <w:p w:rsidR="00D773A3" w:rsidRDefault="00D773A3" w:rsidP="00793568">
      <w:pPr>
        <w:rPr>
          <w:rFonts w:eastAsia="Times New Roman" w:cs="Times New Roman"/>
          <w:color w:val="000000"/>
          <w:sz w:val="24"/>
          <w:szCs w:val="24"/>
          <w:lang w:eastAsia="cs-CZ"/>
        </w:rPr>
      </w:pPr>
    </w:p>
    <w:p w:rsidR="00D773A3" w:rsidRDefault="00D773A3" w:rsidP="00793568">
      <w:pPr>
        <w:rPr>
          <w:rFonts w:eastAsia="Times New Roman" w:cs="Times New Roman"/>
          <w:color w:val="000000"/>
          <w:sz w:val="24"/>
          <w:szCs w:val="24"/>
          <w:lang w:eastAsia="cs-CZ"/>
        </w:rPr>
      </w:pPr>
    </w:p>
    <w:p w:rsidR="00D773A3" w:rsidRDefault="00D773A3" w:rsidP="00793568">
      <w:pPr>
        <w:rPr>
          <w:rFonts w:eastAsia="Times New Roman" w:cs="Times New Roman"/>
          <w:color w:val="000000"/>
          <w:sz w:val="24"/>
          <w:szCs w:val="24"/>
          <w:lang w:eastAsia="cs-CZ"/>
        </w:rPr>
      </w:pPr>
    </w:p>
    <w:p w:rsidR="00D773A3" w:rsidRDefault="00D773A3" w:rsidP="00793568">
      <w:pPr>
        <w:rPr>
          <w:rFonts w:eastAsia="Times New Roman" w:cs="Times New Roman"/>
          <w:color w:val="000000"/>
          <w:sz w:val="24"/>
          <w:szCs w:val="24"/>
          <w:lang w:eastAsia="cs-CZ"/>
        </w:rPr>
      </w:pPr>
    </w:p>
    <w:p w:rsidR="00D773A3" w:rsidRDefault="00D773A3" w:rsidP="00793568">
      <w:pPr>
        <w:rPr>
          <w:rFonts w:eastAsia="Times New Roman" w:cs="Times New Roman"/>
          <w:color w:val="000000"/>
          <w:sz w:val="24"/>
          <w:szCs w:val="24"/>
          <w:lang w:eastAsia="cs-CZ"/>
        </w:rPr>
      </w:pPr>
    </w:p>
    <w:p w:rsidR="00793568" w:rsidRDefault="00CE6A67" w:rsidP="00793568">
      <w:pPr>
        <w:spacing w:before="100" w:beforeAutospacing="1"/>
        <w:jc w:val="center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říjen</w:t>
      </w:r>
      <w:r w:rsidR="00993219">
        <w:rPr>
          <w:rFonts w:eastAsia="Times New Roman" w:cs="Times New Roman"/>
          <w:color w:val="000000"/>
          <w:lang w:eastAsia="cs-CZ"/>
        </w:rPr>
        <w:t xml:space="preserve"> 2024</w:t>
      </w:r>
    </w:p>
    <w:p w:rsidR="00793568" w:rsidRDefault="00793568" w:rsidP="00793568">
      <w:pPr>
        <w:rPr>
          <w:rFonts w:eastAsia="Times New Roman" w:cs="Times New Roman"/>
          <w:color w:val="000000"/>
          <w:lang w:eastAsia="cs-CZ"/>
        </w:rPr>
      </w:pPr>
    </w:p>
    <w:p w:rsidR="00993219" w:rsidRPr="005F24BC" w:rsidRDefault="00793568" w:rsidP="005F24BC">
      <w:pPr>
        <w:spacing w:after="160" w:line="259" w:lineRule="auto"/>
        <w:jc w:val="lef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br w:type="page"/>
      </w:r>
    </w:p>
    <w:p w:rsidR="00745179" w:rsidRPr="00745179" w:rsidRDefault="00745179" w:rsidP="00745179">
      <w:pPr>
        <w:rPr>
          <w:rFonts w:cs="Times New Roman"/>
        </w:rPr>
      </w:pPr>
      <w:r w:rsidRPr="00745179">
        <w:rPr>
          <w:rFonts w:cs="Times New Roman"/>
        </w:rPr>
        <w:lastRenderedPageBreak/>
        <w:t xml:space="preserve">Zápis ze </w:t>
      </w:r>
      <w:r w:rsidR="001A45B5">
        <w:rPr>
          <w:rFonts w:cs="Times New Roman"/>
        </w:rPr>
        <w:t>50</w:t>
      </w:r>
      <w:r w:rsidRPr="00745179">
        <w:rPr>
          <w:rFonts w:cs="Times New Roman"/>
        </w:rPr>
        <w:t xml:space="preserve">. schůze rozpočtového výboru, která se konala dne </w:t>
      </w:r>
      <w:r w:rsidR="001A45B5">
        <w:rPr>
          <w:rFonts w:cs="Times New Roman"/>
        </w:rPr>
        <w:t>1</w:t>
      </w:r>
      <w:r w:rsidR="000877F7">
        <w:rPr>
          <w:rFonts w:cs="Times New Roman"/>
        </w:rPr>
        <w:t xml:space="preserve">. </w:t>
      </w:r>
      <w:r w:rsidR="001A45B5">
        <w:rPr>
          <w:rFonts w:cs="Times New Roman"/>
        </w:rPr>
        <w:t>října</w:t>
      </w:r>
      <w:r w:rsidRPr="00745179">
        <w:rPr>
          <w:rFonts w:cs="Times New Roman"/>
        </w:rPr>
        <w:t xml:space="preserve"> 202</w:t>
      </w:r>
      <w:r>
        <w:rPr>
          <w:rFonts w:cs="Times New Roman"/>
        </w:rPr>
        <w:t xml:space="preserve">4 </w:t>
      </w:r>
      <w:r w:rsidRPr="00745179">
        <w:rPr>
          <w:rFonts w:cs="Times New Roman"/>
        </w:rPr>
        <w:t>v Praze v budově Poslanecké sněmovny.</w:t>
      </w:r>
    </w:p>
    <w:p w:rsidR="00CC19F9" w:rsidRDefault="00CC19F9" w:rsidP="00C34039">
      <w:pPr>
        <w:rPr>
          <w:rFonts w:cs="Times New Roman"/>
        </w:rPr>
      </w:pPr>
    </w:p>
    <w:p w:rsidR="00993219" w:rsidRDefault="00993219" w:rsidP="005F24BC">
      <w:pPr>
        <w:rPr>
          <w:rFonts w:eastAsia="Times New Roman" w:cs="Times New Roman"/>
          <w:color w:val="000000"/>
          <w:lang w:eastAsia="cs-CZ"/>
        </w:rPr>
      </w:pPr>
    </w:p>
    <w:p w:rsidR="00993219" w:rsidRPr="00064634" w:rsidRDefault="00993219" w:rsidP="00993219">
      <w:pPr>
        <w:tabs>
          <w:tab w:val="left" w:pos="709"/>
        </w:tabs>
        <w:rPr>
          <w:rFonts w:eastAsia="Times New Roman" w:cs="Times New Roman"/>
          <w:color w:val="000000" w:themeColor="text1"/>
          <w:lang w:eastAsia="cs-CZ"/>
        </w:rPr>
      </w:pPr>
      <w:r>
        <w:rPr>
          <w:rFonts w:eastAsia="Times New Roman" w:cs="Times New Roman"/>
          <w:color w:val="000000"/>
          <w:u w:val="single"/>
          <w:lang w:eastAsia="cs-CZ"/>
        </w:rPr>
        <w:t>Přítomní</w:t>
      </w:r>
      <w:r w:rsidRPr="00182EAE">
        <w:rPr>
          <w:rFonts w:eastAsia="Times New Roman" w:cs="Times New Roman"/>
          <w:color w:val="000000"/>
          <w:lang w:eastAsia="cs-CZ"/>
        </w:rPr>
        <w:t xml:space="preserve"> posl</w:t>
      </w:r>
      <w:r>
        <w:rPr>
          <w:rFonts w:eastAsia="Times New Roman" w:cs="Times New Roman"/>
          <w:color w:val="000000"/>
          <w:lang w:eastAsia="cs-CZ"/>
        </w:rPr>
        <w:t>anci:</w:t>
      </w:r>
      <w:r w:rsidR="000D517C" w:rsidRPr="000D517C">
        <w:t xml:space="preserve"> </w:t>
      </w:r>
      <w:proofErr w:type="spellStart"/>
      <w:r w:rsidR="000D517C" w:rsidRPr="000D517C">
        <w:rPr>
          <w:rFonts w:eastAsia="Times New Roman" w:cs="Times New Roman"/>
          <w:color w:val="000000"/>
          <w:lang w:eastAsia="cs-CZ"/>
        </w:rPr>
        <w:t>Balaštíková</w:t>
      </w:r>
      <w:proofErr w:type="spellEnd"/>
      <w:r w:rsidR="000D517C" w:rsidRPr="000D517C">
        <w:rPr>
          <w:rFonts w:eastAsia="Times New Roman" w:cs="Times New Roman"/>
          <w:color w:val="000000"/>
          <w:lang w:eastAsia="cs-CZ"/>
        </w:rPr>
        <w:t xml:space="preserve"> M., </w:t>
      </w:r>
      <w:r w:rsidRPr="00064634">
        <w:rPr>
          <w:rFonts w:eastAsia="Times New Roman" w:cs="Times New Roman"/>
          <w:color w:val="000000" w:themeColor="text1"/>
          <w:lang w:eastAsia="cs-CZ"/>
        </w:rPr>
        <w:t>Bernard J.,</w:t>
      </w:r>
      <w:r w:rsidR="001A45B5" w:rsidRPr="001A45B5">
        <w:t xml:space="preserve"> </w:t>
      </w:r>
      <w:r w:rsidR="001A45B5" w:rsidRPr="001A45B5">
        <w:rPr>
          <w:rFonts w:eastAsia="Times New Roman" w:cs="Times New Roman"/>
          <w:color w:val="000000" w:themeColor="text1"/>
          <w:lang w:eastAsia="cs-CZ"/>
        </w:rPr>
        <w:t xml:space="preserve">Bureš J., </w:t>
      </w:r>
      <w:r w:rsidR="000D517C">
        <w:rPr>
          <w:rFonts w:eastAsia="Times New Roman" w:cs="Times New Roman"/>
          <w:color w:val="000000" w:themeColor="text1"/>
          <w:lang w:eastAsia="cs-CZ"/>
        </w:rPr>
        <w:t xml:space="preserve">Dědeček J., </w:t>
      </w:r>
      <w:proofErr w:type="spellStart"/>
      <w:r w:rsidR="005F24BC" w:rsidRPr="00064634">
        <w:rPr>
          <w:rFonts w:eastAsia="Times New Roman" w:cs="Times New Roman"/>
          <w:color w:val="000000" w:themeColor="text1"/>
          <w:lang w:eastAsia="cs-CZ"/>
        </w:rPr>
        <w:t>Feranec</w:t>
      </w:r>
      <w:proofErr w:type="spellEnd"/>
      <w:r w:rsidR="005F24BC" w:rsidRPr="00064634">
        <w:rPr>
          <w:rFonts w:eastAsia="Times New Roman" w:cs="Times New Roman"/>
          <w:color w:val="000000" w:themeColor="text1"/>
          <w:lang w:eastAsia="cs-CZ"/>
        </w:rPr>
        <w:t xml:space="preserve"> </w:t>
      </w:r>
      <w:r w:rsidR="005F24BC">
        <w:rPr>
          <w:rFonts w:eastAsia="Times New Roman" w:cs="Times New Roman"/>
          <w:color w:val="000000" w:themeColor="text1"/>
          <w:lang w:eastAsia="cs-CZ"/>
        </w:rPr>
        <w:t>M.,</w:t>
      </w:r>
      <w:r w:rsidR="005F24BC" w:rsidRPr="00CF679A">
        <w:t xml:space="preserve"> </w:t>
      </w:r>
      <w:r w:rsidRPr="00A85FF1">
        <w:rPr>
          <w:rFonts w:eastAsia="Times New Roman" w:cs="Times New Roman"/>
          <w:color w:val="000000" w:themeColor="text1"/>
          <w:lang w:eastAsia="cs-CZ"/>
        </w:rPr>
        <w:t>Havránek J.</w:t>
      </w:r>
      <w:r w:rsidR="000D517C" w:rsidRPr="000D517C">
        <w:t xml:space="preserve"> </w:t>
      </w:r>
      <w:r w:rsidR="000D517C" w:rsidRPr="000D517C">
        <w:rPr>
          <w:rFonts w:eastAsia="Times New Roman" w:cs="Times New Roman"/>
          <w:color w:val="000000" w:themeColor="text1"/>
          <w:lang w:eastAsia="cs-CZ"/>
        </w:rPr>
        <w:t>Hrnčíř J.,</w:t>
      </w:r>
      <w:r w:rsidRPr="00A85FF1">
        <w:rPr>
          <w:rFonts w:eastAsia="Times New Roman" w:cs="Times New Roman"/>
          <w:color w:val="000000" w:themeColor="text1"/>
          <w:lang w:eastAsia="cs-CZ"/>
        </w:rPr>
        <w:t xml:space="preserve"> </w:t>
      </w:r>
      <w:r w:rsidR="00AF1341" w:rsidRPr="00A85FF1">
        <w:rPr>
          <w:rFonts w:eastAsia="Times New Roman" w:cs="Times New Roman"/>
          <w:color w:val="000000" w:themeColor="text1"/>
          <w:lang w:eastAsia="cs-CZ"/>
        </w:rPr>
        <w:t>Jakob J.,</w:t>
      </w:r>
      <w:r w:rsidR="000D517C" w:rsidRPr="000D517C">
        <w:t xml:space="preserve"> </w:t>
      </w:r>
      <w:proofErr w:type="spellStart"/>
      <w:r w:rsidR="000D517C" w:rsidRPr="000D517C">
        <w:rPr>
          <w:rFonts w:eastAsia="Times New Roman" w:cs="Times New Roman"/>
          <w:color w:val="000000" w:themeColor="text1"/>
          <w:lang w:eastAsia="cs-CZ"/>
        </w:rPr>
        <w:t>Knechtová</w:t>
      </w:r>
      <w:proofErr w:type="spellEnd"/>
      <w:r w:rsidR="000D517C" w:rsidRPr="000D517C">
        <w:rPr>
          <w:rFonts w:eastAsia="Times New Roman" w:cs="Times New Roman"/>
          <w:color w:val="000000" w:themeColor="text1"/>
          <w:lang w:eastAsia="cs-CZ"/>
        </w:rPr>
        <w:t xml:space="preserve"> L., </w:t>
      </w:r>
      <w:proofErr w:type="spellStart"/>
      <w:r w:rsidR="00B20999" w:rsidRPr="00993219">
        <w:rPr>
          <w:rFonts w:eastAsia="Times New Roman" w:cs="Times New Roman"/>
          <w:color w:val="000000" w:themeColor="text1"/>
          <w:lang w:eastAsia="cs-CZ"/>
        </w:rPr>
        <w:t>Kohajda</w:t>
      </w:r>
      <w:proofErr w:type="spellEnd"/>
      <w:r w:rsidR="00B20999" w:rsidRPr="00993219">
        <w:rPr>
          <w:rFonts w:eastAsia="Times New Roman" w:cs="Times New Roman"/>
          <w:color w:val="000000" w:themeColor="text1"/>
          <w:lang w:eastAsia="cs-CZ"/>
        </w:rPr>
        <w:t xml:space="preserve"> M.,</w:t>
      </w:r>
      <w:r w:rsidR="00B20999">
        <w:rPr>
          <w:rFonts w:eastAsia="Times New Roman" w:cs="Times New Roman"/>
          <w:color w:val="000000" w:themeColor="text1"/>
          <w:lang w:eastAsia="cs-CZ"/>
        </w:rPr>
        <w:t xml:space="preserve"> </w:t>
      </w:r>
      <w:r w:rsidR="00DA16AB" w:rsidRPr="00A85FF1">
        <w:rPr>
          <w:rFonts w:eastAsia="Times New Roman" w:cs="Times New Roman"/>
          <w:color w:val="000000" w:themeColor="text1"/>
          <w:lang w:eastAsia="cs-CZ"/>
        </w:rPr>
        <w:t>Kuchař</w:t>
      </w:r>
      <w:r w:rsidR="00DA16AB">
        <w:rPr>
          <w:rFonts w:eastAsia="Times New Roman" w:cs="Times New Roman"/>
          <w:color w:val="000000" w:themeColor="text1"/>
          <w:lang w:eastAsia="cs-CZ"/>
        </w:rPr>
        <w:t> </w:t>
      </w:r>
      <w:r w:rsidR="00DA16AB" w:rsidRPr="00A85FF1">
        <w:rPr>
          <w:rFonts w:eastAsia="Times New Roman" w:cs="Times New Roman"/>
          <w:color w:val="000000" w:themeColor="text1"/>
          <w:lang w:eastAsia="cs-CZ"/>
        </w:rPr>
        <w:t>J</w:t>
      </w:r>
      <w:r w:rsidR="00DA16AB">
        <w:rPr>
          <w:rFonts w:eastAsia="Times New Roman" w:cs="Times New Roman"/>
          <w:color w:val="000000" w:themeColor="text1"/>
          <w:lang w:eastAsia="cs-CZ"/>
        </w:rPr>
        <w:t>.,</w:t>
      </w:r>
      <w:r w:rsidR="005E15A9" w:rsidRPr="005E15A9">
        <w:t xml:space="preserve"> </w:t>
      </w:r>
      <w:proofErr w:type="spellStart"/>
      <w:r w:rsidR="000D517C" w:rsidRPr="000D517C">
        <w:rPr>
          <w:rFonts w:eastAsia="Times New Roman" w:cs="Times New Roman"/>
          <w:color w:val="000000" w:themeColor="text1"/>
          <w:lang w:eastAsia="cs-CZ"/>
        </w:rPr>
        <w:t>Levko</w:t>
      </w:r>
      <w:proofErr w:type="spellEnd"/>
      <w:r w:rsidR="000D517C" w:rsidRPr="000D517C">
        <w:rPr>
          <w:rFonts w:eastAsia="Times New Roman" w:cs="Times New Roman"/>
          <w:color w:val="000000" w:themeColor="text1"/>
          <w:lang w:eastAsia="cs-CZ"/>
        </w:rPr>
        <w:t xml:space="preserve"> J.,</w:t>
      </w:r>
      <w:r w:rsidR="000D517C" w:rsidRPr="000D517C">
        <w:t xml:space="preserve"> </w:t>
      </w:r>
      <w:r w:rsidR="001A45B5" w:rsidRPr="001A45B5">
        <w:t xml:space="preserve">Munzar V., </w:t>
      </w:r>
      <w:proofErr w:type="spellStart"/>
      <w:r w:rsidR="00B20999" w:rsidRPr="00B20999">
        <w:rPr>
          <w:rFonts w:eastAsia="Times New Roman" w:cs="Times New Roman"/>
          <w:color w:val="000000" w:themeColor="text1"/>
          <w:lang w:eastAsia="cs-CZ"/>
        </w:rPr>
        <w:t>Naiclerová</w:t>
      </w:r>
      <w:proofErr w:type="spellEnd"/>
      <w:r w:rsidR="00B20999" w:rsidRPr="00B20999">
        <w:rPr>
          <w:rFonts w:eastAsia="Times New Roman" w:cs="Times New Roman"/>
          <w:color w:val="000000" w:themeColor="text1"/>
          <w:lang w:eastAsia="cs-CZ"/>
        </w:rPr>
        <w:t xml:space="preserve"> H.,</w:t>
      </w:r>
      <w:r w:rsidR="001A45B5" w:rsidRPr="001A45B5">
        <w:t xml:space="preserve"> </w:t>
      </w:r>
      <w:r w:rsidR="001A45B5" w:rsidRPr="001A45B5">
        <w:rPr>
          <w:rFonts w:eastAsia="Times New Roman" w:cs="Times New Roman"/>
          <w:color w:val="000000" w:themeColor="text1"/>
          <w:lang w:eastAsia="cs-CZ"/>
        </w:rPr>
        <w:t xml:space="preserve">Navrátil J., </w:t>
      </w:r>
      <w:r w:rsidR="000D517C" w:rsidRPr="000D517C">
        <w:rPr>
          <w:rFonts w:eastAsia="Times New Roman" w:cs="Times New Roman"/>
          <w:color w:val="000000" w:themeColor="text1"/>
          <w:lang w:eastAsia="cs-CZ"/>
        </w:rPr>
        <w:t xml:space="preserve">Nový M., </w:t>
      </w:r>
      <w:proofErr w:type="spellStart"/>
      <w:r w:rsidR="005E15A9" w:rsidRPr="005E15A9">
        <w:rPr>
          <w:rFonts w:eastAsia="Times New Roman" w:cs="Times New Roman"/>
          <w:color w:val="000000" w:themeColor="text1"/>
          <w:lang w:eastAsia="cs-CZ"/>
        </w:rPr>
        <w:t>Samaš</w:t>
      </w:r>
      <w:proofErr w:type="spellEnd"/>
      <w:r w:rsidR="005E15A9" w:rsidRPr="005E15A9">
        <w:rPr>
          <w:rFonts w:eastAsia="Times New Roman" w:cs="Times New Roman"/>
          <w:color w:val="000000" w:themeColor="text1"/>
          <w:lang w:eastAsia="cs-CZ"/>
        </w:rPr>
        <w:t xml:space="preserve"> M.,</w:t>
      </w:r>
      <w:r w:rsidR="001A45B5" w:rsidRPr="001A45B5">
        <w:t xml:space="preserve"> </w:t>
      </w:r>
      <w:r w:rsidR="001A45B5" w:rsidRPr="001A45B5">
        <w:rPr>
          <w:rFonts w:eastAsia="Times New Roman" w:cs="Times New Roman"/>
          <w:color w:val="000000" w:themeColor="text1"/>
          <w:lang w:eastAsia="cs-CZ"/>
        </w:rPr>
        <w:t>Schillerová A.,</w:t>
      </w:r>
      <w:r w:rsidR="005E15A9" w:rsidRPr="005E15A9">
        <w:rPr>
          <w:rFonts w:eastAsia="Times New Roman" w:cs="Times New Roman"/>
          <w:color w:val="000000" w:themeColor="text1"/>
          <w:lang w:eastAsia="cs-CZ"/>
        </w:rPr>
        <w:t xml:space="preserve"> </w:t>
      </w:r>
      <w:r w:rsidR="00FB4E5B" w:rsidRPr="00A85FF1">
        <w:rPr>
          <w:rFonts w:eastAsia="Times New Roman" w:cs="Times New Roman"/>
          <w:color w:val="000000" w:themeColor="text1"/>
          <w:lang w:eastAsia="cs-CZ"/>
        </w:rPr>
        <w:t>Síla</w:t>
      </w:r>
      <w:r w:rsidR="00FB4E5B">
        <w:rPr>
          <w:rFonts w:eastAsia="Times New Roman" w:cs="Times New Roman"/>
          <w:color w:val="000000" w:themeColor="text1"/>
          <w:lang w:eastAsia="cs-CZ"/>
        </w:rPr>
        <w:t> </w:t>
      </w:r>
      <w:r w:rsidR="00FB4E5B" w:rsidRPr="00A85FF1">
        <w:rPr>
          <w:rFonts w:eastAsia="Times New Roman" w:cs="Times New Roman"/>
          <w:color w:val="000000" w:themeColor="text1"/>
          <w:lang w:eastAsia="cs-CZ"/>
        </w:rPr>
        <w:t>J.</w:t>
      </w:r>
      <w:r w:rsidR="00FB4E5B">
        <w:rPr>
          <w:rFonts w:eastAsia="Times New Roman" w:cs="Times New Roman"/>
          <w:color w:val="000000" w:themeColor="text1"/>
          <w:lang w:eastAsia="cs-CZ"/>
        </w:rPr>
        <w:t>,</w:t>
      </w:r>
      <w:r w:rsidR="005F24BC" w:rsidRPr="00993219">
        <w:rPr>
          <w:rFonts w:eastAsia="Times New Roman" w:cs="Times New Roman"/>
          <w:color w:val="000000" w:themeColor="text1"/>
          <w:lang w:eastAsia="cs-CZ"/>
        </w:rPr>
        <w:t xml:space="preserve"> </w:t>
      </w:r>
      <w:proofErr w:type="spellStart"/>
      <w:r w:rsidR="005E15A9" w:rsidRPr="005E15A9">
        <w:rPr>
          <w:rFonts w:eastAsia="Times New Roman" w:cs="Times New Roman"/>
          <w:color w:val="000000" w:themeColor="text1"/>
          <w:lang w:eastAsia="cs-CZ"/>
        </w:rPr>
        <w:t>Štolpa</w:t>
      </w:r>
      <w:proofErr w:type="spellEnd"/>
      <w:r w:rsidR="005E15A9" w:rsidRPr="005E15A9">
        <w:rPr>
          <w:rFonts w:eastAsia="Times New Roman" w:cs="Times New Roman"/>
          <w:color w:val="000000" w:themeColor="text1"/>
          <w:lang w:eastAsia="cs-CZ"/>
        </w:rPr>
        <w:t xml:space="preserve"> D.</w:t>
      </w:r>
      <w:r w:rsidR="005E15A9">
        <w:rPr>
          <w:rFonts w:eastAsia="Times New Roman" w:cs="Times New Roman"/>
          <w:color w:val="000000" w:themeColor="text1"/>
          <w:lang w:eastAsia="cs-CZ"/>
        </w:rPr>
        <w:t>,</w:t>
      </w:r>
      <w:r w:rsidR="005E15A9" w:rsidRPr="005E15A9">
        <w:rPr>
          <w:rFonts w:eastAsia="Times New Roman" w:cs="Times New Roman"/>
          <w:color w:val="000000" w:themeColor="text1"/>
          <w:lang w:eastAsia="cs-CZ"/>
        </w:rPr>
        <w:t xml:space="preserve"> </w:t>
      </w:r>
      <w:r w:rsidR="00DA16AB" w:rsidRPr="00064634">
        <w:rPr>
          <w:rFonts w:eastAsia="Times New Roman" w:cs="Times New Roman"/>
          <w:color w:val="000000" w:themeColor="text1"/>
          <w:lang w:eastAsia="cs-CZ"/>
        </w:rPr>
        <w:t>Turek</w:t>
      </w:r>
      <w:r w:rsidR="00B437DC">
        <w:rPr>
          <w:rFonts w:eastAsia="Times New Roman" w:cs="Times New Roman"/>
          <w:color w:val="000000" w:themeColor="text1"/>
          <w:lang w:eastAsia="cs-CZ"/>
        </w:rPr>
        <w:t> </w:t>
      </w:r>
      <w:r w:rsidR="00DA16AB" w:rsidRPr="00064634">
        <w:rPr>
          <w:rFonts w:eastAsia="Times New Roman" w:cs="Times New Roman"/>
          <w:color w:val="000000" w:themeColor="text1"/>
          <w:lang w:eastAsia="cs-CZ"/>
        </w:rPr>
        <w:t>L.</w:t>
      </w:r>
      <w:r w:rsidR="005F24BC" w:rsidRPr="00A85FF1">
        <w:rPr>
          <w:rFonts w:eastAsia="Times New Roman" w:cs="Times New Roman"/>
          <w:color w:val="000000" w:themeColor="text1"/>
          <w:lang w:eastAsia="cs-CZ"/>
        </w:rPr>
        <w:t>,</w:t>
      </w:r>
      <w:r>
        <w:rPr>
          <w:rFonts w:eastAsia="Times New Roman" w:cs="Times New Roman"/>
          <w:color w:val="000000" w:themeColor="text1"/>
          <w:lang w:eastAsia="cs-CZ"/>
        </w:rPr>
        <w:t xml:space="preserve"> </w:t>
      </w:r>
      <w:r w:rsidR="001A45B5" w:rsidRPr="001A45B5">
        <w:rPr>
          <w:rFonts w:eastAsia="Times New Roman" w:cs="Times New Roman"/>
          <w:color w:val="000000" w:themeColor="text1"/>
          <w:lang w:eastAsia="cs-CZ"/>
        </w:rPr>
        <w:t>Vlček L.</w:t>
      </w:r>
      <w:r w:rsidR="001A45B5">
        <w:rPr>
          <w:rFonts w:eastAsia="Times New Roman" w:cs="Times New Roman"/>
          <w:color w:val="000000" w:themeColor="text1"/>
          <w:lang w:eastAsia="cs-CZ"/>
        </w:rPr>
        <w:t xml:space="preserve">, </w:t>
      </w:r>
      <w:r w:rsidR="00B20999">
        <w:rPr>
          <w:rFonts w:eastAsia="Times New Roman" w:cs="Times New Roman"/>
          <w:color w:val="000000" w:themeColor="text1"/>
          <w:lang w:eastAsia="cs-CZ"/>
        </w:rPr>
        <w:t>Volný J</w:t>
      </w:r>
      <w:r w:rsidR="00B20999" w:rsidRPr="00A85FF1">
        <w:rPr>
          <w:rFonts w:eastAsia="Times New Roman" w:cs="Times New Roman"/>
          <w:color w:val="000000" w:themeColor="text1"/>
          <w:lang w:eastAsia="cs-CZ"/>
        </w:rPr>
        <w:t>.</w:t>
      </w:r>
      <w:r w:rsidR="000D517C">
        <w:rPr>
          <w:rFonts w:eastAsia="Times New Roman" w:cs="Times New Roman"/>
          <w:color w:val="000000" w:themeColor="text1"/>
          <w:lang w:eastAsia="cs-CZ"/>
        </w:rPr>
        <w:t>,</w:t>
      </w:r>
      <w:r w:rsidR="000D517C" w:rsidRPr="000D517C">
        <w:t xml:space="preserve"> </w:t>
      </w:r>
      <w:r w:rsidR="000D517C" w:rsidRPr="000D517C">
        <w:rPr>
          <w:rFonts w:eastAsia="Times New Roman" w:cs="Times New Roman"/>
          <w:color w:val="000000" w:themeColor="text1"/>
          <w:lang w:eastAsia="cs-CZ"/>
        </w:rPr>
        <w:t>Zborovský M.</w:t>
      </w:r>
    </w:p>
    <w:p w:rsidR="00993219" w:rsidRPr="00064634" w:rsidRDefault="00993219" w:rsidP="00993219">
      <w:pPr>
        <w:rPr>
          <w:rFonts w:eastAsia="Times New Roman" w:cs="Times New Roman"/>
          <w:color w:val="000000" w:themeColor="text1"/>
          <w:lang w:eastAsia="cs-CZ"/>
        </w:rPr>
      </w:pPr>
    </w:p>
    <w:p w:rsidR="00993219" w:rsidRDefault="00993219" w:rsidP="00630A9B">
      <w:pPr>
        <w:tabs>
          <w:tab w:val="left" w:pos="709"/>
        </w:tabs>
      </w:pPr>
      <w:r w:rsidRPr="00064634">
        <w:rPr>
          <w:rFonts w:eastAsia="Times New Roman" w:cs="Times New Roman"/>
          <w:color w:val="000000" w:themeColor="text1"/>
          <w:u w:val="single"/>
          <w:lang w:eastAsia="cs-CZ"/>
        </w:rPr>
        <w:t>Omluven</w:t>
      </w:r>
      <w:r>
        <w:rPr>
          <w:rFonts w:eastAsia="Times New Roman" w:cs="Times New Roman"/>
          <w:color w:val="000000" w:themeColor="text1"/>
          <w:u w:val="single"/>
          <w:lang w:eastAsia="cs-CZ"/>
        </w:rPr>
        <w:t>i</w:t>
      </w:r>
      <w:r w:rsidRPr="00AB6C67">
        <w:rPr>
          <w:rFonts w:eastAsia="Times New Roman" w:cs="Times New Roman"/>
          <w:color w:val="000000" w:themeColor="text1"/>
          <w:lang w:eastAsia="cs-CZ"/>
        </w:rPr>
        <w:t>:</w:t>
      </w:r>
      <w:r w:rsidRPr="00993219">
        <w:t xml:space="preserve"> </w:t>
      </w:r>
      <w:r w:rsidR="00AF1341">
        <w:t>posla</w:t>
      </w:r>
      <w:r w:rsidR="001A45B5">
        <w:t>nec</w:t>
      </w:r>
      <w:r w:rsidR="00B437DC" w:rsidRPr="00B437DC">
        <w:t xml:space="preserve"> </w:t>
      </w:r>
      <w:r w:rsidR="001A45B5" w:rsidRPr="001A45B5">
        <w:t>Kukla M.</w:t>
      </w:r>
    </w:p>
    <w:p w:rsidR="00630A9B" w:rsidRDefault="00630A9B" w:rsidP="00630A9B">
      <w:pPr>
        <w:tabs>
          <w:tab w:val="left" w:pos="709"/>
        </w:tabs>
      </w:pPr>
    </w:p>
    <w:p w:rsidR="00993219" w:rsidRDefault="00993219" w:rsidP="00993219">
      <w:pPr>
        <w:ind w:left="567"/>
        <w:jc w:val="center"/>
        <w:rPr>
          <w:rFonts w:eastAsia="Times New Roman" w:cs="Times New Roman"/>
          <w:color w:val="000000"/>
          <w:lang w:eastAsia="cs-CZ"/>
        </w:rPr>
      </w:pPr>
      <w:r w:rsidRPr="00182EAE">
        <w:rPr>
          <w:rFonts w:eastAsia="Times New Roman" w:cs="Times New Roman"/>
          <w:color w:val="000000"/>
          <w:lang w:eastAsia="cs-CZ"/>
        </w:rPr>
        <w:t>***</w:t>
      </w:r>
    </w:p>
    <w:p w:rsidR="00993219" w:rsidRDefault="00993219" w:rsidP="00993219">
      <w:pPr>
        <w:ind w:left="567"/>
        <w:rPr>
          <w:rFonts w:eastAsia="Times New Roman" w:cs="Times New Roman"/>
          <w:color w:val="000000"/>
          <w:lang w:eastAsia="cs-CZ"/>
        </w:rPr>
      </w:pPr>
    </w:p>
    <w:p w:rsidR="00630A9B" w:rsidRDefault="00630A9B" w:rsidP="00993219">
      <w:pPr>
        <w:ind w:left="567"/>
        <w:rPr>
          <w:rFonts w:eastAsia="Times New Roman" w:cs="Times New Roman"/>
          <w:color w:val="000000"/>
          <w:lang w:eastAsia="cs-CZ"/>
        </w:rPr>
      </w:pPr>
    </w:p>
    <w:p w:rsidR="00993219" w:rsidRDefault="00993219" w:rsidP="00993219">
      <w:pPr>
        <w:jc w:val="center"/>
        <w:rPr>
          <w:rFonts w:eastAsia="Times New Roman" w:cs="Times New Roman"/>
          <w:i/>
          <w:color w:val="000000"/>
          <w:lang w:eastAsia="cs-CZ"/>
        </w:rPr>
      </w:pPr>
      <w:bookmarkStart w:id="0" w:name="_Hlk161735084"/>
      <w:r w:rsidRPr="0056282E">
        <w:rPr>
          <w:rFonts w:eastAsia="Times New Roman" w:cs="Times New Roman"/>
          <w:i/>
          <w:color w:val="000000"/>
          <w:lang w:eastAsia="cs-CZ"/>
        </w:rPr>
        <w:t>Schůzi zahájil</w:t>
      </w:r>
      <w:r>
        <w:rPr>
          <w:rFonts w:eastAsia="Times New Roman" w:cs="Times New Roman"/>
          <w:i/>
          <w:color w:val="000000"/>
          <w:lang w:eastAsia="cs-CZ"/>
        </w:rPr>
        <w:t xml:space="preserve"> předseda</w:t>
      </w:r>
      <w:r w:rsidRPr="0056282E">
        <w:rPr>
          <w:rFonts w:eastAsia="Times New Roman" w:cs="Times New Roman"/>
          <w:i/>
          <w:color w:val="000000"/>
          <w:lang w:eastAsia="cs-CZ"/>
        </w:rPr>
        <w:t xml:space="preserve"> výboru </w:t>
      </w:r>
      <w:proofErr w:type="spellStart"/>
      <w:r w:rsidRPr="0056282E">
        <w:rPr>
          <w:rFonts w:eastAsia="Times New Roman" w:cs="Times New Roman"/>
          <w:i/>
          <w:color w:val="000000"/>
          <w:lang w:eastAsia="cs-CZ"/>
        </w:rPr>
        <w:t>posl</w:t>
      </w:r>
      <w:proofErr w:type="spellEnd"/>
      <w:r w:rsidRPr="0056282E">
        <w:rPr>
          <w:rFonts w:eastAsia="Times New Roman" w:cs="Times New Roman"/>
          <w:i/>
          <w:color w:val="000000"/>
          <w:lang w:eastAsia="cs-CZ"/>
        </w:rPr>
        <w:t xml:space="preserve">. </w:t>
      </w:r>
      <w:r>
        <w:rPr>
          <w:rFonts w:eastAsia="Times New Roman" w:cs="Times New Roman"/>
          <w:i/>
          <w:color w:val="000000"/>
          <w:lang w:eastAsia="cs-CZ"/>
        </w:rPr>
        <w:t>J. Bernard</w:t>
      </w:r>
      <w:r w:rsidRPr="0056282E">
        <w:rPr>
          <w:rFonts w:eastAsia="Times New Roman" w:cs="Times New Roman"/>
          <w:i/>
          <w:color w:val="000000"/>
          <w:lang w:eastAsia="cs-CZ"/>
        </w:rPr>
        <w:t xml:space="preserve"> v</w:t>
      </w:r>
      <w:r>
        <w:rPr>
          <w:rFonts w:eastAsia="Times New Roman" w:cs="Times New Roman"/>
          <w:i/>
          <w:color w:val="000000"/>
          <w:lang w:eastAsia="cs-CZ"/>
        </w:rPr>
        <w:t xml:space="preserve"> 9:</w:t>
      </w:r>
      <w:r w:rsidR="00CF679A">
        <w:rPr>
          <w:rFonts w:eastAsia="Times New Roman" w:cs="Times New Roman"/>
          <w:i/>
          <w:color w:val="000000"/>
          <w:lang w:eastAsia="cs-CZ"/>
        </w:rPr>
        <w:t>0</w:t>
      </w:r>
      <w:r>
        <w:rPr>
          <w:rFonts w:eastAsia="Times New Roman" w:cs="Times New Roman"/>
          <w:i/>
          <w:color w:val="000000"/>
          <w:lang w:eastAsia="cs-CZ"/>
        </w:rPr>
        <w:t>0</w:t>
      </w:r>
      <w:r w:rsidRPr="0056282E">
        <w:rPr>
          <w:rFonts w:eastAsia="Times New Roman" w:cs="Times New Roman"/>
          <w:i/>
          <w:color w:val="000000"/>
          <w:lang w:eastAsia="cs-CZ"/>
        </w:rPr>
        <w:t xml:space="preserve"> hodin</w:t>
      </w:r>
      <w:r>
        <w:rPr>
          <w:rFonts w:eastAsia="Times New Roman" w:cs="Times New Roman"/>
          <w:i/>
          <w:color w:val="000000"/>
          <w:lang w:eastAsia="cs-CZ"/>
        </w:rPr>
        <w:t xml:space="preserve">. </w:t>
      </w:r>
      <w:bookmarkEnd w:id="0"/>
      <w:r>
        <w:rPr>
          <w:rFonts w:eastAsia="Times New Roman" w:cs="Times New Roman"/>
          <w:i/>
          <w:color w:val="000000"/>
          <w:lang w:eastAsia="cs-CZ"/>
        </w:rPr>
        <w:t>Přivítal přítomné poslan</w:t>
      </w:r>
      <w:r w:rsidR="0037491C">
        <w:rPr>
          <w:rFonts w:eastAsia="Times New Roman" w:cs="Times New Roman"/>
          <w:i/>
          <w:color w:val="000000"/>
          <w:lang w:eastAsia="cs-CZ"/>
        </w:rPr>
        <w:t>ce a navrhl následující program:</w:t>
      </w:r>
    </w:p>
    <w:p w:rsidR="00993219" w:rsidRDefault="00993219" w:rsidP="00993219">
      <w:pPr>
        <w:ind w:left="567"/>
        <w:rPr>
          <w:rFonts w:eastAsia="Times New Roman" w:cs="Times New Roman"/>
          <w:color w:val="000000"/>
          <w:lang w:eastAsia="cs-CZ"/>
        </w:rPr>
      </w:pPr>
    </w:p>
    <w:p w:rsidR="00CF679A" w:rsidRPr="00182EAE" w:rsidRDefault="00CF679A" w:rsidP="00993219">
      <w:pPr>
        <w:ind w:left="567"/>
        <w:rPr>
          <w:rFonts w:eastAsia="Times New Roman" w:cs="Times New Roman"/>
          <w:color w:val="000000"/>
          <w:lang w:eastAsia="cs-CZ"/>
        </w:rPr>
      </w:pPr>
    </w:p>
    <w:p w:rsidR="001A45B5" w:rsidRPr="00D3398D" w:rsidRDefault="00D3398D" w:rsidP="00D3398D">
      <w:pPr>
        <w:pStyle w:val="Odstavecseseznamem"/>
        <w:numPr>
          <w:ilvl w:val="0"/>
          <w:numId w:val="12"/>
        </w:numPr>
        <w:rPr>
          <w:rFonts w:eastAsiaTheme="minorHAnsi" w:cs="Times New Roman"/>
          <w:i/>
          <w:color w:val="000000" w:themeColor="text1"/>
          <w:sz w:val="22"/>
          <w:szCs w:val="22"/>
          <w:lang w:eastAsia="en-US"/>
        </w:rPr>
      </w:pPr>
      <w:bookmarkStart w:id="1" w:name="_Hlk178671588"/>
      <w:r w:rsidRPr="00D3398D">
        <w:rPr>
          <w:rFonts w:eastAsiaTheme="minorHAnsi" w:cs="Times New Roman"/>
          <w:color w:val="000000" w:themeColor="text1"/>
          <w:sz w:val="22"/>
          <w:szCs w:val="22"/>
          <w:lang w:eastAsia="en-US"/>
        </w:rPr>
        <w:t xml:space="preserve">Vládní návrh zákona, kterým se mění zákon č. 433/2023 Sb., o státním rozpočtu České republiky na rok 2024 (sněmovní tisk 802) – </w:t>
      </w:r>
      <w:r w:rsidRPr="00D3398D">
        <w:rPr>
          <w:rFonts w:eastAsiaTheme="minorHAnsi" w:cs="Times New Roman"/>
          <w:i/>
          <w:color w:val="000000" w:themeColor="text1"/>
          <w:sz w:val="22"/>
          <w:szCs w:val="22"/>
          <w:lang w:eastAsia="en-US"/>
        </w:rPr>
        <w:t>(projednávání ve stavu legislativní nouze)</w:t>
      </w:r>
    </w:p>
    <w:bookmarkEnd w:id="1"/>
    <w:p w:rsidR="00CF679A" w:rsidRPr="00234D31" w:rsidRDefault="00CF679A" w:rsidP="00CF679A">
      <w:pPr>
        <w:pStyle w:val="Default"/>
        <w:numPr>
          <w:ilvl w:val="0"/>
          <w:numId w:val="12"/>
        </w:numPr>
        <w:tabs>
          <w:tab w:val="left" w:pos="851"/>
        </w:tabs>
        <w:rPr>
          <w:color w:val="000000" w:themeColor="text1"/>
          <w:sz w:val="22"/>
          <w:szCs w:val="22"/>
        </w:rPr>
      </w:pPr>
      <w:r w:rsidRPr="00234D31">
        <w:rPr>
          <w:color w:val="000000" w:themeColor="text1"/>
          <w:sz w:val="22"/>
          <w:szCs w:val="22"/>
        </w:rPr>
        <w:t>Sdělení předsedy, různé</w:t>
      </w:r>
    </w:p>
    <w:p w:rsidR="00CF679A" w:rsidRPr="00234D31" w:rsidRDefault="00CF679A" w:rsidP="00234D31">
      <w:pPr>
        <w:pStyle w:val="Default"/>
        <w:numPr>
          <w:ilvl w:val="0"/>
          <w:numId w:val="12"/>
        </w:numPr>
        <w:tabs>
          <w:tab w:val="left" w:pos="851"/>
        </w:tabs>
        <w:ind w:left="714" w:hanging="357"/>
        <w:contextualSpacing/>
        <w:rPr>
          <w:color w:val="000000" w:themeColor="text1"/>
          <w:sz w:val="22"/>
          <w:szCs w:val="22"/>
        </w:rPr>
      </w:pPr>
      <w:r w:rsidRPr="00234D31">
        <w:rPr>
          <w:color w:val="000000" w:themeColor="text1"/>
          <w:sz w:val="22"/>
          <w:szCs w:val="22"/>
        </w:rPr>
        <w:t>Návrh termínu a pořadu další schůze výboru</w:t>
      </w:r>
    </w:p>
    <w:p w:rsidR="00CF679A" w:rsidRDefault="00CF679A" w:rsidP="00C34039">
      <w:pPr>
        <w:rPr>
          <w:rFonts w:cs="Times New Roman"/>
        </w:rPr>
      </w:pPr>
    </w:p>
    <w:p w:rsidR="00CF679A" w:rsidRPr="00B049F0" w:rsidRDefault="00CF679A" w:rsidP="00CF679A">
      <w:pPr>
        <w:tabs>
          <w:tab w:val="left" w:pos="851"/>
        </w:tabs>
        <w:ind w:firstLine="851"/>
        <w:rPr>
          <w:rFonts w:eastAsia="Times New Roman" w:cs="Times New Roman"/>
          <w:color w:val="000000"/>
          <w:lang w:eastAsia="cs-CZ"/>
        </w:rPr>
      </w:pPr>
      <w:r w:rsidRPr="00B049F0">
        <w:rPr>
          <w:rFonts w:eastAsia="Times New Roman" w:cs="Times New Roman"/>
          <w:color w:val="000000"/>
          <w:lang w:eastAsia="cs-CZ"/>
        </w:rPr>
        <w:t xml:space="preserve">Předseda výboru </w:t>
      </w:r>
      <w:proofErr w:type="spellStart"/>
      <w:r w:rsidRPr="00B049F0">
        <w:rPr>
          <w:rFonts w:eastAsia="Times New Roman" w:cs="Times New Roman"/>
          <w:color w:val="000000"/>
          <w:lang w:eastAsia="cs-CZ"/>
        </w:rPr>
        <w:t>posl</w:t>
      </w:r>
      <w:proofErr w:type="spellEnd"/>
      <w:r w:rsidRPr="00B049F0">
        <w:rPr>
          <w:rFonts w:eastAsia="Times New Roman" w:cs="Times New Roman"/>
          <w:color w:val="000000"/>
          <w:lang w:eastAsia="cs-CZ"/>
        </w:rPr>
        <w:t xml:space="preserve">. </w:t>
      </w:r>
      <w:r w:rsidRPr="00A61EFE">
        <w:rPr>
          <w:rFonts w:eastAsia="Times New Roman" w:cs="Times New Roman"/>
          <w:color w:val="000000"/>
          <w:u w:val="single"/>
          <w:lang w:eastAsia="cs-CZ"/>
        </w:rPr>
        <w:t>J. Bernard</w:t>
      </w:r>
      <w:r>
        <w:rPr>
          <w:rFonts w:eastAsia="Times New Roman" w:cs="Times New Roman"/>
          <w:color w:val="000000"/>
          <w:lang w:eastAsia="cs-CZ"/>
        </w:rPr>
        <w:t xml:space="preserve"> navrhl za ověřovatel</w:t>
      </w:r>
      <w:r w:rsidR="006528DB">
        <w:rPr>
          <w:rFonts w:eastAsia="Times New Roman" w:cs="Times New Roman"/>
          <w:color w:val="000000"/>
          <w:lang w:eastAsia="cs-CZ"/>
        </w:rPr>
        <w:t>e</w:t>
      </w:r>
      <w:r>
        <w:rPr>
          <w:rFonts w:eastAsia="Times New Roman" w:cs="Times New Roman"/>
          <w:color w:val="000000"/>
          <w:lang w:eastAsia="cs-CZ"/>
        </w:rPr>
        <w:t xml:space="preserve"> schůze </w:t>
      </w:r>
      <w:proofErr w:type="spellStart"/>
      <w:r>
        <w:rPr>
          <w:rFonts w:eastAsia="Times New Roman" w:cs="Times New Roman"/>
          <w:color w:val="000000"/>
          <w:lang w:eastAsia="cs-CZ"/>
        </w:rPr>
        <w:t>posl</w:t>
      </w:r>
      <w:proofErr w:type="spellEnd"/>
      <w:r>
        <w:rPr>
          <w:rFonts w:eastAsia="Times New Roman" w:cs="Times New Roman"/>
          <w:color w:val="000000"/>
          <w:lang w:eastAsia="cs-CZ"/>
        </w:rPr>
        <w:t xml:space="preserve">. </w:t>
      </w:r>
      <w:r w:rsidR="006528DB">
        <w:rPr>
          <w:rFonts w:eastAsia="Times New Roman" w:cs="Times New Roman"/>
          <w:color w:val="000000"/>
          <w:lang w:eastAsia="cs-CZ"/>
        </w:rPr>
        <w:t xml:space="preserve">M. Zborovského </w:t>
      </w:r>
      <w:r w:rsidR="005F24BC">
        <w:rPr>
          <w:rFonts w:eastAsia="Times New Roman" w:cs="Times New Roman"/>
          <w:color w:val="000000"/>
          <w:lang w:eastAsia="cs-CZ"/>
        </w:rPr>
        <w:t xml:space="preserve">a </w:t>
      </w:r>
      <w:proofErr w:type="spellStart"/>
      <w:r w:rsidR="005F24BC">
        <w:rPr>
          <w:rFonts w:eastAsia="Times New Roman" w:cs="Times New Roman"/>
          <w:color w:val="000000"/>
          <w:lang w:eastAsia="cs-CZ"/>
        </w:rPr>
        <w:t>posl</w:t>
      </w:r>
      <w:proofErr w:type="spellEnd"/>
      <w:r w:rsidR="005F24BC">
        <w:rPr>
          <w:rFonts w:eastAsia="Times New Roman" w:cs="Times New Roman"/>
          <w:color w:val="000000"/>
          <w:lang w:eastAsia="cs-CZ"/>
        </w:rPr>
        <w:t xml:space="preserve">. </w:t>
      </w:r>
      <w:r w:rsidR="005F3221">
        <w:rPr>
          <w:rFonts w:eastAsia="Times New Roman" w:cs="Times New Roman"/>
          <w:color w:val="000000"/>
          <w:lang w:eastAsia="cs-CZ"/>
        </w:rPr>
        <w:t>L.</w:t>
      </w:r>
      <w:r w:rsidR="00AF1341">
        <w:rPr>
          <w:rFonts w:eastAsia="Times New Roman" w:cs="Times New Roman"/>
          <w:color w:val="000000"/>
          <w:lang w:eastAsia="cs-CZ"/>
        </w:rPr>
        <w:t> </w:t>
      </w:r>
      <w:proofErr w:type="spellStart"/>
      <w:r w:rsidR="005F3221">
        <w:rPr>
          <w:rFonts w:eastAsia="Times New Roman" w:cs="Times New Roman"/>
          <w:color w:val="000000"/>
          <w:lang w:eastAsia="cs-CZ"/>
        </w:rPr>
        <w:t>Knechtovou</w:t>
      </w:r>
      <w:proofErr w:type="spellEnd"/>
      <w:r>
        <w:rPr>
          <w:rFonts w:eastAsia="Times New Roman" w:cs="Times New Roman"/>
          <w:color w:val="000000"/>
          <w:lang w:eastAsia="cs-CZ"/>
        </w:rPr>
        <w:t>.</w:t>
      </w:r>
      <w:r w:rsidRPr="00B049F0">
        <w:rPr>
          <w:rFonts w:eastAsia="Times New Roman" w:cs="Times New Roman"/>
          <w:color w:val="000000"/>
          <w:lang w:eastAsia="cs-CZ"/>
        </w:rPr>
        <w:t xml:space="preserve"> Proběhl</w:t>
      </w:r>
      <w:r>
        <w:rPr>
          <w:rFonts w:eastAsia="Times New Roman" w:cs="Times New Roman"/>
          <w:color w:val="000000"/>
          <w:lang w:eastAsia="cs-CZ"/>
        </w:rPr>
        <w:t>o hlasování č. 1 s výsledkem (+</w:t>
      </w:r>
      <w:r w:rsidR="00D3398D">
        <w:rPr>
          <w:rFonts w:eastAsia="Times New Roman" w:cs="Times New Roman"/>
          <w:color w:val="000000"/>
          <w:lang w:eastAsia="cs-CZ"/>
        </w:rPr>
        <w:t>20</w:t>
      </w:r>
      <w:r w:rsidRPr="00B049F0">
        <w:rPr>
          <w:rFonts w:eastAsia="Times New Roman" w:cs="Times New Roman"/>
          <w:color w:val="000000"/>
          <w:lang w:eastAsia="cs-CZ"/>
        </w:rPr>
        <w:t>,0,</w:t>
      </w:r>
      <w:r w:rsidR="006528DB">
        <w:rPr>
          <w:rFonts w:eastAsia="Times New Roman" w:cs="Times New Roman"/>
          <w:color w:val="000000"/>
          <w:lang w:eastAsia="cs-CZ"/>
        </w:rPr>
        <w:t>0</w:t>
      </w:r>
      <w:r w:rsidRPr="00B049F0">
        <w:rPr>
          <w:rFonts w:eastAsia="Times New Roman" w:cs="Times New Roman"/>
          <w:color w:val="000000"/>
          <w:lang w:eastAsia="cs-CZ"/>
        </w:rPr>
        <w:t>). Jmenný seznam viz příloha.</w:t>
      </w:r>
      <w:r>
        <w:rPr>
          <w:rFonts w:eastAsia="Times New Roman" w:cs="Times New Roman"/>
          <w:color w:val="000000"/>
          <w:lang w:eastAsia="cs-CZ"/>
        </w:rPr>
        <w:t xml:space="preserve"> </w:t>
      </w:r>
      <w:r w:rsidR="00234D31">
        <w:rPr>
          <w:rFonts w:eastAsia="Times New Roman" w:cs="Times New Roman"/>
          <w:color w:val="000000"/>
          <w:lang w:eastAsia="cs-CZ"/>
        </w:rPr>
        <w:t xml:space="preserve">Poté </w:t>
      </w:r>
      <w:r w:rsidR="00FF650D">
        <w:rPr>
          <w:rFonts w:eastAsia="Times New Roman" w:cs="Times New Roman"/>
          <w:color w:val="000000"/>
          <w:lang w:eastAsia="cs-CZ"/>
        </w:rPr>
        <w:t xml:space="preserve">uvedl, </w:t>
      </w:r>
      <w:r w:rsidR="006528DB">
        <w:rPr>
          <w:rFonts w:eastAsia="Times New Roman" w:cs="Times New Roman"/>
          <w:color w:val="000000"/>
          <w:lang w:eastAsia="cs-CZ"/>
        </w:rPr>
        <w:t xml:space="preserve">program dle pozvánky a nechal o něm </w:t>
      </w:r>
      <w:r>
        <w:rPr>
          <w:rFonts w:eastAsia="Times New Roman" w:cs="Times New Roman"/>
          <w:color w:val="000000"/>
          <w:lang w:eastAsia="cs-CZ"/>
        </w:rPr>
        <w:t xml:space="preserve">nechal hlasovat. </w:t>
      </w:r>
      <w:r w:rsidRPr="00B049F0">
        <w:rPr>
          <w:rFonts w:eastAsia="Times New Roman" w:cs="Times New Roman"/>
          <w:color w:val="000000"/>
          <w:lang w:eastAsia="cs-CZ"/>
        </w:rPr>
        <w:t>Proběhlo hlasování č.</w:t>
      </w:r>
      <w:r>
        <w:rPr>
          <w:rFonts w:eastAsia="Times New Roman" w:cs="Times New Roman"/>
          <w:color w:val="000000"/>
          <w:lang w:eastAsia="cs-CZ"/>
        </w:rPr>
        <w:t> </w:t>
      </w:r>
      <w:r w:rsidRPr="00B049F0">
        <w:rPr>
          <w:rFonts w:eastAsia="Times New Roman" w:cs="Times New Roman"/>
          <w:color w:val="000000"/>
          <w:lang w:eastAsia="cs-CZ"/>
        </w:rPr>
        <w:t>2 s</w:t>
      </w:r>
      <w:r>
        <w:rPr>
          <w:rFonts w:eastAsia="Times New Roman" w:cs="Times New Roman"/>
          <w:color w:val="000000"/>
          <w:lang w:eastAsia="cs-CZ"/>
        </w:rPr>
        <w:t> </w:t>
      </w:r>
      <w:r w:rsidRPr="00B049F0">
        <w:rPr>
          <w:rFonts w:eastAsia="Times New Roman" w:cs="Times New Roman"/>
          <w:color w:val="000000"/>
          <w:lang w:eastAsia="cs-CZ"/>
        </w:rPr>
        <w:t>výsledkem (+</w:t>
      </w:r>
      <w:r>
        <w:rPr>
          <w:rFonts w:eastAsia="Times New Roman" w:cs="Times New Roman"/>
          <w:color w:val="000000"/>
          <w:lang w:eastAsia="cs-CZ"/>
        </w:rPr>
        <w:t>1</w:t>
      </w:r>
      <w:r w:rsidR="00D3398D">
        <w:rPr>
          <w:rFonts w:eastAsia="Times New Roman" w:cs="Times New Roman"/>
          <w:color w:val="000000"/>
          <w:lang w:eastAsia="cs-CZ"/>
        </w:rPr>
        <w:t>8</w:t>
      </w:r>
      <w:r w:rsidRPr="00B049F0">
        <w:rPr>
          <w:rFonts w:eastAsia="Times New Roman" w:cs="Times New Roman"/>
          <w:color w:val="000000"/>
          <w:lang w:eastAsia="cs-CZ"/>
        </w:rPr>
        <w:t>,</w:t>
      </w:r>
      <w:r>
        <w:rPr>
          <w:rFonts w:eastAsia="Times New Roman" w:cs="Times New Roman"/>
          <w:color w:val="000000"/>
          <w:lang w:eastAsia="cs-CZ"/>
        </w:rPr>
        <w:t>0</w:t>
      </w:r>
      <w:r w:rsidRPr="00B049F0">
        <w:rPr>
          <w:rFonts w:eastAsia="Times New Roman" w:cs="Times New Roman"/>
          <w:color w:val="000000"/>
          <w:lang w:eastAsia="cs-CZ"/>
        </w:rPr>
        <w:t>,</w:t>
      </w:r>
      <w:r w:rsidR="00D3398D">
        <w:rPr>
          <w:rFonts w:eastAsia="Times New Roman" w:cs="Times New Roman"/>
          <w:color w:val="000000"/>
          <w:lang w:eastAsia="cs-CZ"/>
        </w:rPr>
        <w:t>2</w:t>
      </w:r>
      <w:r>
        <w:rPr>
          <w:rFonts w:eastAsia="Times New Roman" w:cs="Times New Roman"/>
          <w:color w:val="000000"/>
          <w:lang w:eastAsia="cs-CZ"/>
        </w:rPr>
        <w:t>)</w:t>
      </w:r>
      <w:r w:rsidRPr="00B049F0">
        <w:rPr>
          <w:rFonts w:eastAsia="Times New Roman" w:cs="Times New Roman"/>
          <w:color w:val="000000"/>
          <w:lang w:eastAsia="cs-CZ"/>
        </w:rPr>
        <w:t xml:space="preserve">. Jmenný seznam viz příloha. </w:t>
      </w:r>
      <w:r>
        <w:rPr>
          <w:rFonts w:eastAsia="Times New Roman" w:cs="Times New Roman"/>
          <w:color w:val="000000"/>
          <w:lang w:eastAsia="cs-CZ"/>
        </w:rPr>
        <w:t>P</w:t>
      </w:r>
      <w:r w:rsidRPr="00B049F0">
        <w:rPr>
          <w:rFonts w:eastAsia="Times New Roman" w:cs="Times New Roman"/>
          <w:color w:val="000000"/>
          <w:lang w:eastAsia="cs-CZ"/>
        </w:rPr>
        <w:t>rogram byl schválen.</w:t>
      </w:r>
    </w:p>
    <w:p w:rsidR="00993219" w:rsidRDefault="00993219" w:rsidP="00C34039">
      <w:pPr>
        <w:rPr>
          <w:rFonts w:cs="Times New Roman"/>
        </w:rPr>
      </w:pPr>
    </w:p>
    <w:p w:rsidR="00993219" w:rsidRDefault="00993219" w:rsidP="00C34039">
      <w:pPr>
        <w:rPr>
          <w:rFonts w:cs="Times New Roman"/>
        </w:rPr>
      </w:pPr>
    </w:p>
    <w:p w:rsidR="00CF679A" w:rsidRDefault="00CF679A" w:rsidP="00CF679A">
      <w:pPr>
        <w:jc w:val="center"/>
        <w:rPr>
          <w:rFonts w:cs="Times New Roman"/>
        </w:rPr>
      </w:pPr>
      <w:r>
        <w:rPr>
          <w:rFonts w:cs="Times New Roman"/>
        </w:rPr>
        <w:t>***</w:t>
      </w:r>
    </w:p>
    <w:p w:rsidR="008876C1" w:rsidRDefault="008876C1" w:rsidP="00D3398D">
      <w:pPr>
        <w:pStyle w:val="Bezmezer"/>
        <w:widowControl w:val="0"/>
        <w:suppressAutoHyphens/>
        <w:autoSpaceDN w:val="0"/>
        <w:textAlignment w:val="baseline"/>
      </w:pPr>
    </w:p>
    <w:p w:rsidR="008876C1" w:rsidRDefault="008876C1" w:rsidP="008876C1">
      <w:pPr>
        <w:pStyle w:val="Bezmezer"/>
        <w:widowControl w:val="0"/>
        <w:suppressAutoHyphens/>
        <w:autoSpaceDN w:val="0"/>
        <w:jc w:val="center"/>
        <w:textAlignment w:val="baseline"/>
      </w:pPr>
    </w:p>
    <w:p w:rsidR="00D3398D" w:rsidRDefault="00D3398D" w:rsidP="00D3398D">
      <w:pPr>
        <w:pStyle w:val="Default"/>
        <w:pBdr>
          <w:bottom w:val="single" w:sz="4" w:space="1" w:color="auto"/>
        </w:pBdr>
        <w:jc w:val="center"/>
        <w:rPr>
          <w:color w:val="000000" w:themeColor="text1"/>
          <w:sz w:val="22"/>
          <w:szCs w:val="22"/>
        </w:rPr>
      </w:pPr>
      <w:r w:rsidRPr="00D3398D">
        <w:rPr>
          <w:color w:val="000000" w:themeColor="text1"/>
          <w:sz w:val="22"/>
          <w:szCs w:val="22"/>
        </w:rPr>
        <w:t>1.</w:t>
      </w:r>
    </w:p>
    <w:p w:rsidR="008876C1" w:rsidRDefault="00D3398D" w:rsidP="00D3398D">
      <w:pPr>
        <w:pStyle w:val="Default"/>
        <w:pBdr>
          <w:bottom w:val="single" w:sz="4" w:space="1" w:color="auto"/>
        </w:pBdr>
        <w:jc w:val="center"/>
        <w:rPr>
          <w:color w:val="000000" w:themeColor="text1"/>
          <w:sz w:val="22"/>
          <w:szCs w:val="22"/>
        </w:rPr>
      </w:pPr>
      <w:r w:rsidRPr="00D3398D">
        <w:rPr>
          <w:color w:val="000000" w:themeColor="text1"/>
          <w:sz w:val="22"/>
          <w:szCs w:val="22"/>
        </w:rPr>
        <w:t xml:space="preserve">Vládní návrh zákona, kterým se mění zákon č. 433/2023 Sb., o státním rozpočtu České republiky na rok 2024 (sněmovní tisk 802) – </w:t>
      </w:r>
      <w:r w:rsidRPr="00D3398D">
        <w:rPr>
          <w:i/>
          <w:color w:val="000000" w:themeColor="text1"/>
          <w:sz w:val="22"/>
          <w:szCs w:val="22"/>
        </w:rPr>
        <w:t>(projednávání ve stavu legislativní nouze)</w:t>
      </w:r>
    </w:p>
    <w:p w:rsidR="00D3398D" w:rsidRDefault="00D3398D" w:rsidP="00EB0124">
      <w:pPr>
        <w:pStyle w:val="Default"/>
        <w:rPr>
          <w:color w:val="000000" w:themeColor="text1"/>
          <w:sz w:val="22"/>
          <w:szCs w:val="22"/>
        </w:rPr>
      </w:pPr>
    </w:p>
    <w:p w:rsidR="00122AA4" w:rsidRDefault="008876C1" w:rsidP="00E572A3">
      <w:pPr>
        <w:pStyle w:val="Default"/>
        <w:ind w:firstLine="708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Předseda </w:t>
      </w:r>
      <w:proofErr w:type="spellStart"/>
      <w:r>
        <w:rPr>
          <w:color w:val="000000" w:themeColor="text1"/>
          <w:sz w:val="22"/>
          <w:szCs w:val="22"/>
        </w:rPr>
        <w:t>posl</w:t>
      </w:r>
      <w:proofErr w:type="spellEnd"/>
      <w:r>
        <w:rPr>
          <w:color w:val="000000" w:themeColor="text1"/>
          <w:sz w:val="22"/>
          <w:szCs w:val="22"/>
        </w:rPr>
        <w:t xml:space="preserve">. </w:t>
      </w:r>
      <w:r w:rsidRPr="008E2715">
        <w:rPr>
          <w:color w:val="000000" w:themeColor="text1"/>
          <w:sz w:val="22"/>
          <w:szCs w:val="22"/>
          <w:u w:val="single"/>
        </w:rPr>
        <w:t>J. Bernard</w:t>
      </w:r>
      <w:r>
        <w:rPr>
          <w:color w:val="000000" w:themeColor="text1"/>
          <w:sz w:val="22"/>
          <w:szCs w:val="22"/>
        </w:rPr>
        <w:t xml:space="preserve"> předal slovo ministru financí </w:t>
      </w:r>
      <w:r w:rsidRPr="008876C1">
        <w:rPr>
          <w:color w:val="000000" w:themeColor="text1"/>
          <w:sz w:val="22"/>
          <w:szCs w:val="22"/>
          <w:u w:val="single"/>
        </w:rPr>
        <w:t xml:space="preserve">Z. </w:t>
      </w:r>
      <w:proofErr w:type="spellStart"/>
      <w:r w:rsidRPr="008876C1">
        <w:rPr>
          <w:color w:val="000000" w:themeColor="text1"/>
          <w:sz w:val="22"/>
          <w:szCs w:val="22"/>
          <w:u w:val="single"/>
        </w:rPr>
        <w:t>Stanjurovi</w:t>
      </w:r>
      <w:proofErr w:type="spellEnd"/>
      <w:r w:rsidR="00D3398D">
        <w:rPr>
          <w:color w:val="000000" w:themeColor="text1"/>
          <w:sz w:val="22"/>
          <w:szCs w:val="22"/>
        </w:rPr>
        <w:t xml:space="preserve">, který nejdříve uvedl, že v současnosti probíhá odhad </w:t>
      </w:r>
      <w:r w:rsidR="00630A9B">
        <w:rPr>
          <w:color w:val="000000" w:themeColor="text1"/>
          <w:sz w:val="22"/>
          <w:szCs w:val="22"/>
        </w:rPr>
        <w:t xml:space="preserve">peněžních </w:t>
      </w:r>
      <w:r w:rsidR="00E572A3">
        <w:rPr>
          <w:color w:val="000000" w:themeColor="text1"/>
          <w:sz w:val="22"/>
          <w:szCs w:val="22"/>
        </w:rPr>
        <w:t xml:space="preserve">prostředků, které bude potřeba použít na odstraňování </w:t>
      </w:r>
      <w:r w:rsidR="00D3398D">
        <w:rPr>
          <w:color w:val="000000" w:themeColor="text1"/>
          <w:sz w:val="22"/>
          <w:szCs w:val="22"/>
        </w:rPr>
        <w:t>škod</w:t>
      </w:r>
      <w:r w:rsidR="00E572A3">
        <w:rPr>
          <w:color w:val="000000" w:themeColor="text1"/>
          <w:sz w:val="22"/>
          <w:szCs w:val="22"/>
        </w:rPr>
        <w:t xml:space="preserve"> vzniklých</w:t>
      </w:r>
      <w:r w:rsidR="00D3398D">
        <w:rPr>
          <w:color w:val="000000" w:themeColor="text1"/>
          <w:sz w:val="22"/>
          <w:szCs w:val="22"/>
        </w:rPr>
        <w:t xml:space="preserve"> po </w:t>
      </w:r>
      <w:r w:rsidR="00E572A3">
        <w:rPr>
          <w:color w:val="000000" w:themeColor="text1"/>
          <w:sz w:val="22"/>
          <w:szCs w:val="22"/>
        </w:rPr>
        <w:t xml:space="preserve">povodních v září </w:t>
      </w:r>
      <w:r w:rsidR="00630A9B">
        <w:rPr>
          <w:color w:val="000000" w:themeColor="text1"/>
          <w:sz w:val="22"/>
          <w:szCs w:val="22"/>
        </w:rPr>
        <w:t>t.r.</w:t>
      </w:r>
      <w:r w:rsidR="00E572A3">
        <w:rPr>
          <w:color w:val="000000" w:themeColor="text1"/>
          <w:sz w:val="22"/>
          <w:szCs w:val="22"/>
        </w:rPr>
        <w:t xml:space="preserve"> Povodně zasáhly řadu míst na celém území</w:t>
      </w:r>
      <w:r w:rsidR="00630A9B">
        <w:rPr>
          <w:color w:val="000000" w:themeColor="text1"/>
          <w:sz w:val="22"/>
          <w:szCs w:val="22"/>
        </w:rPr>
        <w:t>, M</w:t>
      </w:r>
      <w:r w:rsidR="00E572A3">
        <w:rPr>
          <w:color w:val="000000" w:themeColor="text1"/>
          <w:sz w:val="22"/>
          <w:szCs w:val="22"/>
        </w:rPr>
        <w:t xml:space="preserve">ezi nejvíce postižené patří Moravskoslezský kraj a kraj Olomoucký. Na velké části území došlo k masivnímu nasazení složek </w:t>
      </w:r>
      <w:r w:rsidR="00A85C47">
        <w:rPr>
          <w:color w:val="000000" w:themeColor="text1"/>
          <w:sz w:val="22"/>
          <w:szCs w:val="22"/>
        </w:rPr>
        <w:t>integrovaného</w:t>
      </w:r>
      <w:r w:rsidR="00E572A3">
        <w:rPr>
          <w:color w:val="000000" w:themeColor="text1"/>
          <w:sz w:val="22"/>
          <w:szCs w:val="22"/>
        </w:rPr>
        <w:t xml:space="preserve"> záchranného systému. Povodně způsobily škody na majetku státu, současný odhad škod na </w:t>
      </w:r>
      <w:r w:rsidR="00A85C47">
        <w:rPr>
          <w:color w:val="000000" w:themeColor="text1"/>
          <w:sz w:val="22"/>
          <w:szCs w:val="22"/>
        </w:rPr>
        <w:t>majetku</w:t>
      </w:r>
      <w:r w:rsidR="00E572A3">
        <w:rPr>
          <w:color w:val="000000" w:themeColor="text1"/>
          <w:sz w:val="22"/>
          <w:szCs w:val="22"/>
        </w:rPr>
        <w:t xml:space="preserve"> je 25 mld. Kč, 15 mld</w:t>
      </w:r>
      <w:r w:rsidR="00A85C47">
        <w:rPr>
          <w:color w:val="000000" w:themeColor="text1"/>
          <w:sz w:val="22"/>
          <w:szCs w:val="22"/>
        </w:rPr>
        <w:t>.</w:t>
      </w:r>
      <w:r w:rsidR="00E572A3">
        <w:rPr>
          <w:color w:val="000000" w:themeColor="text1"/>
          <w:sz w:val="22"/>
          <w:szCs w:val="22"/>
        </w:rPr>
        <w:t xml:space="preserve"> Kč vyčísluje škody ministerstvo zemědělství, ministerstvo dopravy pak škody ve výši 10 mld. Kč. </w:t>
      </w:r>
      <w:r w:rsidR="00630A9B">
        <w:rPr>
          <w:color w:val="000000" w:themeColor="text1"/>
          <w:sz w:val="22"/>
          <w:szCs w:val="22"/>
        </w:rPr>
        <w:t>Uvedená č</w:t>
      </w:r>
      <w:r w:rsidR="00E572A3">
        <w:rPr>
          <w:color w:val="000000" w:themeColor="text1"/>
          <w:sz w:val="22"/>
          <w:szCs w:val="22"/>
        </w:rPr>
        <w:t xml:space="preserve">ísla jsou pouze odhadem. Škody se </w:t>
      </w:r>
      <w:r w:rsidR="00630A9B">
        <w:rPr>
          <w:color w:val="000000" w:themeColor="text1"/>
          <w:sz w:val="22"/>
          <w:szCs w:val="22"/>
        </w:rPr>
        <w:t>stále</w:t>
      </w:r>
      <w:r w:rsidR="00E572A3">
        <w:rPr>
          <w:color w:val="000000" w:themeColor="text1"/>
          <w:sz w:val="22"/>
          <w:szCs w:val="22"/>
        </w:rPr>
        <w:t xml:space="preserve"> sčítají. Nejsou vyčísleny škody na krajských a obecních majetcích. </w:t>
      </w:r>
      <w:r w:rsidR="00630A9B">
        <w:rPr>
          <w:color w:val="000000" w:themeColor="text1"/>
          <w:sz w:val="22"/>
          <w:szCs w:val="22"/>
        </w:rPr>
        <w:t>Domácnostem b</w:t>
      </w:r>
      <w:r w:rsidR="00E572A3">
        <w:rPr>
          <w:color w:val="000000" w:themeColor="text1"/>
          <w:sz w:val="22"/>
          <w:szCs w:val="22"/>
        </w:rPr>
        <w:t>yly vypláceny záloh</w:t>
      </w:r>
      <w:r w:rsidR="00630A9B">
        <w:rPr>
          <w:color w:val="000000" w:themeColor="text1"/>
          <w:sz w:val="22"/>
          <w:szCs w:val="22"/>
        </w:rPr>
        <w:t>y</w:t>
      </w:r>
      <w:r w:rsidR="00A85C47">
        <w:rPr>
          <w:color w:val="000000" w:themeColor="text1"/>
          <w:sz w:val="22"/>
          <w:szCs w:val="22"/>
        </w:rPr>
        <w:t xml:space="preserve">, </w:t>
      </w:r>
      <w:r w:rsidR="00630A9B">
        <w:rPr>
          <w:color w:val="000000" w:themeColor="text1"/>
          <w:sz w:val="22"/>
          <w:szCs w:val="22"/>
        </w:rPr>
        <w:t xml:space="preserve">ve výši </w:t>
      </w:r>
      <w:r w:rsidR="00A85C47">
        <w:rPr>
          <w:color w:val="000000" w:themeColor="text1"/>
          <w:sz w:val="22"/>
          <w:szCs w:val="22"/>
        </w:rPr>
        <w:t>cca 1</w:t>
      </w:r>
      <w:r w:rsidR="003D50D2">
        <w:rPr>
          <w:color w:val="000000" w:themeColor="text1"/>
          <w:sz w:val="22"/>
          <w:szCs w:val="22"/>
        </w:rPr>
        <w:t>,</w:t>
      </w:r>
      <w:r w:rsidR="00A85C47">
        <w:rPr>
          <w:color w:val="000000" w:themeColor="text1"/>
          <w:sz w:val="22"/>
          <w:szCs w:val="22"/>
        </w:rPr>
        <w:t xml:space="preserve">6 mld. Kč. Jedná se o částku 40 tisíc Kč </w:t>
      </w:r>
      <w:r w:rsidR="00630A9B">
        <w:rPr>
          <w:color w:val="000000" w:themeColor="text1"/>
          <w:sz w:val="22"/>
          <w:szCs w:val="22"/>
        </w:rPr>
        <w:t>pro</w:t>
      </w:r>
      <w:r w:rsidR="00A85C47">
        <w:rPr>
          <w:color w:val="000000" w:themeColor="text1"/>
          <w:sz w:val="22"/>
          <w:szCs w:val="22"/>
        </w:rPr>
        <w:t xml:space="preserve"> domácnost. Jsou vypláceny zálohy pojišťovnami. Soukromý majetek je buď pojištěný, </w:t>
      </w:r>
      <w:r w:rsidR="003D50D2">
        <w:rPr>
          <w:color w:val="000000" w:themeColor="text1"/>
          <w:sz w:val="22"/>
          <w:szCs w:val="22"/>
        </w:rPr>
        <w:t xml:space="preserve">podpojištěný, </w:t>
      </w:r>
      <w:r w:rsidR="00A85C47">
        <w:rPr>
          <w:color w:val="000000" w:themeColor="text1"/>
          <w:sz w:val="22"/>
          <w:szCs w:val="22"/>
        </w:rPr>
        <w:t>nepojištěný či nepojistitelný. Mezi náklady se počítají i překážky v</w:t>
      </w:r>
      <w:r w:rsidR="00630A9B">
        <w:rPr>
          <w:color w:val="000000" w:themeColor="text1"/>
          <w:sz w:val="22"/>
          <w:szCs w:val="22"/>
        </w:rPr>
        <w:t> </w:t>
      </w:r>
      <w:r w:rsidR="00A85C47">
        <w:rPr>
          <w:color w:val="000000" w:themeColor="text1"/>
          <w:sz w:val="22"/>
          <w:szCs w:val="22"/>
        </w:rPr>
        <w:t>práci</w:t>
      </w:r>
      <w:r w:rsidR="00630A9B">
        <w:rPr>
          <w:color w:val="000000" w:themeColor="text1"/>
          <w:sz w:val="22"/>
          <w:szCs w:val="22"/>
        </w:rPr>
        <w:t>. L</w:t>
      </w:r>
      <w:r w:rsidR="00A85C47">
        <w:rPr>
          <w:color w:val="000000" w:themeColor="text1"/>
          <w:sz w:val="22"/>
          <w:szCs w:val="22"/>
        </w:rPr>
        <w:t>idé se starají o své majetky, ne</w:t>
      </w:r>
      <w:r w:rsidR="00630A9B">
        <w:rPr>
          <w:color w:val="000000" w:themeColor="text1"/>
          <w:sz w:val="22"/>
          <w:szCs w:val="22"/>
        </w:rPr>
        <w:t xml:space="preserve">mohou </w:t>
      </w:r>
      <w:r w:rsidR="00A85C47">
        <w:rPr>
          <w:color w:val="000000" w:themeColor="text1"/>
          <w:sz w:val="22"/>
          <w:szCs w:val="22"/>
        </w:rPr>
        <w:t>chod</w:t>
      </w:r>
      <w:r w:rsidR="00630A9B">
        <w:rPr>
          <w:color w:val="000000" w:themeColor="text1"/>
          <w:sz w:val="22"/>
          <w:szCs w:val="22"/>
        </w:rPr>
        <w:t>it</w:t>
      </w:r>
      <w:r w:rsidR="00A85C47">
        <w:rPr>
          <w:color w:val="000000" w:themeColor="text1"/>
          <w:sz w:val="22"/>
          <w:szCs w:val="22"/>
        </w:rPr>
        <w:t xml:space="preserve"> do práce. Někteří zaměstnavatelé jsou též postiženi</w:t>
      </w:r>
      <w:r w:rsidR="00630A9B">
        <w:rPr>
          <w:color w:val="000000" w:themeColor="text1"/>
          <w:sz w:val="22"/>
          <w:szCs w:val="22"/>
        </w:rPr>
        <w:t xml:space="preserve"> povodní</w:t>
      </w:r>
      <w:r w:rsidR="00A85C47">
        <w:rPr>
          <w:color w:val="000000" w:themeColor="text1"/>
          <w:sz w:val="22"/>
          <w:szCs w:val="22"/>
        </w:rPr>
        <w:t xml:space="preserve">. </w:t>
      </w:r>
      <w:r w:rsidR="009000FD">
        <w:rPr>
          <w:color w:val="000000" w:themeColor="text1"/>
          <w:sz w:val="22"/>
          <w:szCs w:val="22"/>
        </w:rPr>
        <w:t>Je jasné, že např. malé firmy, mají menší finanční rezervy</w:t>
      </w:r>
      <w:r w:rsidR="00630A9B">
        <w:rPr>
          <w:color w:val="000000" w:themeColor="text1"/>
          <w:sz w:val="22"/>
          <w:szCs w:val="22"/>
        </w:rPr>
        <w:t xml:space="preserve"> na nápravu</w:t>
      </w:r>
      <w:r w:rsidR="009000FD">
        <w:rPr>
          <w:color w:val="000000" w:themeColor="text1"/>
          <w:sz w:val="22"/>
          <w:szCs w:val="22"/>
        </w:rPr>
        <w:t xml:space="preserve">. </w:t>
      </w:r>
      <w:r w:rsidR="00A85C47">
        <w:rPr>
          <w:color w:val="000000" w:themeColor="text1"/>
          <w:sz w:val="22"/>
          <w:szCs w:val="22"/>
        </w:rPr>
        <w:t xml:space="preserve">Státní fond životního prostředí již vydal výzvu </w:t>
      </w:r>
      <w:r w:rsidR="00D264DE">
        <w:rPr>
          <w:color w:val="000000" w:themeColor="text1"/>
          <w:sz w:val="22"/>
          <w:szCs w:val="22"/>
        </w:rPr>
        <w:t>směrem</w:t>
      </w:r>
      <w:r w:rsidR="00A85C47">
        <w:rPr>
          <w:color w:val="000000" w:themeColor="text1"/>
          <w:sz w:val="22"/>
          <w:szCs w:val="22"/>
        </w:rPr>
        <w:t xml:space="preserve"> k</w:t>
      </w:r>
      <w:r w:rsidR="00D264DE">
        <w:rPr>
          <w:color w:val="000000" w:themeColor="text1"/>
          <w:sz w:val="22"/>
          <w:szCs w:val="22"/>
        </w:rPr>
        <w:t> </w:t>
      </w:r>
      <w:r w:rsidR="00A85C47">
        <w:rPr>
          <w:color w:val="000000" w:themeColor="text1"/>
          <w:sz w:val="22"/>
          <w:szCs w:val="22"/>
        </w:rPr>
        <w:t>obcím</w:t>
      </w:r>
      <w:r w:rsidR="00D264DE">
        <w:rPr>
          <w:color w:val="000000" w:themeColor="text1"/>
          <w:sz w:val="22"/>
          <w:szCs w:val="22"/>
        </w:rPr>
        <w:t>, aby škody</w:t>
      </w:r>
      <w:r w:rsidR="00630A9B">
        <w:rPr>
          <w:color w:val="000000" w:themeColor="text1"/>
          <w:sz w:val="22"/>
          <w:szCs w:val="22"/>
        </w:rPr>
        <w:t xml:space="preserve"> vyčíslily</w:t>
      </w:r>
      <w:r w:rsidR="00D264DE">
        <w:rPr>
          <w:color w:val="000000" w:themeColor="text1"/>
          <w:sz w:val="22"/>
          <w:szCs w:val="22"/>
        </w:rPr>
        <w:t>.</w:t>
      </w:r>
      <w:r w:rsidR="00630A9B">
        <w:rPr>
          <w:color w:val="000000" w:themeColor="text1"/>
          <w:sz w:val="22"/>
          <w:szCs w:val="22"/>
        </w:rPr>
        <w:t xml:space="preserve"> P</w:t>
      </w:r>
      <w:r w:rsidR="00D264DE">
        <w:rPr>
          <w:color w:val="000000" w:themeColor="text1"/>
          <w:sz w:val="22"/>
          <w:szCs w:val="22"/>
        </w:rPr>
        <w:t xml:space="preserve">omoc budou řídit samosprávy.  Otázkou je, zda se bude dávat všem stejně či budou v pomoci zohledněny různé podmínky škod. Na </w:t>
      </w:r>
      <w:r w:rsidR="000927BA">
        <w:rPr>
          <w:color w:val="000000" w:themeColor="text1"/>
          <w:sz w:val="22"/>
          <w:szCs w:val="22"/>
        </w:rPr>
        <w:t>celkové</w:t>
      </w:r>
      <w:r w:rsidR="00D264DE">
        <w:rPr>
          <w:color w:val="000000" w:themeColor="text1"/>
          <w:sz w:val="22"/>
          <w:szCs w:val="22"/>
        </w:rPr>
        <w:t xml:space="preserve"> obnově</w:t>
      </w:r>
      <w:r w:rsidR="009000FD">
        <w:rPr>
          <w:color w:val="000000" w:themeColor="text1"/>
          <w:sz w:val="22"/>
          <w:szCs w:val="22"/>
        </w:rPr>
        <w:t xml:space="preserve"> veřejného i soukromého majetku se budou podílet jak veřejné rozpočty, tak soukromé subjekty. Z veřejných zdrojů lze na jmenovat územní samosprávné celky. Je nutné </w:t>
      </w:r>
      <w:r w:rsidR="003D50D2">
        <w:rPr>
          <w:color w:val="000000" w:themeColor="text1"/>
          <w:sz w:val="22"/>
          <w:szCs w:val="22"/>
        </w:rPr>
        <w:t>vyčlenit</w:t>
      </w:r>
      <w:r w:rsidR="009000FD">
        <w:rPr>
          <w:color w:val="000000" w:themeColor="text1"/>
          <w:sz w:val="22"/>
          <w:szCs w:val="22"/>
        </w:rPr>
        <w:t xml:space="preserve"> zdroje v rámci státního rozpočtu. </w:t>
      </w:r>
      <w:r w:rsidR="00630A9B">
        <w:rPr>
          <w:color w:val="000000" w:themeColor="text1"/>
          <w:sz w:val="22"/>
          <w:szCs w:val="22"/>
        </w:rPr>
        <w:t>J</w:t>
      </w:r>
      <w:r w:rsidR="009000FD">
        <w:rPr>
          <w:color w:val="000000" w:themeColor="text1"/>
          <w:sz w:val="22"/>
          <w:szCs w:val="22"/>
        </w:rPr>
        <w:t xml:space="preserve">e </w:t>
      </w:r>
      <w:r w:rsidR="00630A9B">
        <w:rPr>
          <w:color w:val="000000" w:themeColor="text1"/>
          <w:sz w:val="22"/>
          <w:szCs w:val="22"/>
        </w:rPr>
        <w:t xml:space="preserve">tedy </w:t>
      </w:r>
      <w:r w:rsidR="009000FD">
        <w:rPr>
          <w:color w:val="000000" w:themeColor="text1"/>
          <w:sz w:val="22"/>
          <w:szCs w:val="22"/>
        </w:rPr>
        <w:t xml:space="preserve">nutné přistoupit k novele zákona o SR na rok 2024. Tento návrh znamená navýšení výdajů o 30 mld. Kč v kapitole VPS v závazném ukazateli VRR a zvýšení financování SD o stejnou částku. </w:t>
      </w:r>
      <w:r w:rsidR="00BB58CF">
        <w:rPr>
          <w:color w:val="000000" w:themeColor="text1"/>
          <w:sz w:val="22"/>
          <w:szCs w:val="22"/>
        </w:rPr>
        <w:t>Později bude částka rozdělena do příslušných kapitol</w:t>
      </w:r>
      <w:r w:rsidR="00ED58B3">
        <w:rPr>
          <w:color w:val="000000" w:themeColor="text1"/>
          <w:sz w:val="22"/>
          <w:szCs w:val="22"/>
        </w:rPr>
        <w:t xml:space="preserve"> tak</w:t>
      </w:r>
      <w:r w:rsidR="00630A9B">
        <w:rPr>
          <w:color w:val="000000" w:themeColor="text1"/>
          <w:sz w:val="22"/>
          <w:szCs w:val="22"/>
        </w:rPr>
        <w:t>,</w:t>
      </w:r>
      <w:r w:rsidR="00ED58B3">
        <w:rPr>
          <w:color w:val="000000" w:themeColor="text1"/>
          <w:sz w:val="22"/>
          <w:szCs w:val="22"/>
        </w:rPr>
        <w:t xml:space="preserve"> aby bylo možné neutracené prostředky použít i v příštím roce. </w:t>
      </w:r>
      <w:r w:rsidR="009000FD">
        <w:rPr>
          <w:color w:val="000000" w:themeColor="text1"/>
          <w:sz w:val="22"/>
          <w:szCs w:val="22"/>
        </w:rPr>
        <w:t xml:space="preserve">Je nezbytné stále zajišťovat akutní </w:t>
      </w:r>
      <w:r w:rsidR="009000FD">
        <w:rPr>
          <w:color w:val="000000" w:themeColor="text1"/>
          <w:sz w:val="22"/>
          <w:szCs w:val="22"/>
        </w:rPr>
        <w:lastRenderedPageBreak/>
        <w:t xml:space="preserve">potřeby, tedy náhradní dodávky pitné vody, </w:t>
      </w:r>
      <w:r w:rsidR="00630A9B">
        <w:rPr>
          <w:color w:val="000000" w:themeColor="text1"/>
          <w:sz w:val="22"/>
          <w:szCs w:val="22"/>
        </w:rPr>
        <w:t xml:space="preserve">dodávky </w:t>
      </w:r>
      <w:r w:rsidR="009000FD">
        <w:rPr>
          <w:color w:val="000000" w:themeColor="text1"/>
          <w:sz w:val="22"/>
          <w:szCs w:val="22"/>
        </w:rPr>
        <w:t xml:space="preserve">potravin, obnovení dodávek elektrické energie a plynu a obnovu dopravní infrastruktury. Do pomoci je dále zapojen </w:t>
      </w:r>
      <w:r w:rsidR="00630A9B">
        <w:rPr>
          <w:color w:val="000000" w:themeColor="text1"/>
          <w:sz w:val="22"/>
          <w:szCs w:val="22"/>
        </w:rPr>
        <w:t>S</w:t>
      </w:r>
      <w:r w:rsidR="009000FD">
        <w:rPr>
          <w:color w:val="000000" w:themeColor="text1"/>
          <w:sz w:val="22"/>
          <w:szCs w:val="22"/>
        </w:rPr>
        <w:t xml:space="preserve">vaz průmyslu a </w:t>
      </w:r>
      <w:r w:rsidR="00630A9B">
        <w:rPr>
          <w:color w:val="000000" w:themeColor="text1"/>
          <w:sz w:val="22"/>
          <w:szCs w:val="22"/>
        </w:rPr>
        <w:t>dopravy a další svazy.</w:t>
      </w:r>
      <w:r w:rsidR="009000FD">
        <w:rPr>
          <w:color w:val="000000" w:themeColor="text1"/>
          <w:sz w:val="22"/>
          <w:szCs w:val="22"/>
        </w:rPr>
        <w:t xml:space="preserve"> </w:t>
      </w:r>
      <w:r w:rsidR="00630A9B">
        <w:rPr>
          <w:color w:val="000000" w:themeColor="text1"/>
          <w:sz w:val="22"/>
          <w:szCs w:val="22"/>
        </w:rPr>
        <w:t>P</w:t>
      </w:r>
      <w:r w:rsidR="009000FD">
        <w:rPr>
          <w:color w:val="000000" w:themeColor="text1"/>
          <w:sz w:val="22"/>
          <w:szCs w:val="22"/>
        </w:rPr>
        <w:t xml:space="preserve">rogramové záruky bude poskytovat Národní rozvojová banka. </w:t>
      </w:r>
      <w:r w:rsidR="00ED58B3">
        <w:rPr>
          <w:color w:val="000000" w:themeColor="text1"/>
          <w:sz w:val="22"/>
          <w:szCs w:val="22"/>
        </w:rPr>
        <w:t xml:space="preserve">Člen NRR </w:t>
      </w:r>
      <w:r w:rsidR="00ED58B3" w:rsidRPr="00630A9B">
        <w:rPr>
          <w:color w:val="000000" w:themeColor="text1"/>
          <w:sz w:val="22"/>
          <w:szCs w:val="22"/>
          <w:u w:val="single"/>
        </w:rPr>
        <w:t>J. Pavel</w:t>
      </w:r>
      <w:r w:rsidR="00ED58B3">
        <w:rPr>
          <w:color w:val="000000" w:themeColor="text1"/>
          <w:sz w:val="22"/>
          <w:szCs w:val="22"/>
        </w:rPr>
        <w:t xml:space="preserve"> uvedl, že tato situace vyžaduje řešení</w:t>
      </w:r>
      <w:r w:rsidR="00630A9B">
        <w:rPr>
          <w:color w:val="000000" w:themeColor="text1"/>
          <w:sz w:val="22"/>
          <w:szCs w:val="22"/>
        </w:rPr>
        <w:t>. Č</w:t>
      </w:r>
      <w:r w:rsidR="00ED58B3">
        <w:rPr>
          <w:color w:val="000000" w:themeColor="text1"/>
          <w:sz w:val="22"/>
          <w:szCs w:val="22"/>
        </w:rPr>
        <w:t xml:space="preserve">ástka </w:t>
      </w:r>
      <w:r w:rsidR="00630A9B">
        <w:rPr>
          <w:color w:val="000000" w:themeColor="text1"/>
          <w:sz w:val="22"/>
          <w:szCs w:val="22"/>
        </w:rPr>
        <w:t xml:space="preserve">je </w:t>
      </w:r>
      <w:r w:rsidR="00ED58B3">
        <w:rPr>
          <w:color w:val="000000" w:themeColor="text1"/>
          <w:sz w:val="22"/>
          <w:szCs w:val="22"/>
        </w:rPr>
        <w:t>dostatečná a dle odhadu jde o využití prostředků nad výdajov</w:t>
      </w:r>
      <w:r w:rsidR="003D50D2">
        <w:rPr>
          <w:color w:val="000000" w:themeColor="text1"/>
          <w:sz w:val="22"/>
          <w:szCs w:val="22"/>
        </w:rPr>
        <w:t>é</w:t>
      </w:r>
      <w:r w:rsidR="00ED58B3">
        <w:rPr>
          <w:color w:val="000000" w:themeColor="text1"/>
          <w:sz w:val="22"/>
          <w:szCs w:val="22"/>
        </w:rPr>
        <w:t xml:space="preserve"> rám</w:t>
      </w:r>
      <w:r w:rsidR="003D50D2">
        <w:rPr>
          <w:color w:val="000000" w:themeColor="text1"/>
          <w:sz w:val="22"/>
          <w:szCs w:val="22"/>
        </w:rPr>
        <w:t>ce</w:t>
      </w:r>
      <w:r w:rsidR="00ED58B3">
        <w:rPr>
          <w:color w:val="000000" w:themeColor="text1"/>
          <w:sz w:val="22"/>
          <w:szCs w:val="22"/>
        </w:rPr>
        <w:t xml:space="preserve">. </w:t>
      </w:r>
      <w:r w:rsidR="003D50D2">
        <w:rPr>
          <w:color w:val="000000" w:themeColor="text1"/>
          <w:sz w:val="22"/>
          <w:szCs w:val="22"/>
        </w:rPr>
        <w:t xml:space="preserve">To umožňuje úniková klauzule. </w:t>
      </w:r>
      <w:r w:rsidR="00ED58B3">
        <w:rPr>
          <w:color w:val="000000" w:themeColor="text1"/>
          <w:sz w:val="22"/>
          <w:szCs w:val="22"/>
        </w:rPr>
        <w:t xml:space="preserve">NRR by byla ráda, kdyby částka byla účelově vázána. Ministr financí </w:t>
      </w:r>
      <w:r w:rsidR="00ED58B3" w:rsidRPr="00ED58B3">
        <w:rPr>
          <w:color w:val="000000" w:themeColor="text1"/>
          <w:sz w:val="22"/>
          <w:szCs w:val="22"/>
          <w:u w:val="single"/>
        </w:rPr>
        <w:t xml:space="preserve">Z. </w:t>
      </w:r>
      <w:proofErr w:type="spellStart"/>
      <w:r w:rsidR="00ED58B3" w:rsidRPr="00ED58B3">
        <w:rPr>
          <w:color w:val="000000" w:themeColor="text1"/>
          <w:sz w:val="22"/>
          <w:szCs w:val="22"/>
          <w:u w:val="single"/>
        </w:rPr>
        <w:t>Stanjura</w:t>
      </w:r>
      <w:proofErr w:type="spellEnd"/>
      <w:r w:rsidR="00ED58B3">
        <w:rPr>
          <w:color w:val="000000" w:themeColor="text1"/>
          <w:sz w:val="22"/>
          <w:szCs w:val="22"/>
        </w:rPr>
        <w:t xml:space="preserve">: Správci kapitol byli upozorněni na účelovost prostředků a MF bude sledovat průběh. Zpravodaj </w:t>
      </w:r>
      <w:proofErr w:type="spellStart"/>
      <w:r w:rsidR="00ED58B3">
        <w:rPr>
          <w:color w:val="000000" w:themeColor="text1"/>
          <w:sz w:val="22"/>
          <w:szCs w:val="22"/>
        </w:rPr>
        <w:t>posl</w:t>
      </w:r>
      <w:proofErr w:type="spellEnd"/>
      <w:r w:rsidR="00ED58B3">
        <w:rPr>
          <w:color w:val="000000" w:themeColor="text1"/>
          <w:sz w:val="22"/>
          <w:szCs w:val="22"/>
        </w:rPr>
        <w:t xml:space="preserve">. </w:t>
      </w:r>
      <w:r w:rsidR="00ED58B3" w:rsidRPr="00ED58B3">
        <w:rPr>
          <w:color w:val="000000" w:themeColor="text1"/>
          <w:sz w:val="22"/>
          <w:szCs w:val="22"/>
          <w:u w:val="single"/>
        </w:rPr>
        <w:t>J. Bernard</w:t>
      </w:r>
      <w:r w:rsidR="00ED58B3">
        <w:rPr>
          <w:color w:val="000000" w:themeColor="text1"/>
          <w:sz w:val="22"/>
          <w:szCs w:val="22"/>
        </w:rPr>
        <w:t xml:space="preserve"> rekapituloval úvodní slovo a uvedl, že předsedkyně Poslanecké sněmovny rozhodla o stavu legislativní nouze a stanovila k projednávání rozpočtovému výboru nepřekročitelnou lhůtu pro předložení usnesení do 1. října 2024 do 13:00 hodin. </w:t>
      </w:r>
      <w:proofErr w:type="spellStart"/>
      <w:r w:rsidR="00ED58B3">
        <w:rPr>
          <w:color w:val="000000" w:themeColor="text1"/>
          <w:sz w:val="22"/>
          <w:szCs w:val="22"/>
        </w:rPr>
        <w:t>Posl</w:t>
      </w:r>
      <w:proofErr w:type="spellEnd"/>
      <w:r w:rsidR="00ED58B3">
        <w:rPr>
          <w:color w:val="000000" w:themeColor="text1"/>
          <w:sz w:val="22"/>
          <w:szCs w:val="22"/>
        </w:rPr>
        <w:t xml:space="preserve">. </w:t>
      </w:r>
      <w:r w:rsidR="00ED58B3" w:rsidRPr="00FD151E">
        <w:rPr>
          <w:color w:val="000000" w:themeColor="text1"/>
          <w:sz w:val="22"/>
          <w:szCs w:val="22"/>
          <w:u w:val="single"/>
        </w:rPr>
        <w:t>A. Schillerová</w:t>
      </w:r>
      <w:r w:rsidR="00ED58B3">
        <w:rPr>
          <w:color w:val="000000" w:themeColor="text1"/>
          <w:sz w:val="22"/>
          <w:szCs w:val="22"/>
        </w:rPr>
        <w:t xml:space="preserve"> uvedla, že podpoří jednání</w:t>
      </w:r>
      <w:r w:rsidR="003D50D2">
        <w:rPr>
          <w:color w:val="000000" w:themeColor="text1"/>
          <w:sz w:val="22"/>
          <w:szCs w:val="22"/>
        </w:rPr>
        <w:t xml:space="preserve"> v legislativní nouzi</w:t>
      </w:r>
      <w:r w:rsidR="00ED58B3">
        <w:rPr>
          <w:color w:val="000000" w:themeColor="text1"/>
          <w:sz w:val="22"/>
          <w:szCs w:val="22"/>
        </w:rPr>
        <w:t xml:space="preserve">. PK ANO se </w:t>
      </w:r>
      <w:r w:rsidR="00FD151E">
        <w:rPr>
          <w:color w:val="000000" w:themeColor="text1"/>
          <w:sz w:val="22"/>
          <w:szCs w:val="22"/>
        </w:rPr>
        <w:t xml:space="preserve">však </w:t>
      </w:r>
      <w:r w:rsidR="00ED58B3">
        <w:rPr>
          <w:color w:val="000000" w:themeColor="text1"/>
          <w:sz w:val="22"/>
          <w:szCs w:val="22"/>
        </w:rPr>
        <w:t xml:space="preserve">teprve sejde, výsledek </w:t>
      </w:r>
      <w:r w:rsidR="003D50D2">
        <w:rPr>
          <w:color w:val="000000" w:themeColor="text1"/>
          <w:sz w:val="22"/>
          <w:szCs w:val="22"/>
        </w:rPr>
        <w:t>k navýšení schodku</w:t>
      </w:r>
      <w:r w:rsidR="00ED58B3">
        <w:rPr>
          <w:color w:val="000000" w:themeColor="text1"/>
          <w:sz w:val="22"/>
          <w:szCs w:val="22"/>
        </w:rPr>
        <w:t xml:space="preserve"> sdělí Poslanecké sněmovně. V současné době rozhoduje v pomoci čas.</w:t>
      </w:r>
      <w:r w:rsidR="00FD151E">
        <w:rPr>
          <w:color w:val="000000" w:themeColor="text1"/>
          <w:sz w:val="22"/>
          <w:szCs w:val="22"/>
        </w:rPr>
        <w:t xml:space="preserve"> Bude požadovat záruky, aby 30 mld. Kč bylo využito účelově a nebylo zneužito k jiným účelům. Dalších 10 mld. Kč bude k dispozici v roce 2025. Požaduje, aby každé vládní RO bylo zasláno i RV, tak aby poslanci měli přehled. Nakonec roku bude požadovat závěrečnou rekapitulaci, kolik peněžních prostředků se utratilo a na co. </w:t>
      </w:r>
      <w:r w:rsidR="00630A9B">
        <w:rPr>
          <w:color w:val="000000" w:themeColor="text1"/>
          <w:sz w:val="22"/>
          <w:szCs w:val="22"/>
        </w:rPr>
        <w:t>Dále k</w:t>
      </w:r>
      <w:r w:rsidR="00FD151E">
        <w:rPr>
          <w:color w:val="000000" w:themeColor="text1"/>
          <w:sz w:val="22"/>
          <w:szCs w:val="22"/>
        </w:rPr>
        <w:t>olik peněz se čerpalo v roce 2024 a kolik činí převod</w:t>
      </w:r>
      <w:r w:rsidR="00630A9B">
        <w:rPr>
          <w:color w:val="000000" w:themeColor="text1"/>
          <w:sz w:val="22"/>
          <w:szCs w:val="22"/>
        </w:rPr>
        <w:t xml:space="preserve"> do roku 2025</w:t>
      </w:r>
      <w:r w:rsidR="00FD151E">
        <w:rPr>
          <w:color w:val="000000" w:themeColor="text1"/>
          <w:sz w:val="22"/>
          <w:szCs w:val="22"/>
        </w:rPr>
        <w:t>, a to u všech dotčených kapitol. Zároveň požádala, zda by poslanci RV nemohli dostat</w:t>
      </w:r>
      <w:r w:rsidR="003D50D2">
        <w:rPr>
          <w:color w:val="000000" w:themeColor="text1"/>
          <w:sz w:val="22"/>
          <w:szCs w:val="22"/>
        </w:rPr>
        <w:t xml:space="preserve"> informaci o</w:t>
      </w:r>
      <w:r w:rsidR="00FD151E">
        <w:rPr>
          <w:color w:val="000000" w:themeColor="text1"/>
          <w:sz w:val="22"/>
          <w:szCs w:val="22"/>
        </w:rPr>
        <w:t xml:space="preserve"> čerpání VRR do dnešního dne. Položila ještě otázku, </w:t>
      </w:r>
      <w:r w:rsidR="00C55746">
        <w:rPr>
          <w:color w:val="000000" w:themeColor="text1"/>
          <w:sz w:val="22"/>
          <w:szCs w:val="22"/>
        </w:rPr>
        <w:t>a to ohledně</w:t>
      </w:r>
      <w:r w:rsidR="00FD151E">
        <w:rPr>
          <w:color w:val="000000" w:themeColor="text1"/>
          <w:sz w:val="22"/>
          <w:szCs w:val="22"/>
        </w:rPr>
        <w:t> odklad</w:t>
      </w:r>
      <w:r w:rsidR="00C55746">
        <w:rPr>
          <w:color w:val="000000" w:themeColor="text1"/>
          <w:sz w:val="22"/>
          <w:szCs w:val="22"/>
        </w:rPr>
        <w:t>u</w:t>
      </w:r>
      <w:r w:rsidR="00FD151E">
        <w:rPr>
          <w:color w:val="000000" w:themeColor="text1"/>
          <w:sz w:val="22"/>
          <w:szCs w:val="22"/>
        </w:rPr>
        <w:t xml:space="preserve"> splátek úvěrů</w:t>
      </w:r>
      <w:r w:rsidR="00C55746">
        <w:rPr>
          <w:color w:val="000000" w:themeColor="text1"/>
          <w:sz w:val="22"/>
          <w:szCs w:val="22"/>
        </w:rPr>
        <w:t xml:space="preserve"> firem i občanů</w:t>
      </w:r>
      <w:r w:rsidR="00FD151E">
        <w:rPr>
          <w:color w:val="000000" w:themeColor="text1"/>
          <w:sz w:val="22"/>
          <w:szCs w:val="22"/>
        </w:rPr>
        <w:t>. Věnuje se Česká bankovní asociace</w:t>
      </w:r>
      <w:r w:rsidR="00651662">
        <w:rPr>
          <w:color w:val="000000" w:themeColor="text1"/>
          <w:sz w:val="22"/>
          <w:szCs w:val="22"/>
        </w:rPr>
        <w:t xml:space="preserve"> bankovním záležitostem postižených lidí</w:t>
      </w:r>
      <w:r w:rsidR="00FD151E">
        <w:rPr>
          <w:color w:val="000000" w:themeColor="text1"/>
          <w:sz w:val="22"/>
          <w:szCs w:val="22"/>
        </w:rPr>
        <w:t>?</w:t>
      </w:r>
      <w:r w:rsidR="00651662">
        <w:rPr>
          <w:color w:val="000000" w:themeColor="text1"/>
          <w:sz w:val="22"/>
          <w:szCs w:val="22"/>
        </w:rPr>
        <w:t xml:space="preserve"> Požádala o ujištění, že většina peněz půjde zasaženým subjektům. Ministr financí </w:t>
      </w:r>
      <w:r w:rsidR="00651662" w:rsidRPr="00651662">
        <w:rPr>
          <w:color w:val="000000" w:themeColor="text1"/>
          <w:sz w:val="22"/>
          <w:szCs w:val="22"/>
          <w:u w:val="single"/>
        </w:rPr>
        <w:t xml:space="preserve">Z. </w:t>
      </w:r>
      <w:proofErr w:type="spellStart"/>
      <w:r w:rsidR="00651662" w:rsidRPr="00651662">
        <w:rPr>
          <w:color w:val="000000" w:themeColor="text1"/>
          <w:sz w:val="22"/>
          <w:szCs w:val="22"/>
          <w:u w:val="single"/>
        </w:rPr>
        <w:t>Stanjura</w:t>
      </w:r>
      <w:proofErr w:type="spellEnd"/>
      <w:r w:rsidR="00FA01BC">
        <w:rPr>
          <w:color w:val="000000" w:themeColor="text1"/>
          <w:sz w:val="22"/>
          <w:szCs w:val="22"/>
        </w:rPr>
        <w:t>:</w:t>
      </w:r>
      <w:r w:rsidR="00651662">
        <w:rPr>
          <w:color w:val="000000" w:themeColor="text1"/>
          <w:sz w:val="22"/>
          <w:szCs w:val="22"/>
        </w:rPr>
        <w:t xml:space="preserve"> Většina peněz půjde na provozní a investiční výdaje. </w:t>
      </w:r>
      <w:r w:rsidR="00FA01BC">
        <w:rPr>
          <w:color w:val="000000" w:themeColor="text1"/>
          <w:sz w:val="22"/>
          <w:szCs w:val="22"/>
        </w:rPr>
        <w:t>Věří, že existuje důvěra mezi státem a samosprávou.</w:t>
      </w:r>
      <w:r w:rsidR="003D50D2">
        <w:rPr>
          <w:color w:val="000000" w:themeColor="text1"/>
          <w:sz w:val="22"/>
          <w:szCs w:val="22"/>
        </w:rPr>
        <w:t xml:space="preserve"> V tomto ohledu bude ponechána pravomoc obcím.</w:t>
      </w:r>
      <w:r w:rsidR="00FA01BC">
        <w:rPr>
          <w:color w:val="000000" w:themeColor="text1"/>
          <w:sz w:val="22"/>
          <w:szCs w:val="22"/>
        </w:rPr>
        <w:t xml:space="preserve"> Důsledné kontroly není možné uskutečňovat. Nemá však obavy, že by peníze byly zneužity. </w:t>
      </w:r>
      <w:r w:rsidR="00651662">
        <w:rPr>
          <w:color w:val="000000" w:themeColor="text1"/>
          <w:sz w:val="22"/>
          <w:szCs w:val="22"/>
        </w:rPr>
        <w:t>Dále uvedl, že MF doporučuje lidem, kteří jsou zasaženi povodní,</w:t>
      </w:r>
      <w:r w:rsidR="00C55746">
        <w:rPr>
          <w:color w:val="000000" w:themeColor="text1"/>
          <w:sz w:val="22"/>
          <w:szCs w:val="22"/>
        </w:rPr>
        <w:t xml:space="preserve"> aby se</w:t>
      </w:r>
      <w:r w:rsidR="00651662">
        <w:rPr>
          <w:color w:val="000000" w:themeColor="text1"/>
          <w:sz w:val="22"/>
          <w:szCs w:val="22"/>
        </w:rPr>
        <w:t xml:space="preserve"> ohledně spláte</w:t>
      </w:r>
      <w:r w:rsidR="00C55746">
        <w:rPr>
          <w:color w:val="000000" w:themeColor="text1"/>
          <w:sz w:val="22"/>
          <w:szCs w:val="22"/>
        </w:rPr>
        <w:t xml:space="preserve">k </w:t>
      </w:r>
      <w:r w:rsidR="00651662">
        <w:rPr>
          <w:color w:val="000000" w:themeColor="text1"/>
          <w:sz w:val="22"/>
          <w:szCs w:val="22"/>
        </w:rPr>
        <w:t>obrac</w:t>
      </w:r>
      <w:r w:rsidR="00C55746">
        <w:rPr>
          <w:color w:val="000000" w:themeColor="text1"/>
          <w:sz w:val="22"/>
          <w:szCs w:val="22"/>
        </w:rPr>
        <w:t>eli</w:t>
      </w:r>
      <w:r w:rsidR="00651662">
        <w:rPr>
          <w:color w:val="000000" w:themeColor="text1"/>
          <w:sz w:val="22"/>
          <w:szCs w:val="22"/>
        </w:rPr>
        <w:t xml:space="preserve"> na ČBA</w:t>
      </w:r>
      <w:r w:rsidR="00C55746">
        <w:rPr>
          <w:color w:val="000000" w:themeColor="text1"/>
          <w:sz w:val="22"/>
          <w:szCs w:val="22"/>
        </w:rPr>
        <w:t>, která jim vysvětlí, jak v této situaci postupovat</w:t>
      </w:r>
      <w:r w:rsidR="00651662">
        <w:rPr>
          <w:color w:val="000000" w:themeColor="text1"/>
          <w:sz w:val="22"/>
          <w:szCs w:val="22"/>
        </w:rPr>
        <w:t xml:space="preserve">. Asociace ujišťuje MF, že banky </w:t>
      </w:r>
      <w:r w:rsidR="003D50D2">
        <w:rPr>
          <w:color w:val="000000" w:themeColor="text1"/>
          <w:sz w:val="22"/>
          <w:szCs w:val="22"/>
        </w:rPr>
        <w:t xml:space="preserve">odloží </w:t>
      </w:r>
      <w:r w:rsidR="00651662">
        <w:rPr>
          <w:color w:val="000000" w:themeColor="text1"/>
          <w:sz w:val="22"/>
          <w:szCs w:val="22"/>
        </w:rPr>
        <w:t xml:space="preserve">splátky zasaženým subjektům. </w:t>
      </w:r>
      <w:proofErr w:type="spellStart"/>
      <w:r w:rsidR="00FA01BC">
        <w:rPr>
          <w:color w:val="000000" w:themeColor="text1"/>
          <w:sz w:val="22"/>
          <w:szCs w:val="22"/>
        </w:rPr>
        <w:t>Posl</w:t>
      </w:r>
      <w:proofErr w:type="spellEnd"/>
      <w:r w:rsidR="00FA01BC">
        <w:rPr>
          <w:color w:val="000000" w:themeColor="text1"/>
          <w:sz w:val="22"/>
          <w:szCs w:val="22"/>
        </w:rPr>
        <w:t xml:space="preserve">. </w:t>
      </w:r>
      <w:r w:rsidR="00FA01BC" w:rsidRPr="00C55746">
        <w:rPr>
          <w:color w:val="000000" w:themeColor="text1"/>
          <w:sz w:val="22"/>
          <w:szCs w:val="22"/>
          <w:u w:val="single"/>
        </w:rPr>
        <w:t>J. Síla</w:t>
      </w:r>
      <w:r w:rsidR="00FA01BC">
        <w:rPr>
          <w:color w:val="000000" w:themeColor="text1"/>
          <w:sz w:val="22"/>
          <w:szCs w:val="22"/>
        </w:rPr>
        <w:t xml:space="preserve"> hovořil o historii </w:t>
      </w:r>
      <w:r w:rsidR="00E40A47">
        <w:rPr>
          <w:color w:val="000000" w:themeColor="text1"/>
          <w:sz w:val="22"/>
          <w:szCs w:val="22"/>
        </w:rPr>
        <w:t>povodni</w:t>
      </w:r>
      <w:r w:rsidR="00FA01BC">
        <w:rPr>
          <w:color w:val="000000" w:themeColor="text1"/>
          <w:sz w:val="22"/>
          <w:szCs w:val="22"/>
        </w:rPr>
        <w:t xml:space="preserve"> z roku 1997. Tenkrát lidé přišli o vše a nikdo jim nepomohl. Vítá pomoc vlády.  Zmínil výstavbu nové přehrady v Horních </w:t>
      </w:r>
      <w:proofErr w:type="spellStart"/>
      <w:r w:rsidR="00FA01BC">
        <w:rPr>
          <w:color w:val="000000" w:themeColor="text1"/>
          <w:sz w:val="22"/>
          <w:szCs w:val="22"/>
        </w:rPr>
        <w:t>Heřminovech</w:t>
      </w:r>
      <w:proofErr w:type="spellEnd"/>
      <w:r w:rsidR="00FA01BC">
        <w:rPr>
          <w:color w:val="000000" w:themeColor="text1"/>
          <w:sz w:val="22"/>
          <w:szCs w:val="22"/>
        </w:rPr>
        <w:t xml:space="preserve">. Kdyby byla postavena, tak by většina objektů zaplavena nebyla. Budou na stavbu peníze? Stavební povolení </w:t>
      </w:r>
      <w:r w:rsidR="003D50D2">
        <w:rPr>
          <w:color w:val="000000" w:themeColor="text1"/>
          <w:sz w:val="22"/>
          <w:szCs w:val="22"/>
        </w:rPr>
        <w:t>bylo vydáno</w:t>
      </w:r>
      <w:r w:rsidR="00FA01BC">
        <w:rPr>
          <w:color w:val="000000" w:themeColor="text1"/>
          <w:sz w:val="22"/>
          <w:szCs w:val="22"/>
        </w:rPr>
        <w:t xml:space="preserve"> již v roce 2021. Ministr financí </w:t>
      </w:r>
      <w:r w:rsidR="00FA01BC" w:rsidRPr="00FA01BC">
        <w:rPr>
          <w:color w:val="000000" w:themeColor="text1"/>
          <w:sz w:val="22"/>
          <w:szCs w:val="22"/>
          <w:u w:val="single"/>
        </w:rPr>
        <w:t xml:space="preserve">Z. </w:t>
      </w:r>
      <w:proofErr w:type="spellStart"/>
      <w:r w:rsidR="00FA01BC" w:rsidRPr="00FA01BC">
        <w:rPr>
          <w:color w:val="000000" w:themeColor="text1"/>
          <w:sz w:val="22"/>
          <w:szCs w:val="22"/>
          <w:u w:val="single"/>
        </w:rPr>
        <w:t>Stanjur</w:t>
      </w:r>
      <w:r w:rsidR="00C55746">
        <w:rPr>
          <w:color w:val="000000" w:themeColor="text1"/>
          <w:sz w:val="22"/>
          <w:szCs w:val="22"/>
          <w:u w:val="single"/>
        </w:rPr>
        <w:t>a</w:t>
      </w:r>
      <w:proofErr w:type="spellEnd"/>
      <w:r w:rsidR="00FA01BC">
        <w:rPr>
          <w:color w:val="000000" w:themeColor="text1"/>
          <w:sz w:val="22"/>
          <w:szCs w:val="22"/>
        </w:rPr>
        <w:t>: Problém stavby nové přehrady</w:t>
      </w:r>
      <w:r w:rsidR="00C55746">
        <w:rPr>
          <w:color w:val="000000" w:themeColor="text1"/>
          <w:sz w:val="22"/>
          <w:szCs w:val="22"/>
        </w:rPr>
        <w:t xml:space="preserve"> </w:t>
      </w:r>
      <w:r w:rsidR="00FA01BC">
        <w:rPr>
          <w:color w:val="000000" w:themeColor="text1"/>
          <w:sz w:val="22"/>
          <w:szCs w:val="22"/>
        </w:rPr>
        <w:t>není ve financování, ale jako politik o ní jednal již v roce 2008, neúspěšně. Dů</w:t>
      </w:r>
      <w:r w:rsidR="00C55746">
        <w:rPr>
          <w:color w:val="000000" w:themeColor="text1"/>
          <w:sz w:val="22"/>
          <w:szCs w:val="22"/>
        </w:rPr>
        <w:t>le</w:t>
      </w:r>
      <w:r w:rsidR="00FA01BC">
        <w:rPr>
          <w:color w:val="000000" w:themeColor="text1"/>
          <w:sz w:val="22"/>
          <w:szCs w:val="22"/>
        </w:rPr>
        <w:t xml:space="preserve">žitý je celý územní rozvoj kraje, územní plán. Je legislativní otázkou, zda může jedna obec zablokovat (nedovolením stavby přehrady) záchranu jiných lidí. Přehrada by se mohla začít stavět v roce 2026. </w:t>
      </w:r>
      <w:proofErr w:type="spellStart"/>
      <w:r w:rsidR="00FA01BC">
        <w:rPr>
          <w:color w:val="000000" w:themeColor="text1"/>
          <w:sz w:val="22"/>
          <w:szCs w:val="22"/>
        </w:rPr>
        <w:t>Posl</w:t>
      </w:r>
      <w:proofErr w:type="spellEnd"/>
      <w:r w:rsidR="00FA01BC">
        <w:rPr>
          <w:color w:val="000000" w:themeColor="text1"/>
          <w:sz w:val="22"/>
          <w:szCs w:val="22"/>
        </w:rPr>
        <w:t xml:space="preserve">. </w:t>
      </w:r>
      <w:r w:rsidR="00FA01BC" w:rsidRPr="00E40A47">
        <w:rPr>
          <w:color w:val="000000" w:themeColor="text1"/>
          <w:sz w:val="22"/>
          <w:szCs w:val="22"/>
          <w:u w:val="single"/>
        </w:rPr>
        <w:t>M. Nový</w:t>
      </w:r>
      <w:r w:rsidR="00FA01BC">
        <w:rPr>
          <w:color w:val="000000" w:themeColor="text1"/>
          <w:sz w:val="22"/>
          <w:szCs w:val="22"/>
        </w:rPr>
        <w:t xml:space="preserve"> hovořil o minulosti a sledování analýzy výdajů na MF. Za doby </w:t>
      </w:r>
      <w:proofErr w:type="spellStart"/>
      <w:r w:rsidR="00FA01BC">
        <w:rPr>
          <w:color w:val="000000" w:themeColor="text1"/>
          <w:sz w:val="22"/>
          <w:szCs w:val="22"/>
        </w:rPr>
        <w:t>kovidu</w:t>
      </w:r>
      <w:proofErr w:type="spellEnd"/>
      <w:r w:rsidR="00FA01BC">
        <w:rPr>
          <w:color w:val="000000" w:themeColor="text1"/>
          <w:sz w:val="22"/>
          <w:szCs w:val="22"/>
        </w:rPr>
        <w:t xml:space="preserve"> </w:t>
      </w:r>
      <w:r w:rsidR="00E40A47">
        <w:rPr>
          <w:color w:val="000000" w:themeColor="text1"/>
          <w:sz w:val="22"/>
          <w:szCs w:val="22"/>
        </w:rPr>
        <w:t xml:space="preserve">v roce 2021 </w:t>
      </w:r>
      <w:r w:rsidR="00FA01BC">
        <w:rPr>
          <w:color w:val="000000" w:themeColor="text1"/>
          <w:sz w:val="22"/>
          <w:szCs w:val="22"/>
        </w:rPr>
        <w:t xml:space="preserve">nebyly všechny peněžní prostředky, dle analýzy NKÚ, využity správně. Proti tomu se ohradila </w:t>
      </w:r>
      <w:proofErr w:type="spellStart"/>
      <w:r w:rsidR="00FA01BC">
        <w:rPr>
          <w:color w:val="000000" w:themeColor="text1"/>
          <w:sz w:val="22"/>
          <w:szCs w:val="22"/>
        </w:rPr>
        <w:t>posl</w:t>
      </w:r>
      <w:proofErr w:type="spellEnd"/>
      <w:r w:rsidR="00FA01BC">
        <w:rPr>
          <w:color w:val="000000" w:themeColor="text1"/>
          <w:sz w:val="22"/>
          <w:szCs w:val="22"/>
        </w:rPr>
        <w:t xml:space="preserve">. </w:t>
      </w:r>
      <w:r w:rsidR="00FA01BC" w:rsidRPr="009A49D7">
        <w:rPr>
          <w:color w:val="000000" w:themeColor="text1"/>
          <w:sz w:val="22"/>
          <w:szCs w:val="22"/>
          <w:u w:val="single"/>
        </w:rPr>
        <w:t>A. Schillerová</w:t>
      </w:r>
      <w:r w:rsidR="003D50D2">
        <w:rPr>
          <w:color w:val="000000" w:themeColor="text1"/>
          <w:sz w:val="22"/>
          <w:szCs w:val="22"/>
        </w:rPr>
        <w:t>, která přednesla rozbor výdajů SR v roce 2021</w:t>
      </w:r>
      <w:r w:rsidR="00FA01BC">
        <w:rPr>
          <w:color w:val="000000" w:themeColor="text1"/>
          <w:sz w:val="22"/>
          <w:szCs w:val="22"/>
        </w:rPr>
        <w:t xml:space="preserve">. </w:t>
      </w:r>
      <w:r w:rsidR="00E40A47">
        <w:rPr>
          <w:color w:val="000000" w:themeColor="text1"/>
          <w:sz w:val="22"/>
          <w:szCs w:val="22"/>
        </w:rPr>
        <w:t xml:space="preserve">Dále vystoupil </w:t>
      </w:r>
      <w:proofErr w:type="spellStart"/>
      <w:r w:rsidR="00E40A47">
        <w:rPr>
          <w:color w:val="000000" w:themeColor="text1"/>
          <w:sz w:val="22"/>
          <w:szCs w:val="22"/>
        </w:rPr>
        <w:t>posl</w:t>
      </w:r>
      <w:proofErr w:type="spellEnd"/>
      <w:r w:rsidR="00E40A47">
        <w:rPr>
          <w:color w:val="000000" w:themeColor="text1"/>
          <w:sz w:val="22"/>
          <w:szCs w:val="22"/>
        </w:rPr>
        <w:t xml:space="preserve">. </w:t>
      </w:r>
      <w:r w:rsidR="00E40A47" w:rsidRPr="00E40A47">
        <w:rPr>
          <w:color w:val="000000" w:themeColor="text1"/>
          <w:sz w:val="22"/>
          <w:szCs w:val="22"/>
          <w:u w:val="single"/>
        </w:rPr>
        <w:t xml:space="preserve">M. </w:t>
      </w:r>
      <w:proofErr w:type="spellStart"/>
      <w:r w:rsidR="00E40A47" w:rsidRPr="00E40A47">
        <w:rPr>
          <w:color w:val="000000" w:themeColor="text1"/>
          <w:sz w:val="22"/>
          <w:szCs w:val="22"/>
          <w:u w:val="single"/>
        </w:rPr>
        <w:t>Feranec</w:t>
      </w:r>
      <w:proofErr w:type="spellEnd"/>
      <w:r w:rsidR="00E40A47">
        <w:rPr>
          <w:color w:val="000000" w:themeColor="text1"/>
          <w:sz w:val="22"/>
          <w:szCs w:val="22"/>
        </w:rPr>
        <w:t xml:space="preserve">, který hovořil o zničených silnicích 2. a 3. třídy. Hovořilo se o majetku ve veřejném prostoru, dále i o železničních tratích, o přehradě na řece Odře. </w:t>
      </w:r>
      <w:proofErr w:type="spellStart"/>
      <w:r w:rsidR="00E40A47">
        <w:rPr>
          <w:color w:val="000000" w:themeColor="text1"/>
          <w:sz w:val="22"/>
          <w:szCs w:val="22"/>
        </w:rPr>
        <w:t>Posl</w:t>
      </w:r>
      <w:proofErr w:type="spellEnd"/>
      <w:r w:rsidR="00E40A47">
        <w:rPr>
          <w:color w:val="000000" w:themeColor="text1"/>
          <w:sz w:val="22"/>
          <w:szCs w:val="22"/>
        </w:rPr>
        <w:t xml:space="preserve">. </w:t>
      </w:r>
      <w:r w:rsidR="00E40A47" w:rsidRPr="00E40A47">
        <w:rPr>
          <w:color w:val="000000" w:themeColor="text1"/>
          <w:sz w:val="22"/>
          <w:szCs w:val="22"/>
          <w:u w:val="single"/>
        </w:rPr>
        <w:t>A.</w:t>
      </w:r>
      <w:r w:rsidR="009A49D7">
        <w:rPr>
          <w:color w:val="000000" w:themeColor="text1"/>
          <w:sz w:val="22"/>
          <w:szCs w:val="22"/>
          <w:u w:val="single"/>
        </w:rPr>
        <w:t> </w:t>
      </w:r>
      <w:r w:rsidR="00E40A47" w:rsidRPr="00E40A47">
        <w:rPr>
          <w:color w:val="000000" w:themeColor="text1"/>
          <w:sz w:val="22"/>
          <w:szCs w:val="22"/>
          <w:u w:val="single"/>
        </w:rPr>
        <w:t>Schillerová</w:t>
      </w:r>
      <w:r w:rsidR="00E40A47">
        <w:rPr>
          <w:color w:val="000000" w:themeColor="text1"/>
          <w:sz w:val="22"/>
          <w:szCs w:val="22"/>
        </w:rPr>
        <w:t xml:space="preserve"> požádala, aby zpravodaj předseda nechal hlasovat o všech částech navrženého usnesení po částech. Tomu předseda vyhověl. </w:t>
      </w:r>
      <w:bookmarkStart w:id="2" w:name="_GoBack"/>
      <w:bookmarkEnd w:id="2"/>
    </w:p>
    <w:p w:rsidR="00122AA4" w:rsidRDefault="00122AA4" w:rsidP="00E572A3">
      <w:pPr>
        <w:pStyle w:val="Default"/>
        <w:ind w:firstLine="708"/>
        <w:jc w:val="both"/>
        <w:rPr>
          <w:color w:val="000000" w:themeColor="text1"/>
          <w:sz w:val="22"/>
          <w:szCs w:val="22"/>
        </w:rPr>
      </w:pPr>
    </w:p>
    <w:p w:rsidR="004B23BA" w:rsidRDefault="008F359B" w:rsidP="00E572A3">
      <w:pPr>
        <w:pStyle w:val="Default"/>
        <w:ind w:firstLine="708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Proběhlo hlasování č. 4 o část</w:t>
      </w:r>
      <w:r w:rsidR="006C43AB">
        <w:rPr>
          <w:color w:val="000000" w:themeColor="text1"/>
          <w:sz w:val="22"/>
          <w:szCs w:val="22"/>
        </w:rPr>
        <w:t xml:space="preserve">i </w:t>
      </w:r>
      <w:r>
        <w:rPr>
          <w:color w:val="000000" w:themeColor="text1"/>
          <w:sz w:val="22"/>
          <w:szCs w:val="22"/>
        </w:rPr>
        <w:t xml:space="preserve">I., II., III. a V. </w:t>
      </w:r>
      <w:r w:rsidR="006C43AB">
        <w:rPr>
          <w:color w:val="000000" w:themeColor="text1"/>
          <w:sz w:val="22"/>
          <w:szCs w:val="22"/>
        </w:rPr>
        <w:t>usnesení č.</w:t>
      </w:r>
      <w:r w:rsidR="00122AA4">
        <w:rPr>
          <w:color w:val="000000" w:themeColor="text1"/>
          <w:sz w:val="22"/>
          <w:szCs w:val="22"/>
        </w:rPr>
        <w:t xml:space="preserve"> 417</w:t>
      </w:r>
      <w:r w:rsidR="006C43AB">
        <w:rPr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>s výsledkem (+22,0,0). Jmenný seznam v příloze. Hlasování č. 5 o části IV. usnesení</w:t>
      </w:r>
      <w:r w:rsidR="00122AA4">
        <w:rPr>
          <w:color w:val="000000" w:themeColor="text1"/>
          <w:sz w:val="22"/>
          <w:szCs w:val="22"/>
        </w:rPr>
        <w:t xml:space="preserve"> č. 417 s výsledkem (+13,0,9). Jmenný seznam v příloze.</w:t>
      </w:r>
      <w:r w:rsidR="003D50D2">
        <w:rPr>
          <w:color w:val="000000" w:themeColor="text1"/>
          <w:sz w:val="22"/>
          <w:szCs w:val="22"/>
        </w:rPr>
        <w:t xml:space="preserve"> Usnesení bylo přijato. </w:t>
      </w:r>
    </w:p>
    <w:p w:rsidR="009000FD" w:rsidRDefault="009000FD" w:rsidP="00122AA4">
      <w:pPr>
        <w:pStyle w:val="Default"/>
        <w:rPr>
          <w:color w:val="000000" w:themeColor="text1"/>
          <w:sz w:val="22"/>
          <w:szCs w:val="22"/>
        </w:rPr>
      </w:pPr>
    </w:p>
    <w:p w:rsidR="00122AA4" w:rsidRDefault="00122AA4" w:rsidP="00122AA4">
      <w:pPr>
        <w:pStyle w:val="Default"/>
        <w:rPr>
          <w:color w:val="000000" w:themeColor="text1"/>
          <w:sz w:val="22"/>
          <w:szCs w:val="22"/>
        </w:rPr>
      </w:pPr>
    </w:p>
    <w:p w:rsidR="009708F8" w:rsidRDefault="00254B1B" w:rsidP="009708F8">
      <w:pPr>
        <w:pStyle w:val="Default"/>
        <w:jc w:val="center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2</w:t>
      </w:r>
      <w:r w:rsidR="005329BF">
        <w:rPr>
          <w:color w:val="000000" w:themeColor="text1"/>
          <w:sz w:val="22"/>
          <w:szCs w:val="22"/>
        </w:rPr>
        <w:t>.</w:t>
      </w:r>
    </w:p>
    <w:p w:rsidR="009708F8" w:rsidRPr="00F256E4" w:rsidRDefault="009708F8" w:rsidP="009708F8">
      <w:pPr>
        <w:pStyle w:val="Default"/>
        <w:pBdr>
          <w:bottom w:val="single" w:sz="4" w:space="1" w:color="auto"/>
        </w:pBdr>
        <w:tabs>
          <w:tab w:val="left" w:pos="851"/>
        </w:tabs>
        <w:jc w:val="center"/>
        <w:rPr>
          <w:color w:val="000000" w:themeColor="text1"/>
          <w:sz w:val="22"/>
          <w:szCs w:val="22"/>
        </w:rPr>
      </w:pPr>
      <w:r w:rsidRPr="00277243">
        <w:rPr>
          <w:color w:val="000000" w:themeColor="text1"/>
          <w:sz w:val="22"/>
          <w:szCs w:val="22"/>
        </w:rPr>
        <w:t>Sdělení předsedy, různé</w:t>
      </w:r>
    </w:p>
    <w:p w:rsidR="009708F8" w:rsidRDefault="009708F8" w:rsidP="009708F8">
      <w:pPr>
        <w:pStyle w:val="Default"/>
        <w:jc w:val="both"/>
        <w:rPr>
          <w:sz w:val="22"/>
          <w:szCs w:val="22"/>
        </w:rPr>
      </w:pPr>
    </w:p>
    <w:p w:rsidR="0052642C" w:rsidRPr="00762731" w:rsidRDefault="008179EC" w:rsidP="0052642C">
      <w:pPr>
        <w:pStyle w:val="Default"/>
        <w:ind w:firstLine="851"/>
        <w:jc w:val="both"/>
        <w:rPr>
          <w:sz w:val="22"/>
          <w:szCs w:val="22"/>
        </w:rPr>
      </w:pPr>
      <w:bookmarkStart w:id="3" w:name="_Hlk137540111"/>
      <w:bookmarkStart w:id="4" w:name="_Hlk176869306"/>
      <w:r>
        <w:rPr>
          <w:sz w:val="22"/>
          <w:szCs w:val="22"/>
        </w:rPr>
        <w:t xml:space="preserve">Předseda </w:t>
      </w:r>
      <w:proofErr w:type="spellStart"/>
      <w:r w:rsidR="009708F8">
        <w:rPr>
          <w:sz w:val="22"/>
          <w:szCs w:val="22"/>
        </w:rPr>
        <w:t>posl</w:t>
      </w:r>
      <w:bookmarkEnd w:id="3"/>
      <w:proofErr w:type="spellEnd"/>
      <w:r w:rsidR="005329BF">
        <w:rPr>
          <w:sz w:val="22"/>
          <w:szCs w:val="22"/>
        </w:rPr>
        <w:t>.</w:t>
      </w:r>
      <w:r w:rsidR="00762731">
        <w:rPr>
          <w:sz w:val="22"/>
          <w:szCs w:val="22"/>
        </w:rPr>
        <w:t xml:space="preserve"> </w:t>
      </w:r>
      <w:r w:rsidR="00762731" w:rsidRPr="00762731">
        <w:rPr>
          <w:sz w:val="22"/>
          <w:szCs w:val="22"/>
          <w:u w:val="single"/>
        </w:rPr>
        <w:t>J. Bernard</w:t>
      </w:r>
      <w:r w:rsidR="00762731" w:rsidRPr="00762731">
        <w:rPr>
          <w:sz w:val="22"/>
          <w:szCs w:val="22"/>
        </w:rPr>
        <w:t xml:space="preserve"> </w:t>
      </w:r>
      <w:r>
        <w:rPr>
          <w:sz w:val="22"/>
          <w:szCs w:val="22"/>
        </w:rPr>
        <w:t>informoval</w:t>
      </w:r>
      <w:r w:rsidR="00122AA4">
        <w:rPr>
          <w:sz w:val="22"/>
          <w:szCs w:val="22"/>
        </w:rPr>
        <w:t xml:space="preserve"> opět</w:t>
      </w:r>
      <w:r>
        <w:rPr>
          <w:sz w:val="22"/>
          <w:szCs w:val="22"/>
        </w:rPr>
        <w:t xml:space="preserve"> poslance, že </w:t>
      </w:r>
      <w:bookmarkEnd w:id="4"/>
      <w:r w:rsidR="00122AA4">
        <w:rPr>
          <w:sz w:val="22"/>
          <w:szCs w:val="22"/>
        </w:rPr>
        <w:t>15. října t.r. navštíví rozpočtový výbor delegace výboru pro finance a rozpočet Národní rady SR.</w:t>
      </w:r>
      <w:r w:rsidR="00254B1B">
        <w:rPr>
          <w:sz w:val="22"/>
          <w:szCs w:val="22"/>
        </w:rPr>
        <w:t xml:space="preserve"> Požádal poslance o účast na tomto jednání. </w:t>
      </w:r>
    </w:p>
    <w:p w:rsidR="005329BF" w:rsidRDefault="005329BF" w:rsidP="005329BF">
      <w:pPr>
        <w:pStyle w:val="Default"/>
        <w:jc w:val="both"/>
      </w:pPr>
    </w:p>
    <w:p w:rsidR="00157F1C" w:rsidRDefault="00157F1C" w:rsidP="00C34039">
      <w:pPr>
        <w:rPr>
          <w:rFonts w:cs="Times New Roman"/>
        </w:rPr>
      </w:pPr>
    </w:p>
    <w:p w:rsidR="00C42DE5" w:rsidRPr="0006393C" w:rsidRDefault="00254B1B" w:rsidP="00C42DE5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3</w:t>
      </w:r>
      <w:r w:rsidR="00C42DE5">
        <w:rPr>
          <w:sz w:val="22"/>
          <w:szCs w:val="22"/>
        </w:rPr>
        <w:t>.</w:t>
      </w:r>
    </w:p>
    <w:p w:rsidR="00C42DE5" w:rsidRPr="00277243" w:rsidRDefault="00C42DE5" w:rsidP="00C42DE5">
      <w:pPr>
        <w:pStyle w:val="Default"/>
        <w:pBdr>
          <w:bottom w:val="single" w:sz="4" w:space="1" w:color="auto"/>
        </w:pBdr>
        <w:jc w:val="center"/>
        <w:rPr>
          <w:sz w:val="22"/>
          <w:szCs w:val="22"/>
        </w:rPr>
      </w:pPr>
      <w:r w:rsidRPr="00277243">
        <w:rPr>
          <w:color w:val="000000" w:themeColor="text1"/>
          <w:sz w:val="22"/>
          <w:szCs w:val="22"/>
        </w:rPr>
        <w:t>Návrh termínu</w:t>
      </w:r>
      <w:r w:rsidRPr="00277243">
        <w:rPr>
          <w:sz w:val="22"/>
          <w:szCs w:val="22"/>
        </w:rPr>
        <w:t xml:space="preserve"> a pořadu další schůze výboru</w:t>
      </w:r>
    </w:p>
    <w:p w:rsidR="00C42DE5" w:rsidRPr="00277243" w:rsidRDefault="00C42DE5" w:rsidP="00C42DE5">
      <w:pPr>
        <w:pStyle w:val="Default"/>
        <w:jc w:val="both"/>
        <w:rPr>
          <w:sz w:val="22"/>
          <w:szCs w:val="22"/>
        </w:rPr>
      </w:pPr>
    </w:p>
    <w:p w:rsidR="00DA2BAB" w:rsidRDefault="00C42DE5" w:rsidP="00DA2BAB">
      <w:pPr>
        <w:tabs>
          <w:tab w:val="left" w:pos="851"/>
        </w:tabs>
        <w:ind w:firstLine="851"/>
      </w:pPr>
      <w:r>
        <w:lastRenderedPageBreak/>
        <w:t xml:space="preserve">Předseda </w:t>
      </w:r>
      <w:proofErr w:type="spellStart"/>
      <w:r>
        <w:t>posl</w:t>
      </w:r>
      <w:proofErr w:type="spellEnd"/>
      <w:r w:rsidRPr="00A074BB">
        <w:t xml:space="preserve">. </w:t>
      </w:r>
      <w:bookmarkStart w:id="5" w:name="_Hlk170107988"/>
      <w:r w:rsidRPr="00325AAA">
        <w:rPr>
          <w:u w:val="single"/>
        </w:rPr>
        <w:t>J. Bernard</w:t>
      </w:r>
      <w:r>
        <w:t xml:space="preserve"> </w:t>
      </w:r>
      <w:bookmarkEnd w:id="5"/>
      <w:r w:rsidR="00DA2BAB">
        <w:t xml:space="preserve">požádal o zmocňující usnesení ohledně programu jednání, a to dle přikázání návrhů Poslaneckou sněmovnou a dalších skutečností. Jednat se bude </w:t>
      </w:r>
      <w:r w:rsidR="00B511EE">
        <w:t xml:space="preserve">ve výborovém týdnu </w:t>
      </w:r>
      <w:r w:rsidR="00DA2BAB">
        <w:t>ve</w:t>
      </w:r>
      <w:r w:rsidR="009F1F7E">
        <w:t> </w:t>
      </w:r>
      <w:r w:rsidR="00DA2BAB">
        <w:t xml:space="preserve">středu </w:t>
      </w:r>
      <w:r w:rsidR="009000FD">
        <w:t>9</w:t>
      </w:r>
      <w:r w:rsidR="00DA2BAB">
        <w:t xml:space="preserve">. </w:t>
      </w:r>
      <w:r w:rsidR="009000FD">
        <w:t>října</w:t>
      </w:r>
      <w:r w:rsidR="00DA2BAB">
        <w:t>. Do otevřené rozpravy se nikdo nepřihlásil, a tak nechal o návrhu usnesení hlasovat.</w:t>
      </w:r>
    </w:p>
    <w:p w:rsidR="00DA2BAB" w:rsidRDefault="00DA2BAB" w:rsidP="00DA2BAB">
      <w:pPr>
        <w:tabs>
          <w:tab w:val="left" w:pos="851"/>
        </w:tabs>
        <w:ind w:firstLine="851"/>
      </w:pPr>
    </w:p>
    <w:p w:rsidR="00DA2BAB" w:rsidRDefault="00DA2BAB" w:rsidP="00DA2BAB">
      <w:pPr>
        <w:tabs>
          <w:tab w:val="left" w:pos="851"/>
        </w:tabs>
        <w:ind w:firstLine="851"/>
      </w:pPr>
      <w:r>
        <w:t xml:space="preserve">Bylo přijato usnesení č. </w:t>
      </w:r>
      <w:r w:rsidR="00777957">
        <w:t>4</w:t>
      </w:r>
      <w:r w:rsidR="00254B1B">
        <w:t>18</w:t>
      </w:r>
      <w:r>
        <w:t xml:space="preserve"> hlasováním č. </w:t>
      </w:r>
      <w:r w:rsidR="00C55746">
        <w:t>6</w:t>
      </w:r>
      <w:r>
        <w:t xml:space="preserve"> s výsledkem (+</w:t>
      </w:r>
      <w:r w:rsidR="00254B1B">
        <w:t>21</w:t>
      </w:r>
      <w:r>
        <w:t>,0,</w:t>
      </w:r>
      <w:r w:rsidR="00254B1B">
        <w:t>0</w:t>
      </w:r>
      <w:r>
        <w:t>). Jmenný seznam viz příloha.</w:t>
      </w:r>
    </w:p>
    <w:p w:rsidR="00DA2BAB" w:rsidRDefault="00DA2BAB" w:rsidP="00DA2BAB">
      <w:pPr>
        <w:tabs>
          <w:tab w:val="left" w:pos="851"/>
        </w:tabs>
      </w:pPr>
    </w:p>
    <w:p w:rsidR="00C86FF3" w:rsidRPr="00C86FF3" w:rsidRDefault="00C86FF3" w:rsidP="00C86FF3">
      <w:pPr>
        <w:jc w:val="center"/>
        <w:rPr>
          <w:rFonts w:cs="Times New Roman"/>
          <w:i/>
        </w:rPr>
      </w:pPr>
      <w:r w:rsidRPr="00C86FF3">
        <w:rPr>
          <w:rFonts w:cs="Times New Roman"/>
          <w:i/>
        </w:rPr>
        <w:t>***</w:t>
      </w:r>
    </w:p>
    <w:p w:rsidR="00C86FF3" w:rsidRPr="00C86FF3" w:rsidRDefault="00C86FF3" w:rsidP="00C86FF3">
      <w:pPr>
        <w:rPr>
          <w:rFonts w:cs="Times New Roman"/>
        </w:rPr>
      </w:pPr>
    </w:p>
    <w:p w:rsidR="004B1C90" w:rsidRDefault="004B1C90" w:rsidP="007C7EE9">
      <w:pPr>
        <w:rPr>
          <w:rFonts w:eastAsia="Times New Roman" w:cs="Times New Roman"/>
          <w:i/>
          <w:iCs/>
          <w:color w:val="000000"/>
          <w:spacing w:val="-4"/>
          <w:lang w:eastAsia="cs-CZ"/>
        </w:rPr>
      </w:pPr>
    </w:p>
    <w:p w:rsidR="007C7EE9" w:rsidRDefault="007C7EE9" w:rsidP="007C7EE9">
      <w:pPr>
        <w:ind w:firstLine="567"/>
        <w:jc w:val="center"/>
        <w:rPr>
          <w:rFonts w:eastAsia="Times New Roman" w:cs="Times New Roman"/>
          <w:i/>
          <w:iCs/>
          <w:color w:val="000000"/>
          <w:spacing w:val="-4"/>
          <w:lang w:eastAsia="cs-CZ"/>
        </w:rPr>
      </w:pPr>
      <w:r>
        <w:rPr>
          <w:rFonts w:eastAsia="Times New Roman" w:cs="Times New Roman"/>
          <w:i/>
          <w:iCs/>
          <w:color w:val="000000"/>
          <w:spacing w:val="-4"/>
          <w:lang w:eastAsia="cs-CZ"/>
        </w:rPr>
        <w:t xml:space="preserve">Tím byl program jednání vyčerpán. Předseda </w:t>
      </w:r>
      <w:r w:rsidRPr="00182EAE">
        <w:rPr>
          <w:rFonts w:eastAsia="Times New Roman" w:cs="Times New Roman"/>
          <w:i/>
          <w:iCs/>
          <w:color w:val="000000"/>
          <w:spacing w:val="-4"/>
          <w:lang w:eastAsia="cs-CZ"/>
        </w:rPr>
        <w:t xml:space="preserve">výboru </w:t>
      </w:r>
      <w:proofErr w:type="spellStart"/>
      <w:r w:rsidRPr="00182EAE">
        <w:rPr>
          <w:rFonts w:eastAsia="Times New Roman" w:cs="Times New Roman"/>
          <w:i/>
          <w:iCs/>
          <w:color w:val="000000"/>
          <w:spacing w:val="-4"/>
          <w:lang w:eastAsia="cs-CZ"/>
        </w:rPr>
        <w:t>posl</w:t>
      </w:r>
      <w:proofErr w:type="spellEnd"/>
      <w:r w:rsidRPr="00182EAE">
        <w:rPr>
          <w:rFonts w:eastAsia="Times New Roman" w:cs="Times New Roman"/>
          <w:i/>
          <w:iCs/>
          <w:color w:val="000000"/>
          <w:spacing w:val="-4"/>
          <w:lang w:eastAsia="cs-CZ"/>
        </w:rPr>
        <w:t xml:space="preserve">. </w:t>
      </w:r>
      <w:r>
        <w:rPr>
          <w:rFonts w:eastAsia="Times New Roman" w:cs="Times New Roman"/>
          <w:i/>
          <w:iCs/>
          <w:color w:val="000000"/>
          <w:spacing w:val="-4"/>
          <w:lang w:eastAsia="cs-CZ"/>
        </w:rPr>
        <w:t xml:space="preserve">J. Bernard poděkoval </w:t>
      </w:r>
      <w:r w:rsidR="00C86FF3">
        <w:rPr>
          <w:rFonts w:eastAsia="Times New Roman" w:cs="Times New Roman"/>
          <w:i/>
          <w:iCs/>
          <w:color w:val="000000"/>
          <w:spacing w:val="-4"/>
          <w:lang w:eastAsia="cs-CZ"/>
        </w:rPr>
        <w:t xml:space="preserve">všem </w:t>
      </w:r>
      <w:r>
        <w:rPr>
          <w:rFonts w:eastAsia="Times New Roman" w:cs="Times New Roman"/>
          <w:i/>
          <w:iCs/>
          <w:color w:val="000000"/>
          <w:spacing w:val="-4"/>
          <w:lang w:eastAsia="cs-CZ"/>
        </w:rPr>
        <w:t xml:space="preserve">přítomným za spolupráci a </w:t>
      </w:r>
      <w:r w:rsidR="00CC19F9">
        <w:rPr>
          <w:rFonts w:eastAsia="Times New Roman" w:cs="Times New Roman"/>
          <w:i/>
          <w:iCs/>
          <w:color w:val="000000"/>
          <w:spacing w:val="-4"/>
          <w:lang w:eastAsia="cs-CZ"/>
        </w:rPr>
        <w:t>ukončil</w:t>
      </w:r>
      <w:r>
        <w:rPr>
          <w:rFonts w:eastAsia="Times New Roman" w:cs="Times New Roman"/>
          <w:i/>
          <w:iCs/>
          <w:color w:val="000000"/>
          <w:spacing w:val="-4"/>
          <w:lang w:eastAsia="cs-CZ"/>
        </w:rPr>
        <w:t xml:space="preserve"> jednání schůze v</w:t>
      </w:r>
      <w:r w:rsidR="00777957">
        <w:rPr>
          <w:rFonts w:eastAsia="Times New Roman" w:cs="Times New Roman"/>
          <w:i/>
          <w:iCs/>
          <w:color w:val="000000"/>
          <w:spacing w:val="-4"/>
          <w:lang w:eastAsia="cs-CZ"/>
        </w:rPr>
        <w:t> 1</w:t>
      </w:r>
      <w:r w:rsidR="00E6414F">
        <w:rPr>
          <w:rFonts w:eastAsia="Times New Roman" w:cs="Times New Roman"/>
          <w:i/>
          <w:iCs/>
          <w:color w:val="000000"/>
          <w:spacing w:val="-4"/>
          <w:lang w:eastAsia="cs-CZ"/>
        </w:rPr>
        <w:t>0</w:t>
      </w:r>
      <w:r w:rsidR="00777957">
        <w:rPr>
          <w:rFonts w:eastAsia="Times New Roman" w:cs="Times New Roman"/>
          <w:i/>
          <w:iCs/>
          <w:color w:val="000000"/>
          <w:spacing w:val="-4"/>
          <w:lang w:eastAsia="cs-CZ"/>
        </w:rPr>
        <w:t>:00</w:t>
      </w:r>
      <w:r>
        <w:rPr>
          <w:rFonts w:eastAsia="Times New Roman" w:cs="Times New Roman"/>
          <w:i/>
          <w:iCs/>
          <w:color w:val="000000"/>
          <w:spacing w:val="-4"/>
          <w:lang w:eastAsia="cs-CZ"/>
        </w:rPr>
        <w:t> hodin.</w:t>
      </w:r>
    </w:p>
    <w:p w:rsidR="007C7EE9" w:rsidRDefault="007C7EE9" w:rsidP="007C7EE9">
      <w:pPr>
        <w:rPr>
          <w:rFonts w:cs="Times New Roman"/>
        </w:rPr>
      </w:pPr>
    </w:p>
    <w:p w:rsidR="00831DD7" w:rsidRDefault="00831DD7" w:rsidP="007C7EE9">
      <w:pPr>
        <w:rPr>
          <w:rFonts w:cs="Times New Roman"/>
        </w:rPr>
      </w:pPr>
    </w:p>
    <w:p w:rsidR="007C7EE9" w:rsidRDefault="007C7EE9" w:rsidP="007C7EE9">
      <w:pPr>
        <w:ind w:left="567"/>
        <w:jc w:val="center"/>
        <w:rPr>
          <w:rFonts w:cs="Times New Roman"/>
        </w:rPr>
      </w:pPr>
      <w:r>
        <w:rPr>
          <w:rFonts w:cs="Times New Roman"/>
        </w:rPr>
        <w:t>***</w:t>
      </w:r>
    </w:p>
    <w:p w:rsidR="007C7EE9" w:rsidRDefault="007C7EE9" w:rsidP="00C34039">
      <w:pPr>
        <w:rPr>
          <w:rFonts w:cs="Times New Roman"/>
        </w:rPr>
      </w:pPr>
    </w:p>
    <w:p w:rsidR="00831DD7" w:rsidRDefault="00831DD7" w:rsidP="00C34039">
      <w:pPr>
        <w:rPr>
          <w:rFonts w:cs="Times New Roman"/>
        </w:rPr>
      </w:pPr>
    </w:p>
    <w:p w:rsidR="00777957" w:rsidRDefault="00777957" w:rsidP="00C34039">
      <w:pPr>
        <w:rPr>
          <w:rFonts w:cs="Times New Roman"/>
        </w:rPr>
      </w:pPr>
    </w:p>
    <w:p w:rsidR="00800817" w:rsidRPr="00182EAE" w:rsidRDefault="00800817" w:rsidP="00C34039">
      <w:pPr>
        <w:rPr>
          <w:rFonts w:eastAsia="Times New Roman" w:cs="Times New Roman"/>
          <w:color w:val="000000"/>
          <w:spacing w:val="-4"/>
          <w:lang w:eastAsia="cs-CZ"/>
        </w:rPr>
      </w:pPr>
      <w:r w:rsidRPr="00182EAE">
        <w:rPr>
          <w:rFonts w:eastAsia="Times New Roman" w:cs="Times New Roman"/>
          <w:color w:val="000000"/>
          <w:spacing w:val="-4"/>
          <w:lang w:eastAsia="cs-CZ"/>
        </w:rPr>
        <w:t>Dne</w:t>
      </w:r>
      <w:r>
        <w:rPr>
          <w:rFonts w:eastAsia="Times New Roman" w:cs="Times New Roman"/>
          <w:color w:val="000000"/>
          <w:spacing w:val="-4"/>
          <w:lang w:eastAsia="cs-CZ"/>
        </w:rPr>
        <w:t xml:space="preserve"> </w:t>
      </w:r>
      <w:r w:rsidR="006A11F2">
        <w:rPr>
          <w:rFonts w:eastAsia="Times New Roman" w:cs="Times New Roman"/>
          <w:color w:val="000000"/>
          <w:spacing w:val="-4"/>
          <w:lang w:eastAsia="cs-CZ"/>
        </w:rPr>
        <w:t>1</w:t>
      </w:r>
      <w:r w:rsidR="00140E02">
        <w:rPr>
          <w:rFonts w:eastAsia="Times New Roman" w:cs="Times New Roman"/>
          <w:color w:val="000000"/>
          <w:spacing w:val="-4"/>
          <w:lang w:eastAsia="cs-CZ"/>
        </w:rPr>
        <w:t xml:space="preserve">. </w:t>
      </w:r>
      <w:r w:rsidR="00E6414F">
        <w:rPr>
          <w:rFonts w:eastAsia="Times New Roman" w:cs="Times New Roman"/>
          <w:color w:val="000000"/>
          <w:spacing w:val="-4"/>
          <w:lang w:eastAsia="cs-CZ"/>
        </w:rPr>
        <w:t>října</w:t>
      </w:r>
      <w:r w:rsidRPr="00182EAE">
        <w:rPr>
          <w:rFonts w:eastAsia="Times New Roman" w:cs="Times New Roman"/>
          <w:color w:val="000000"/>
          <w:spacing w:val="-4"/>
          <w:lang w:eastAsia="cs-CZ"/>
        </w:rPr>
        <w:t xml:space="preserve"> 20</w:t>
      </w:r>
      <w:r>
        <w:rPr>
          <w:rFonts w:eastAsia="Times New Roman" w:cs="Times New Roman"/>
          <w:color w:val="000000"/>
          <w:spacing w:val="-4"/>
          <w:lang w:eastAsia="cs-CZ"/>
        </w:rPr>
        <w:t>2</w:t>
      </w:r>
      <w:r w:rsidR="00C42DE5">
        <w:rPr>
          <w:rFonts w:eastAsia="Times New Roman" w:cs="Times New Roman"/>
          <w:color w:val="000000"/>
          <w:spacing w:val="-4"/>
          <w:lang w:eastAsia="cs-CZ"/>
        </w:rPr>
        <w:t>4</w:t>
      </w:r>
    </w:p>
    <w:p w:rsidR="00800817" w:rsidRPr="00182EAE" w:rsidRDefault="00800817" w:rsidP="00C34039">
      <w:pPr>
        <w:rPr>
          <w:rFonts w:eastAsia="Times New Roman" w:cs="Times New Roman"/>
          <w:color w:val="000000"/>
          <w:spacing w:val="-4"/>
          <w:lang w:eastAsia="cs-CZ"/>
        </w:rPr>
      </w:pPr>
      <w:r w:rsidRPr="00182EAE">
        <w:rPr>
          <w:rFonts w:eastAsia="Times New Roman" w:cs="Times New Roman"/>
          <w:color w:val="000000"/>
          <w:spacing w:val="-4"/>
          <w:lang w:eastAsia="cs-CZ"/>
        </w:rPr>
        <w:t xml:space="preserve">Zapsal: </w:t>
      </w:r>
      <w:r w:rsidR="006444AD">
        <w:rPr>
          <w:rFonts w:eastAsia="Times New Roman" w:cs="Times New Roman"/>
          <w:color w:val="000000"/>
          <w:spacing w:val="-4"/>
          <w:lang w:eastAsia="cs-CZ"/>
        </w:rPr>
        <w:t>D</w:t>
      </w:r>
      <w:r w:rsidR="00FE237E">
        <w:rPr>
          <w:rFonts w:eastAsia="Times New Roman" w:cs="Times New Roman"/>
          <w:color w:val="000000"/>
          <w:spacing w:val="-4"/>
          <w:lang w:eastAsia="cs-CZ"/>
        </w:rPr>
        <w:t>ája</w:t>
      </w:r>
      <w:r w:rsidR="006444AD">
        <w:rPr>
          <w:rFonts w:eastAsia="Times New Roman" w:cs="Times New Roman"/>
          <w:color w:val="000000"/>
          <w:spacing w:val="-4"/>
          <w:lang w:eastAsia="cs-CZ"/>
        </w:rPr>
        <w:t xml:space="preserve"> Havlíčková, </w:t>
      </w:r>
      <w:r>
        <w:rPr>
          <w:rFonts w:eastAsia="Times New Roman" w:cs="Times New Roman"/>
          <w:color w:val="000000"/>
          <w:spacing w:val="-4"/>
          <w:lang w:eastAsia="cs-CZ"/>
        </w:rPr>
        <w:t>Petr Jelínek</w:t>
      </w:r>
    </w:p>
    <w:p w:rsidR="00800817" w:rsidRDefault="00800817" w:rsidP="00800817">
      <w:pPr>
        <w:rPr>
          <w:rFonts w:eastAsia="Times New Roman" w:cs="Times New Roman"/>
          <w:color w:val="000000"/>
          <w:lang w:eastAsia="cs-CZ"/>
        </w:rPr>
      </w:pPr>
    </w:p>
    <w:p w:rsidR="00800817" w:rsidRDefault="00800817" w:rsidP="00800817">
      <w:pPr>
        <w:rPr>
          <w:rFonts w:cs="Times New Roman"/>
        </w:rPr>
      </w:pPr>
    </w:p>
    <w:p w:rsidR="000A045D" w:rsidRDefault="000A045D" w:rsidP="00800817">
      <w:pPr>
        <w:rPr>
          <w:rFonts w:cs="Times New Roman"/>
        </w:rPr>
      </w:pPr>
    </w:p>
    <w:p w:rsidR="000A045D" w:rsidRDefault="000A045D" w:rsidP="00800817">
      <w:pPr>
        <w:rPr>
          <w:rFonts w:cs="Times New Roman"/>
        </w:rPr>
      </w:pPr>
    </w:p>
    <w:p w:rsidR="00C34039" w:rsidRDefault="001326A1" w:rsidP="00C34039">
      <w:pPr>
        <w:rPr>
          <w:rFonts w:eastAsia="Times New Roman" w:cs="Times New Roman"/>
          <w:color w:val="000000" w:themeColor="text1"/>
          <w:lang w:eastAsia="cs-CZ"/>
        </w:rPr>
      </w:pPr>
      <w:proofErr w:type="gramStart"/>
      <w:r>
        <w:rPr>
          <w:rFonts w:eastAsia="Times New Roman" w:cs="Times New Roman"/>
          <w:lang w:eastAsia="cs-CZ"/>
        </w:rPr>
        <w:t>Miroslav  ZBOROVSKÝ</w:t>
      </w:r>
      <w:proofErr w:type="gramEnd"/>
      <w:r w:rsidR="00800817" w:rsidRPr="00601FF6">
        <w:rPr>
          <w:rFonts w:eastAsia="Times New Roman" w:cs="Times New Roman"/>
          <w:color w:val="000000" w:themeColor="text1"/>
          <w:lang w:eastAsia="cs-CZ"/>
        </w:rPr>
        <w:t xml:space="preserve"> </w:t>
      </w:r>
      <w:r w:rsidR="00DA2BAB">
        <w:rPr>
          <w:rFonts w:eastAsia="Times New Roman" w:cs="Times New Roman"/>
          <w:color w:val="000000" w:themeColor="text1"/>
          <w:lang w:eastAsia="cs-CZ"/>
        </w:rPr>
        <w:t xml:space="preserve"> </w:t>
      </w:r>
      <w:r w:rsidR="00800817" w:rsidRPr="00601FF6">
        <w:rPr>
          <w:rFonts w:eastAsia="Times New Roman" w:cs="Times New Roman"/>
          <w:color w:val="000000" w:themeColor="text1"/>
          <w:lang w:eastAsia="cs-CZ"/>
        </w:rPr>
        <w:t>v. r.</w:t>
      </w:r>
      <w:r w:rsidR="00800817" w:rsidRPr="00601FF6">
        <w:rPr>
          <w:rFonts w:eastAsia="Times New Roman" w:cs="Times New Roman"/>
          <w:color w:val="000000" w:themeColor="text1"/>
          <w:lang w:eastAsia="cs-CZ"/>
        </w:rPr>
        <w:tab/>
      </w:r>
      <w:r w:rsidR="00800817" w:rsidRPr="00601FF6">
        <w:rPr>
          <w:rFonts w:eastAsia="Times New Roman" w:cs="Times New Roman"/>
          <w:color w:val="000000" w:themeColor="text1"/>
          <w:lang w:eastAsia="cs-CZ"/>
        </w:rPr>
        <w:tab/>
      </w:r>
      <w:r w:rsidR="00800817" w:rsidRPr="00601FF6">
        <w:rPr>
          <w:rFonts w:eastAsia="Times New Roman" w:cs="Times New Roman"/>
          <w:color w:val="000000" w:themeColor="text1"/>
          <w:lang w:eastAsia="cs-CZ"/>
        </w:rPr>
        <w:tab/>
      </w:r>
      <w:r w:rsidR="00800817" w:rsidRPr="00601FF6">
        <w:rPr>
          <w:rFonts w:eastAsia="Times New Roman" w:cs="Times New Roman"/>
          <w:color w:val="000000" w:themeColor="text1"/>
          <w:lang w:eastAsia="cs-CZ"/>
        </w:rPr>
        <w:tab/>
      </w:r>
      <w:r w:rsidR="00800817" w:rsidRPr="00601FF6">
        <w:rPr>
          <w:rFonts w:eastAsia="Times New Roman" w:cs="Times New Roman"/>
          <w:color w:val="000000" w:themeColor="text1"/>
          <w:lang w:eastAsia="cs-CZ"/>
        </w:rPr>
        <w:tab/>
      </w:r>
      <w:r w:rsidR="00165CB0">
        <w:rPr>
          <w:rFonts w:eastAsia="Times New Roman" w:cs="Times New Roman"/>
          <w:color w:val="000000" w:themeColor="text1"/>
          <w:lang w:eastAsia="cs-CZ"/>
        </w:rPr>
        <w:tab/>
      </w:r>
      <w:proofErr w:type="gramStart"/>
      <w:r w:rsidR="00800817" w:rsidRPr="00601FF6">
        <w:rPr>
          <w:rFonts w:eastAsia="Times New Roman" w:cs="Times New Roman"/>
          <w:color w:val="000000" w:themeColor="text1"/>
          <w:lang w:eastAsia="cs-CZ"/>
        </w:rPr>
        <w:t>Josef  BERNARD</w:t>
      </w:r>
      <w:proofErr w:type="gramEnd"/>
      <w:r w:rsidR="00800817" w:rsidRPr="00601FF6">
        <w:rPr>
          <w:rFonts w:eastAsia="Times New Roman" w:cs="Times New Roman"/>
          <w:color w:val="000000" w:themeColor="text1"/>
          <w:lang w:eastAsia="cs-CZ"/>
        </w:rPr>
        <w:t xml:space="preserve">  v. r.</w:t>
      </w:r>
    </w:p>
    <w:p w:rsidR="00800817" w:rsidRPr="00B1293A" w:rsidRDefault="00800817" w:rsidP="00B1293A">
      <w:pPr>
        <w:rPr>
          <w:rFonts w:eastAsia="Times New Roman" w:cs="Times New Roman"/>
          <w:color w:val="000000" w:themeColor="text1"/>
          <w:lang w:eastAsia="cs-CZ"/>
        </w:rPr>
      </w:pPr>
      <w:r w:rsidRPr="00601FF6">
        <w:rPr>
          <w:rFonts w:eastAsia="Times New Roman" w:cs="Times New Roman"/>
          <w:color w:val="000000" w:themeColor="text1"/>
          <w:lang w:eastAsia="cs-CZ"/>
        </w:rPr>
        <w:t>ověřovatel</w:t>
      </w:r>
      <w:r w:rsidRPr="00601FF6">
        <w:rPr>
          <w:rFonts w:eastAsia="Times New Roman" w:cs="Times New Roman"/>
          <w:color w:val="000000" w:themeColor="text1"/>
          <w:lang w:eastAsia="cs-CZ"/>
        </w:rPr>
        <w:tab/>
      </w:r>
      <w:r w:rsidRPr="00601FF6">
        <w:rPr>
          <w:rFonts w:eastAsia="Times New Roman" w:cs="Times New Roman"/>
          <w:color w:val="000000" w:themeColor="text1"/>
          <w:lang w:eastAsia="cs-CZ"/>
        </w:rPr>
        <w:tab/>
      </w:r>
      <w:r w:rsidRPr="00601FF6">
        <w:rPr>
          <w:rFonts w:eastAsia="Times New Roman" w:cs="Times New Roman"/>
          <w:color w:val="000000" w:themeColor="text1"/>
          <w:lang w:eastAsia="cs-CZ"/>
        </w:rPr>
        <w:tab/>
      </w:r>
      <w:r w:rsidRPr="00601FF6">
        <w:rPr>
          <w:rFonts w:eastAsia="Times New Roman" w:cs="Times New Roman"/>
          <w:color w:val="000000" w:themeColor="text1"/>
          <w:lang w:eastAsia="cs-CZ"/>
        </w:rPr>
        <w:tab/>
      </w:r>
      <w:r w:rsidRPr="00601FF6">
        <w:rPr>
          <w:rFonts w:eastAsia="Times New Roman" w:cs="Times New Roman"/>
          <w:color w:val="000000" w:themeColor="text1"/>
          <w:lang w:eastAsia="cs-CZ"/>
        </w:rPr>
        <w:tab/>
        <w:t xml:space="preserve"> </w:t>
      </w:r>
      <w:r w:rsidRPr="00601FF6">
        <w:rPr>
          <w:rFonts w:eastAsia="Times New Roman" w:cs="Times New Roman"/>
          <w:color w:val="000000" w:themeColor="text1"/>
          <w:lang w:eastAsia="cs-CZ"/>
        </w:rPr>
        <w:tab/>
      </w:r>
      <w:r w:rsidR="00C34039">
        <w:rPr>
          <w:rFonts w:eastAsia="Times New Roman" w:cs="Times New Roman"/>
          <w:color w:val="000000" w:themeColor="text1"/>
          <w:lang w:eastAsia="cs-CZ"/>
        </w:rPr>
        <w:tab/>
      </w:r>
      <w:r w:rsidR="00C34039">
        <w:rPr>
          <w:rFonts w:eastAsia="Times New Roman" w:cs="Times New Roman"/>
          <w:color w:val="000000" w:themeColor="text1"/>
          <w:lang w:eastAsia="cs-CZ"/>
        </w:rPr>
        <w:tab/>
      </w:r>
      <w:r w:rsidRPr="00601FF6">
        <w:rPr>
          <w:rFonts w:eastAsia="Times New Roman" w:cs="Times New Roman"/>
          <w:color w:val="000000" w:themeColor="text1"/>
          <w:lang w:eastAsia="cs-CZ"/>
        </w:rPr>
        <w:t>předseda výboru</w:t>
      </w:r>
    </w:p>
    <w:sectPr w:rsidR="00800817" w:rsidRPr="00B1293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7957" w:rsidRDefault="00777957" w:rsidP="000A7FEB">
      <w:r>
        <w:separator/>
      </w:r>
    </w:p>
  </w:endnote>
  <w:endnote w:type="continuationSeparator" w:id="0">
    <w:p w:rsidR="00777957" w:rsidRDefault="00777957" w:rsidP="000A7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82592133"/>
      <w:docPartObj>
        <w:docPartGallery w:val="Page Numbers (Bottom of Page)"/>
        <w:docPartUnique/>
      </w:docPartObj>
    </w:sdtPr>
    <w:sdtEndPr/>
    <w:sdtContent>
      <w:p w:rsidR="00777957" w:rsidRDefault="0077795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777957" w:rsidRDefault="007779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7957" w:rsidRDefault="00777957" w:rsidP="000A7FEB">
      <w:r>
        <w:separator/>
      </w:r>
    </w:p>
  </w:footnote>
  <w:footnote w:type="continuationSeparator" w:id="0">
    <w:p w:rsidR="00777957" w:rsidRDefault="00777957" w:rsidP="000A7F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FA86925C"/>
    <w:lvl w:ilvl="0">
      <w:start w:val="1"/>
      <w:numFmt w:val="decimal"/>
      <w:pStyle w:val="slovanseznam"/>
      <w:lvlText w:val="%1."/>
      <w:lvlJc w:val="left"/>
      <w:pPr>
        <w:tabs>
          <w:tab w:val="num" w:pos="4537"/>
        </w:tabs>
        <w:ind w:left="4537" w:hanging="360"/>
      </w:pPr>
      <w:rPr>
        <w:b w:val="0"/>
        <w:i w:val="0"/>
      </w:rPr>
    </w:lvl>
  </w:abstractNum>
  <w:abstractNum w:abstractNumId="1" w15:restartNumberingAfterBreak="0">
    <w:nsid w:val="096D4BF4"/>
    <w:multiLevelType w:val="hybridMultilevel"/>
    <w:tmpl w:val="79FC3312"/>
    <w:lvl w:ilvl="0" w:tplc="18FAAFD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710014"/>
    <w:multiLevelType w:val="hybridMultilevel"/>
    <w:tmpl w:val="03923BE8"/>
    <w:lvl w:ilvl="0" w:tplc="F92463E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DE44FE"/>
    <w:multiLevelType w:val="hybridMultilevel"/>
    <w:tmpl w:val="C0DC5EB8"/>
    <w:lvl w:ilvl="0" w:tplc="386A8B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b w:val="0"/>
        <w:i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DF14379"/>
    <w:multiLevelType w:val="hybridMultilevel"/>
    <w:tmpl w:val="D6983E0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FD6CAE"/>
    <w:multiLevelType w:val="hybridMultilevel"/>
    <w:tmpl w:val="63EEFB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2A59B7"/>
    <w:multiLevelType w:val="hybridMultilevel"/>
    <w:tmpl w:val="5E74E0AE"/>
    <w:lvl w:ilvl="0" w:tplc="72BC22E0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B298F"/>
    <w:multiLevelType w:val="hybridMultilevel"/>
    <w:tmpl w:val="473C4C18"/>
    <w:lvl w:ilvl="0" w:tplc="C5DE58D8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F295A1A"/>
    <w:multiLevelType w:val="hybridMultilevel"/>
    <w:tmpl w:val="D04463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B23522"/>
    <w:multiLevelType w:val="hybridMultilevel"/>
    <w:tmpl w:val="F7FC0584"/>
    <w:lvl w:ilvl="0" w:tplc="C5DE58D8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BAA7D9B"/>
    <w:multiLevelType w:val="hybridMultilevel"/>
    <w:tmpl w:val="D7AA3E26"/>
    <w:lvl w:ilvl="0" w:tplc="F92463E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DC7FE2"/>
    <w:multiLevelType w:val="hybridMultilevel"/>
    <w:tmpl w:val="7F882CD2"/>
    <w:lvl w:ilvl="0" w:tplc="FB58F7F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724C4B"/>
    <w:multiLevelType w:val="hybridMultilevel"/>
    <w:tmpl w:val="A19A071E"/>
    <w:lvl w:ilvl="0" w:tplc="1444F376">
      <w:start w:val="1"/>
      <w:numFmt w:val="decimal"/>
      <w:lvlText w:val="%1."/>
      <w:lvlJc w:val="center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5C113C"/>
    <w:multiLevelType w:val="hybridMultilevel"/>
    <w:tmpl w:val="D7AA3E26"/>
    <w:lvl w:ilvl="0" w:tplc="F92463E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B516B1"/>
    <w:multiLevelType w:val="hybridMultilevel"/>
    <w:tmpl w:val="983A89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604C63"/>
    <w:multiLevelType w:val="hybridMultilevel"/>
    <w:tmpl w:val="C442AE32"/>
    <w:lvl w:ilvl="0" w:tplc="75969A4A">
      <w:start w:val="1"/>
      <w:numFmt w:val="decimal"/>
      <w:lvlText w:val="%1."/>
      <w:lvlJc w:val="left"/>
      <w:pPr>
        <w:ind w:left="4471" w:hanging="360"/>
      </w:pPr>
      <w:rPr>
        <w:rFonts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5191" w:hanging="360"/>
      </w:pPr>
    </w:lvl>
    <w:lvl w:ilvl="2" w:tplc="0405001B" w:tentative="1">
      <w:start w:val="1"/>
      <w:numFmt w:val="lowerRoman"/>
      <w:lvlText w:val="%3."/>
      <w:lvlJc w:val="right"/>
      <w:pPr>
        <w:ind w:left="5911" w:hanging="180"/>
      </w:pPr>
    </w:lvl>
    <w:lvl w:ilvl="3" w:tplc="0405000F" w:tentative="1">
      <w:start w:val="1"/>
      <w:numFmt w:val="decimal"/>
      <w:lvlText w:val="%4."/>
      <w:lvlJc w:val="left"/>
      <w:pPr>
        <w:ind w:left="6631" w:hanging="360"/>
      </w:pPr>
    </w:lvl>
    <w:lvl w:ilvl="4" w:tplc="04050019" w:tentative="1">
      <w:start w:val="1"/>
      <w:numFmt w:val="lowerLetter"/>
      <w:lvlText w:val="%5."/>
      <w:lvlJc w:val="left"/>
      <w:pPr>
        <w:ind w:left="7351" w:hanging="360"/>
      </w:pPr>
    </w:lvl>
    <w:lvl w:ilvl="5" w:tplc="0405001B" w:tentative="1">
      <w:start w:val="1"/>
      <w:numFmt w:val="lowerRoman"/>
      <w:lvlText w:val="%6."/>
      <w:lvlJc w:val="right"/>
      <w:pPr>
        <w:ind w:left="8071" w:hanging="180"/>
      </w:pPr>
    </w:lvl>
    <w:lvl w:ilvl="6" w:tplc="0405000F" w:tentative="1">
      <w:start w:val="1"/>
      <w:numFmt w:val="decimal"/>
      <w:lvlText w:val="%7."/>
      <w:lvlJc w:val="left"/>
      <w:pPr>
        <w:ind w:left="8791" w:hanging="360"/>
      </w:pPr>
    </w:lvl>
    <w:lvl w:ilvl="7" w:tplc="04050019" w:tentative="1">
      <w:start w:val="1"/>
      <w:numFmt w:val="lowerLetter"/>
      <w:lvlText w:val="%8."/>
      <w:lvlJc w:val="left"/>
      <w:pPr>
        <w:ind w:left="9511" w:hanging="360"/>
      </w:pPr>
    </w:lvl>
    <w:lvl w:ilvl="8" w:tplc="0405001B" w:tentative="1">
      <w:start w:val="1"/>
      <w:numFmt w:val="lowerRoman"/>
      <w:lvlText w:val="%9."/>
      <w:lvlJc w:val="right"/>
      <w:pPr>
        <w:ind w:left="10231" w:hanging="180"/>
      </w:pPr>
    </w:lvl>
  </w:abstractNum>
  <w:abstractNum w:abstractNumId="16" w15:restartNumberingAfterBreak="0">
    <w:nsid w:val="716C124F"/>
    <w:multiLevelType w:val="hybridMultilevel"/>
    <w:tmpl w:val="63EEFB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1A05AF"/>
    <w:multiLevelType w:val="hybridMultilevel"/>
    <w:tmpl w:val="63EEFB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3C491E"/>
    <w:multiLevelType w:val="hybridMultilevel"/>
    <w:tmpl w:val="19D0814E"/>
    <w:lvl w:ilvl="0" w:tplc="F92463E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1"/>
  </w:num>
  <w:num w:numId="4">
    <w:abstractNumId w:val="3"/>
  </w:num>
  <w:num w:numId="5">
    <w:abstractNumId w:val="14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0"/>
  </w:num>
  <w:num w:numId="9">
    <w:abstractNumId w:val="7"/>
  </w:num>
  <w:num w:numId="10">
    <w:abstractNumId w:val="17"/>
  </w:num>
  <w:num w:numId="11">
    <w:abstractNumId w:val="16"/>
  </w:num>
  <w:num w:numId="12">
    <w:abstractNumId w:val="2"/>
  </w:num>
  <w:num w:numId="13">
    <w:abstractNumId w:val="5"/>
  </w:num>
  <w:num w:numId="14">
    <w:abstractNumId w:val="18"/>
  </w:num>
  <w:num w:numId="15">
    <w:abstractNumId w:val="4"/>
  </w:num>
  <w:num w:numId="16">
    <w:abstractNumId w:val="13"/>
  </w:num>
  <w:num w:numId="17">
    <w:abstractNumId w:val="1"/>
  </w:num>
  <w:num w:numId="18">
    <w:abstractNumId w:val="10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568"/>
    <w:rsid w:val="0000290F"/>
    <w:rsid w:val="00002B38"/>
    <w:rsid w:val="0000407F"/>
    <w:rsid w:val="00006278"/>
    <w:rsid w:val="00007733"/>
    <w:rsid w:val="00010115"/>
    <w:rsid w:val="00011D3E"/>
    <w:rsid w:val="0002127D"/>
    <w:rsid w:val="00024E12"/>
    <w:rsid w:val="0002524F"/>
    <w:rsid w:val="000309BC"/>
    <w:rsid w:val="00032664"/>
    <w:rsid w:val="000337CE"/>
    <w:rsid w:val="000344A4"/>
    <w:rsid w:val="00035259"/>
    <w:rsid w:val="00036647"/>
    <w:rsid w:val="00040AAB"/>
    <w:rsid w:val="000419A7"/>
    <w:rsid w:val="00044CF5"/>
    <w:rsid w:val="00054AA3"/>
    <w:rsid w:val="0005620F"/>
    <w:rsid w:val="00057347"/>
    <w:rsid w:val="0006393C"/>
    <w:rsid w:val="0006610D"/>
    <w:rsid w:val="000701B7"/>
    <w:rsid w:val="00072E55"/>
    <w:rsid w:val="00074336"/>
    <w:rsid w:val="00074DCA"/>
    <w:rsid w:val="00075BE7"/>
    <w:rsid w:val="00077382"/>
    <w:rsid w:val="000809E9"/>
    <w:rsid w:val="00083D4A"/>
    <w:rsid w:val="00084F78"/>
    <w:rsid w:val="0008530A"/>
    <w:rsid w:val="000867AB"/>
    <w:rsid w:val="000877F7"/>
    <w:rsid w:val="000927BA"/>
    <w:rsid w:val="0009761F"/>
    <w:rsid w:val="000A045D"/>
    <w:rsid w:val="000A06CD"/>
    <w:rsid w:val="000A267A"/>
    <w:rsid w:val="000A5EDF"/>
    <w:rsid w:val="000A5EFD"/>
    <w:rsid w:val="000A6C93"/>
    <w:rsid w:val="000A7FEB"/>
    <w:rsid w:val="000B1F2B"/>
    <w:rsid w:val="000B41E6"/>
    <w:rsid w:val="000B5B0A"/>
    <w:rsid w:val="000C027C"/>
    <w:rsid w:val="000C056F"/>
    <w:rsid w:val="000C0D01"/>
    <w:rsid w:val="000C1FA9"/>
    <w:rsid w:val="000C36E7"/>
    <w:rsid w:val="000C4847"/>
    <w:rsid w:val="000C642B"/>
    <w:rsid w:val="000C705D"/>
    <w:rsid w:val="000C76C4"/>
    <w:rsid w:val="000D3409"/>
    <w:rsid w:val="000D3DCA"/>
    <w:rsid w:val="000D48CC"/>
    <w:rsid w:val="000D517C"/>
    <w:rsid w:val="000D5183"/>
    <w:rsid w:val="000E1891"/>
    <w:rsid w:val="000E1A64"/>
    <w:rsid w:val="000F0B5E"/>
    <w:rsid w:val="000F0DC9"/>
    <w:rsid w:val="000F43C7"/>
    <w:rsid w:val="000F6D2A"/>
    <w:rsid w:val="001004D2"/>
    <w:rsid w:val="0010131E"/>
    <w:rsid w:val="0010141C"/>
    <w:rsid w:val="001110F6"/>
    <w:rsid w:val="00111698"/>
    <w:rsid w:val="00113C58"/>
    <w:rsid w:val="00114B90"/>
    <w:rsid w:val="00114F3B"/>
    <w:rsid w:val="00114FDC"/>
    <w:rsid w:val="00116FF2"/>
    <w:rsid w:val="00120D72"/>
    <w:rsid w:val="00122AA4"/>
    <w:rsid w:val="001231BC"/>
    <w:rsid w:val="00123463"/>
    <w:rsid w:val="00127886"/>
    <w:rsid w:val="001312A5"/>
    <w:rsid w:val="001315BB"/>
    <w:rsid w:val="001326A1"/>
    <w:rsid w:val="001348BC"/>
    <w:rsid w:val="00137865"/>
    <w:rsid w:val="00137C47"/>
    <w:rsid w:val="00140E02"/>
    <w:rsid w:val="00140E69"/>
    <w:rsid w:val="001437E8"/>
    <w:rsid w:val="00151EE1"/>
    <w:rsid w:val="001557C8"/>
    <w:rsid w:val="00157F1C"/>
    <w:rsid w:val="001633AE"/>
    <w:rsid w:val="00165CB0"/>
    <w:rsid w:val="00171D2E"/>
    <w:rsid w:val="001752C2"/>
    <w:rsid w:val="001801F4"/>
    <w:rsid w:val="00181053"/>
    <w:rsid w:val="00184D0A"/>
    <w:rsid w:val="00185EFB"/>
    <w:rsid w:val="00187B50"/>
    <w:rsid w:val="00194E26"/>
    <w:rsid w:val="00195FFA"/>
    <w:rsid w:val="0019764B"/>
    <w:rsid w:val="00197792"/>
    <w:rsid w:val="001A14CF"/>
    <w:rsid w:val="001A2E32"/>
    <w:rsid w:val="001A45B5"/>
    <w:rsid w:val="001A4764"/>
    <w:rsid w:val="001A4E42"/>
    <w:rsid w:val="001A7572"/>
    <w:rsid w:val="001B125F"/>
    <w:rsid w:val="001B21CE"/>
    <w:rsid w:val="001B3574"/>
    <w:rsid w:val="001B73D2"/>
    <w:rsid w:val="001C0624"/>
    <w:rsid w:val="001C18E9"/>
    <w:rsid w:val="001C1D88"/>
    <w:rsid w:val="001C75F2"/>
    <w:rsid w:val="001C7A78"/>
    <w:rsid w:val="001C7AC8"/>
    <w:rsid w:val="001D1D57"/>
    <w:rsid w:val="001D226E"/>
    <w:rsid w:val="001D2442"/>
    <w:rsid w:val="001D30DF"/>
    <w:rsid w:val="001D6AC7"/>
    <w:rsid w:val="001E68A8"/>
    <w:rsid w:val="001F00DF"/>
    <w:rsid w:val="001F11BD"/>
    <w:rsid w:val="001F40F8"/>
    <w:rsid w:val="001F75DB"/>
    <w:rsid w:val="002002F0"/>
    <w:rsid w:val="00203E4B"/>
    <w:rsid w:val="00206E66"/>
    <w:rsid w:val="00210E65"/>
    <w:rsid w:val="00213F9D"/>
    <w:rsid w:val="0021643F"/>
    <w:rsid w:val="00216BDE"/>
    <w:rsid w:val="0023229E"/>
    <w:rsid w:val="002344E6"/>
    <w:rsid w:val="002346C4"/>
    <w:rsid w:val="00234D31"/>
    <w:rsid w:val="00236B51"/>
    <w:rsid w:val="002376DC"/>
    <w:rsid w:val="0024024F"/>
    <w:rsid w:val="00243520"/>
    <w:rsid w:val="00244CBB"/>
    <w:rsid w:val="0024529C"/>
    <w:rsid w:val="00246029"/>
    <w:rsid w:val="002473D6"/>
    <w:rsid w:val="00247E56"/>
    <w:rsid w:val="002517B7"/>
    <w:rsid w:val="00251F44"/>
    <w:rsid w:val="00253DCE"/>
    <w:rsid w:val="00254B1B"/>
    <w:rsid w:val="00255130"/>
    <w:rsid w:val="00256CF2"/>
    <w:rsid w:val="00256E1A"/>
    <w:rsid w:val="00260382"/>
    <w:rsid w:val="00265DA4"/>
    <w:rsid w:val="0027394D"/>
    <w:rsid w:val="00275646"/>
    <w:rsid w:val="002767BF"/>
    <w:rsid w:val="00276B05"/>
    <w:rsid w:val="00277243"/>
    <w:rsid w:val="0027726F"/>
    <w:rsid w:val="002834E3"/>
    <w:rsid w:val="002912C7"/>
    <w:rsid w:val="00293D67"/>
    <w:rsid w:val="002942FB"/>
    <w:rsid w:val="0029653B"/>
    <w:rsid w:val="002A3291"/>
    <w:rsid w:val="002A3C6B"/>
    <w:rsid w:val="002A3FAC"/>
    <w:rsid w:val="002A4EEE"/>
    <w:rsid w:val="002A5034"/>
    <w:rsid w:val="002B122C"/>
    <w:rsid w:val="002B492B"/>
    <w:rsid w:val="002B5A19"/>
    <w:rsid w:val="002C1338"/>
    <w:rsid w:val="002C2064"/>
    <w:rsid w:val="002C3454"/>
    <w:rsid w:val="002C5CAC"/>
    <w:rsid w:val="002D1E13"/>
    <w:rsid w:val="002D3A54"/>
    <w:rsid w:val="002D6AB0"/>
    <w:rsid w:val="002E119F"/>
    <w:rsid w:val="002E3104"/>
    <w:rsid w:val="002E45FC"/>
    <w:rsid w:val="002E7E05"/>
    <w:rsid w:val="002E7FFB"/>
    <w:rsid w:val="002F13B2"/>
    <w:rsid w:val="002F599D"/>
    <w:rsid w:val="003002A6"/>
    <w:rsid w:val="00303594"/>
    <w:rsid w:val="003044A8"/>
    <w:rsid w:val="00305AB9"/>
    <w:rsid w:val="00306193"/>
    <w:rsid w:val="00306BA9"/>
    <w:rsid w:val="0030748B"/>
    <w:rsid w:val="003112A1"/>
    <w:rsid w:val="00311388"/>
    <w:rsid w:val="00311ACE"/>
    <w:rsid w:val="003133B9"/>
    <w:rsid w:val="003145FA"/>
    <w:rsid w:val="003167B2"/>
    <w:rsid w:val="00316D2A"/>
    <w:rsid w:val="0031736E"/>
    <w:rsid w:val="00325AAA"/>
    <w:rsid w:val="00327FA8"/>
    <w:rsid w:val="00330A12"/>
    <w:rsid w:val="00334AC3"/>
    <w:rsid w:val="00334E32"/>
    <w:rsid w:val="00336B8B"/>
    <w:rsid w:val="00340840"/>
    <w:rsid w:val="003453C6"/>
    <w:rsid w:val="00345824"/>
    <w:rsid w:val="00345BE0"/>
    <w:rsid w:val="00346330"/>
    <w:rsid w:val="00353DD1"/>
    <w:rsid w:val="00357516"/>
    <w:rsid w:val="00360D70"/>
    <w:rsid w:val="00361A40"/>
    <w:rsid w:val="00366B22"/>
    <w:rsid w:val="00372937"/>
    <w:rsid w:val="00372F5A"/>
    <w:rsid w:val="0037491C"/>
    <w:rsid w:val="00386318"/>
    <w:rsid w:val="00386600"/>
    <w:rsid w:val="003878BA"/>
    <w:rsid w:val="00387FC8"/>
    <w:rsid w:val="00390458"/>
    <w:rsid w:val="003907DC"/>
    <w:rsid w:val="0039190A"/>
    <w:rsid w:val="00392E17"/>
    <w:rsid w:val="00395CE5"/>
    <w:rsid w:val="00396938"/>
    <w:rsid w:val="00397499"/>
    <w:rsid w:val="0039785C"/>
    <w:rsid w:val="003A6875"/>
    <w:rsid w:val="003A711D"/>
    <w:rsid w:val="003B1377"/>
    <w:rsid w:val="003B1D14"/>
    <w:rsid w:val="003B2498"/>
    <w:rsid w:val="003B63BE"/>
    <w:rsid w:val="003B703F"/>
    <w:rsid w:val="003C0981"/>
    <w:rsid w:val="003C1603"/>
    <w:rsid w:val="003C286C"/>
    <w:rsid w:val="003C5041"/>
    <w:rsid w:val="003C5C9C"/>
    <w:rsid w:val="003C78D3"/>
    <w:rsid w:val="003D086E"/>
    <w:rsid w:val="003D328E"/>
    <w:rsid w:val="003D3B76"/>
    <w:rsid w:val="003D4B1A"/>
    <w:rsid w:val="003D50D2"/>
    <w:rsid w:val="003D5DBE"/>
    <w:rsid w:val="003D6F29"/>
    <w:rsid w:val="003E2E20"/>
    <w:rsid w:val="003E34EA"/>
    <w:rsid w:val="003E6B01"/>
    <w:rsid w:val="003E6D0B"/>
    <w:rsid w:val="003E717E"/>
    <w:rsid w:val="003E71A9"/>
    <w:rsid w:val="0040465A"/>
    <w:rsid w:val="00410076"/>
    <w:rsid w:val="004102FD"/>
    <w:rsid w:val="00411CAC"/>
    <w:rsid w:val="00413886"/>
    <w:rsid w:val="00414418"/>
    <w:rsid w:val="0041471D"/>
    <w:rsid w:val="00420710"/>
    <w:rsid w:val="00424750"/>
    <w:rsid w:val="004273A1"/>
    <w:rsid w:val="00427F7D"/>
    <w:rsid w:val="00440416"/>
    <w:rsid w:val="00441B92"/>
    <w:rsid w:val="004438E2"/>
    <w:rsid w:val="0044426A"/>
    <w:rsid w:val="00453169"/>
    <w:rsid w:val="00455D19"/>
    <w:rsid w:val="0045783B"/>
    <w:rsid w:val="0046218E"/>
    <w:rsid w:val="00463E72"/>
    <w:rsid w:val="00474698"/>
    <w:rsid w:val="00481E3F"/>
    <w:rsid w:val="00483FF0"/>
    <w:rsid w:val="004865E8"/>
    <w:rsid w:val="0049047B"/>
    <w:rsid w:val="0049106C"/>
    <w:rsid w:val="0049176A"/>
    <w:rsid w:val="0049201A"/>
    <w:rsid w:val="00492C41"/>
    <w:rsid w:val="0049531F"/>
    <w:rsid w:val="004A18E0"/>
    <w:rsid w:val="004A7E41"/>
    <w:rsid w:val="004B1C90"/>
    <w:rsid w:val="004B20EB"/>
    <w:rsid w:val="004B23BA"/>
    <w:rsid w:val="004C175A"/>
    <w:rsid w:val="004C2A85"/>
    <w:rsid w:val="004C5239"/>
    <w:rsid w:val="004C6072"/>
    <w:rsid w:val="004C729D"/>
    <w:rsid w:val="004D1DEC"/>
    <w:rsid w:val="004D1EED"/>
    <w:rsid w:val="004D268E"/>
    <w:rsid w:val="004D4922"/>
    <w:rsid w:val="004D7774"/>
    <w:rsid w:val="004E1758"/>
    <w:rsid w:val="004E48C8"/>
    <w:rsid w:val="004F05C7"/>
    <w:rsid w:val="004F1A2C"/>
    <w:rsid w:val="004F25F8"/>
    <w:rsid w:val="004F32DF"/>
    <w:rsid w:val="004F40C9"/>
    <w:rsid w:val="004F4B5A"/>
    <w:rsid w:val="005020FB"/>
    <w:rsid w:val="0050304B"/>
    <w:rsid w:val="00503FA4"/>
    <w:rsid w:val="00504B45"/>
    <w:rsid w:val="00507A22"/>
    <w:rsid w:val="0051157D"/>
    <w:rsid w:val="00514CCE"/>
    <w:rsid w:val="0051574E"/>
    <w:rsid w:val="0052642C"/>
    <w:rsid w:val="005301E5"/>
    <w:rsid w:val="0053150A"/>
    <w:rsid w:val="005329BF"/>
    <w:rsid w:val="00532A6B"/>
    <w:rsid w:val="005336E4"/>
    <w:rsid w:val="00535C36"/>
    <w:rsid w:val="00543357"/>
    <w:rsid w:val="00545670"/>
    <w:rsid w:val="00546541"/>
    <w:rsid w:val="00546909"/>
    <w:rsid w:val="005472DE"/>
    <w:rsid w:val="005479A0"/>
    <w:rsid w:val="00547BEB"/>
    <w:rsid w:val="005523F8"/>
    <w:rsid w:val="005565A8"/>
    <w:rsid w:val="00557801"/>
    <w:rsid w:val="00561846"/>
    <w:rsid w:val="005620B6"/>
    <w:rsid w:val="00566247"/>
    <w:rsid w:val="005678FE"/>
    <w:rsid w:val="0057037C"/>
    <w:rsid w:val="0058009C"/>
    <w:rsid w:val="00581BFF"/>
    <w:rsid w:val="005845D1"/>
    <w:rsid w:val="00584E2F"/>
    <w:rsid w:val="00586C53"/>
    <w:rsid w:val="00586EC7"/>
    <w:rsid w:val="0058762E"/>
    <w:rsid w:val="00590645"/>
    <w:rsid w:val="00593A31"/>
    <w:rsid w:val="00595781"/>
    <w:rsid w:val="005A05CE"/>
    <w:rsid w:val="005A20B8"/>
    <w:rsid w:val="005A45B7"/>
    <w:rsid w:val="005A7B32"/>
    <w:rsid w:val="005A7E09"/>
    <w:rsid w:val="005B18AA"/>
    <w:rsid w:val="005B5451"/>
    <w:rsid w:val="005B6D4D"/>
    <w:rsid w:val="005C1E8F"/>
    <w:rsid w:val="005C32A8"/>
    <w:rsid w:val="005C5EE4"/>
    <w:rsid w:val="005D19C6"/>
    <w:rsid w:val="005D1E1E"/>
    <w:rsid w:val="005D631E"/>
    <w:rsid w:val="005E0A04"/>
    <w:rsid w:val="005E15A9"/>
    <w:rsid w:val="005F017D"/>
    <w:rsid w:val="005F22F6"/>
    <w:rsid w:val="005F24BC"/>
    <w:rsid w:val="005F3221"/>
    <w:rsid w:val="005F349F"/>
    <w:rsid w:val="005F4D6A"/>
    <w:rsid w:val="005F5EBA"/>
    <w:rsid w:val="00601FF6"/>
    <w:rsid w:val="00604925"/>
    <w:rsid w:val="00605452"/>
    <w:rsid w:val="0060671B"/>
    <w:rsid w:val="00614464"/>
    <w:rsid w:val="00615013"/>
    <w:rsid w:val="00615C80"/>
    <w:rsid w:val="0061667C"/>
    <w:rsid w:val="00616C84"/>
    <w:rsid w:val="00621E0E"/>
    <w:rsid w:val="0062439E"/>
    <w:rsid w:val="00624761"/>
    <w:rsid w:val="00630A9B"/>
    <w:rsid w:val="00630B88"/>
    <w:rsid w:val="00630D9B"/>
    <w:rsid w:val="00634C90"/>
    <w:rsid w:val="006422AE"/>
    <w:rsid w:val="00643DAA"/>
    <w:rsid w:val="006444AD"/>
    <w:rsid w:val="0064711B"/>
    <w:rsid w:val="00647C52"/>
    <w:rsid w:val="00651662"/>
    <w:rsid w:val="00651BA7"/>
    <w:rsid w:val="006528DB"/>
    <w:rsid w:val="00657351"/>
    <w:rsid w:val="00661041"/>
    <w:rsid w:val="00661BB7"/>
    <w:rsid w:val="006642F1"/>
    <w:rsid w:val="00670B99"/>
    <w:rsid w:val="00676DE0"/>
    <w:rsid w:val="006846B2"/>
    <w:rsid w:val="00691102"/>
    <w:rsid w:val="0069425B"/>
    <w:rsid w:val="00694986"/>
    <w:rsid w:val="00695E88"/>
    <w:rsid w:val="006A11F2"/>
    <w:rsid w:val="006A2364"/>
    <w:rsid w:val="006B396C"/>
    <w:rsid w:val="006B683B"/>
    <w:rsid w:val="006B7C6C"/>
    <w:rsid w:val="006C116F"/>
    <w:rsid w:val="006C33E2"/>
    <w:rsid w:val="006C3694"/>
    <w:rsid w:val="006C43AB"/>
    <w:rsid w:val="006D151C"/>
    <w:rsid w:val="006D21F8"/>
    <w:rsid w:val="006D3167"/>
    <w:rsid w:val="006D346A"/>
    <w:rsid w:val="006D42E7"/>
    <w:rsid w:val="006D6DC2"/>
    <w:rsid w:val="006E05C4"/>
    <w:rsid w:val="006E232D"/>
    <w:rsid w:val="006E3FCD"/>
    <w:rsid w:val="006E47D1"/>
    <w:rsid w:val="006E7430"/>
    <w:rsid w:val="006F15E0"/>
    <w:rsid w:val="006F1A9C"/>
    <w:rsid w:val="006F3D1C"/>
    <w:rsid w:val="006F3E34"/>
    <w:rsid w:val="006F65C1"/>
    <w:rsid w:val="00701EFC"/>
    <w:rsid w:val="00702B6D"/>
    <w:rsid w:val="00703776"/>
    <w:rsid w:val="00703BFD"/>
    <w:rsid w:val="00705B0E"/>
    <w:rsid w:val="00710051"/>
    <w:rsid w:val="00710EFC"/>
    <w:rsid w:val="00711601"/>
    <w:rsid w:val="00720178"/>
    <w:rsid w:val="0072336C"/>
    <w:rsid w:val="007233DE"/>
    <w:rsid w:val="00726F2A"/>
    <w:rsid w:val="0073000C"/>
    <w:rsid w:val="00732193"/>
    <w:rsid w:val="00733A94"/>
    <w:rsid w:val="007362C5"/>
    <w:rsid w:val="0073761E"/>
    <w:rsid w:val="00745179"/>
    <w:rsid w:val="00745CAD"/>
    <w:rsid w:val="00745F62"/>
    <w:rsid w:val="00755058"/>
    <w:rsid w:val="00762731"/>
    <w:rsid w:val="007660BB"/>
    <w:rsid w:val="00767191"/>
    <w:rsid w:val="00767A8C"/>
    <w:rsid w:val="0077074B"/>
    <w:rsid w:val="00770AAF"/>
    <w:rsid w:val="00770E9B"/>
    <w:rsid w:val="00775B7E"/>
    <w:rsid w:val="00777957"/>
    <w:rsid w:val="00780CE1"/>
    <w:rsid w:val="007810C0"/>
    <w:rsid w:val="0078188D"/>
    <w:rsid w:val="00783FB2"/>
    <w:rsid w:val="007860C0"/>
    <w:rsid w:val="007879A1"/>
    <w:rsid w:val="0079257D"/>
    <w:rsid w:val="00793568"/>
    <w:rsid w:val="00796657"/>
    <w:rsid w:val="007A42FF"/>
    <w:rsid w:val="007A5611"/>
    <w:rsid w:val="007A5B27"/>
    <w:rsid w:val="007B6563"/>
    <w:rsid w:val="007C1F4E"/>
    <w:rsid w:val="007C346E"/>
    <w:rsid w:val="007C7492"/>
    <w:rsid w:val="007C7942"/>
    <w:rsid w:val="007C7EE9"/>
    <w:rsid w:val="007D2E81"/>
    <w:rsid w:val="007D3037"/>
    <w:rsid w:val="007D3BDA"/>
    <w:rsid w:val="007D676A"/>
    <w:rsid w:val="007D76D5"/>
    <w:rsid w:val="007E10A7"/>
    <w:rsid w:val="007E1E48"/>
    <w:rsid w:val="007E55E3"/>
    <w:rsid w:val="007F2012"/>
    <w:rsid w:val="007F613D"/>
    <w:rsid w:val="007F6406"/>
    <w:rsid w:val="007F651F"/>
    <w:rsid w:val="00800817"/>
    <w:rsid w:val="0080136B"/>
    <w:rsid w:val="00802F38"/>
    <w:rsid w:val="0080630D"/>
    <w:rsid w:val="0081074D"/>
    <w:rsid w:val="00811E08"/>
    <w:rsid w:val="0081276D"/>
    <w:rsid w:val="008179EC"/>
    <w:rsid w:val="008219C9"/>
    <w:rsid w:val="00826387"/>
    <w:rsid w:val="00831BAA"/>
    <w:rsid w:val="00831DD7"/>
    <w:rsid w:val="00832037"/>
    <w:rsid w:val="00832AD8"/>
    <w:rsid w:val="00832BA0"/>
    <w:rsid w:val="008359EA"/>
    <w:rsid w:val="00836E1C"/>
    <w:rsid w:val="0083754F"/>
    <w:rsid w:val="0083756F"/>
    <w:rsid w:val="00844362"/>
    <w:rsid w:val="00845DCF"/>
    <w:rsid w:val="00847502"/>
    <w:rsid w:val="008476AB"/>
    <w:rsid w:val="00847F7D"/>
    <w:rsid w:val="00850A1F"/>
    <w:rsid w:val="008534C3"/>
    <w:rsid w:val="00856347"/>
    <w:rsid w:val="008578AD"/>
    <w:rsid w:val="00860486"/>
    <w:rsid w:val="00861322"/>
    <w:rsid w:val="008615A2"/>
    <w:rsid w:val="00861B52"/>
    <w:rsid w:val="00864BF7"/>
    <w:rsid w:val="00871ADA"/>
    <w:rsid w:val="0087384A"/>
    <w:rsid w:val="008769D2"/>
    <w:rsid w:val="008770F1"/>
    <w:rsid w:val="008825C0"/>
    <w:rsid w:val="008858E5"/>
    <w:rsid w:val="008871AD"/>
    <w:rsid w:val="00887276"/>
    <w:rsid w:val="008876C1"/>
    <w:rsid w:val="00890852"/>
    <w:rsid w:val="008916A0"/>
    <w:rsid w:val="00894033"/>
    <w:rsid w:val="00897308"/>
    <w:rsid w:val="008A09F8"/>
    <w:rsid w:val="008A4659"/>
    <w:rsid w:val="008A5468"/>
    <w:rsid w:val="008A611D"/>
    <w:rsid w:val="008A7A06"/>
    <w:rsid w:val="008B0E01"/>
    <w:rsid w:val="008B4654"/>
    <w:rsid w:val="008B5DBC"/>
    <w:rsid w:val="008B73ED"/>
    <w:rsid w:val="008B73F0"/>
    <w:rsid w:val="008C05E6"/>
    <w:rsid w:val="008C09E9"/>
    <w:rsid w:val="008C1424"/>
    <w:rsid w:val="008C2416"/>
    <w:rsid w:val="008D0BAB"/>
    <w:rsid w:val="008D16AD"/>
    <w:rsid w:val="008D673F"/>
    <w:rsid w:val="008D7113"/>
    <w:rsid w:val="008E219F"/>
    <w:rsid w:val="008E2715"/>
    <w:rsid w:val="008E301C"/>
    <w:rsid w:val="008F359B"/>
    <w:rsid w:val="008F52A7"/>
    <w:rsid w:val="008F757D"/>
    <w:rsid w:val="009000FD"/>
    <w:rsid w:val="00901195"/>
    <w:rsid w:val="00904539"/>
    <w:rsid w:val="00904AFC"/>
    <w:rsid w:val="0090736E"/>
    <w:rsid w:val="00907967"/>
    <w:rsid w:val="00912B20"/>
    <w:rsid w:val="00914BCD"/>
    <w:rsid w:val="009152F4"/>
    <w:rsid w:val="00916931"/>
    <w:rsid w:val="00923221"/>
    <w:rsid w:val="00925492"/>
    <w:rsid w:val="00925A1A"/>
    <w:rsid w:val="00925E79"/>
    <w:rsid w:val="00930656"/>
    <w:rsid w:val="00933BE9"/>
    <w:rsid w:val="00934EDC"/>
    <w:rsid w:val="00934FBD"/>
    <w:rsid w:val="00935451"/>
    <w:rsid w:val="00936833"/>
    <w:rsid w:val="009368FF"/>
    <w:rsid w:val="009372C3"/>
    <w:rsid w:val="00937549"/>
    <w:rsid w:val="009404E8"/>
    <w:rsid w:val="009414E3"/>
    <w:rsid w:val="0094365D"/>
    <w:rsid w:val="00944A13"/>
    <w:rsid w:val="00944E92"/>
    <w:rsid w:val="00946C7A"/>
    <w:rsid w:val="00951E81"/>
    <w:rsid w:val="00951FAF"/>
    <w:rsid w:val="00954208"/>
    <w:rsid w:val="0095586B"/>
    <w:rsid w:val="0095637E"/>
    <w:rsid w:val="00964C02"/>
    <w:rsid w:val="009708F8"/>
    <w:rsid w:val="0097101F"/>
    <w:rsid w:val="00971CB5"/>
    <w:rsid w:val="009760B5"/>
    <w:rsid w:val="00976A0D"/>
    <w:rsid w:val="0097723D"/>
    <w:rsid w:val="00977D03"/>
    <w:rsid w:val="00987DE3"/>
    <w:rsid w:val="00993219"/>
    <w:rsid w:val="00996144"/>
    <w:rsid w:val="009A49D7"/>
    <w:rsid w:val="009A6FF9"/>
    <w:rsid w:val="009C070B"/>
    <w:rsid w:val="009C41D3"/>
    <w:rsid w:val="009D1474"/>
    <w:rsid w:val="009D282B"/>
    <w:rsid w:val="009D4833"/>
    <w:rsid w:val="009D5280"/>
    <w:rsid w:val="009E6947"/>
    <w:rsid w:val="009F13B2"/>
    <w:rsid w:val="009F1F7E"/>
    <w:rsid w:val="009F7352"/>
    <w:rsid w:val="00A00ED2"/>
    <w:rsid w:val="00A01923"/>
    <w:rsid w:val="00A0629A"/>
    <w:rsid w:val="00A06384"/>
    <w:rsid w:val="00A074BB"/>
    <w:rsid w:val="00A11A6E"/>
    <w:rsid w:val="00A17444"/>
    <w:rsid w:val="00A17ECD"/>
    <w:rsid w:val="00A20DBD"/>
    <w:rsid w:val="00A21574"/>
    <w:rsid w:val="00A240C7"/>
    <w:rsid w:val="00A25832"/>
    <w:rsid w:val="00A273CA"/>
    <w:rsid w:val="00A338D4"/>
    <w:rsid w:val="00A3643D"/>
    <w:rsid w:val="00A403F8"/>
    <w:rsid w:val="00A41439"/>
    <w:rsid w:val="00A5569F"/>
    <w:rsid w:val="00A614BA"/>
    <w:rsid w:val="00A63763"/>
    <w:rsid w:val="00A71F37"/>
    <w:rsid w:val="00A77EA5"/>
    <w:rsid w:val="00A804E7"/>
    <w:rsid w:val="00A80D1E"/>
    <w:rsid w:val="00A8496B"/>
    <w:rsid w:val="00A85C47"/>
    <w:rsid w:val="00A85FF1"/>
    <w:rsid w:val="00A904C6"/>
    <w:rsid w:val="00A91999"/>
    <w:rsid w:val="00A91A32"/>
    <w:rsid w:val="00A95E3C"/>
    <w:rsid w:val="00A978E6"/>
    <w:rsid w:val="00AA028F"/>
    <w:rsid w:val="00AA2BF1"/>
    <w:rsid w:val="00AA741D"/>
    <w:rsid w:val="00AA75BE"/>
    <w:rsid w:val="00AB5C73"/>
    <w:rsid w:val="00AB6483"/>
    <w:rsid w:val="00AB786E"/>
    <w:rsid w:val="00AC3EC3"/>
    <w:rsid w:val="00AD3502"/>
    <w:rsid w:val="00AE0546"/>
    <w:rsid w:val="00AE58E6"/>
    <w:rsid w:val="00AF0ACD"/>
    <w:rsid w:val="00AF1226"/>
    <w:rsid w:val="00AF1341"/>
    <w:rsid w:val="00AF1BF1"/>
    <w:rsid w:val="00AF3AE6"/>
    <w:rsid w:val="00AF4429"/>
    <w:rsid w:val="00AF676E"/>
    <w:rsid w:val="00AF6B02"/>
    <w:rsid w:val="00AF6FC2"/>
    <w:rsid w:val="00B0009C"/>
    <w:rsid w:val="00B037E1"/>
    <w:rsid w:val="00B07921"/>
    <w:rsid w:val="00B10A94"/>
    <w:rsid w:val="00B1293A"/>
    <w:rsid w:val="00B15B29"/>
    <w:rsid w:val="00B20999"/>
    <w:rsid w:val="00B210E1"/>
    <w:rsid w:val="00B2179E"/>
    <w:rsid w:val="00B233C4"/>
    <w:rsid w:val="00B2608A"/>
    <w:rsid w:val="00B271E6"/>
    <w:rsid w:val="00B32229"/>
    <w:rsid w:val="00B435B4"/>
    <w:rsid w:val="00B43754"/>
    <w:rsid w:val="00B437DC"/>
    <w:rsid w:val="00B4407C"/>
    <w:rsid w:val="00B454CD"/>
    <w:rsid w:val="00B511EE"/>
    <w:rsid w:val="00B525C2"/>
    <w:rsid w:val="00B5301F"/>
    <w:rsid w:val="00B5406A"/>
    <w:rsid w:val="00B55ECD"/>
    <w:rsid w:val="00B61829"/>
    <w:rsid w:val="00B639BD"/>
    <w:rsid w:val="00B63C88"/>
    <w:rsid w:val="00B6423D"/>
    <w:rsid w:val="00B669C0"/>
    <w:rsid w:val="00B70CE7"/>
    <w:rsid w:val="00B75ECC"/>
    <w:rsid w:val="00B77336"/>
    <w:rsid w:val="00B8124D"/>
    <w:rsid w:val="00B82216"/>
    <w:rsid w:val="00B825D1"/>
    <w:rsid w:val="00B82C76"/>
    <w:rsid w:val="00B83FD1"/>
    <w:rsid w:val="00B85DD9"/>
    <w:rsid w:val="00B8622D"/>
    <w:rsid w:val="00B86FE7"/>
    <w:rsid w:val="00B87112"/>
    <w:rsid w:val="00B909C4"/>
    <w:rsid w:val="00B92790"/>
    <w:rsid w:val="00B9407E"/>
    <w:rsid w:val="00B96E5E"/>
    <w:rsid w:val="00BA153C"/>
    <w:rsid w:val="00BA1F31"/>
    <w:rsid w:val="00BA4A9D"/>
    <w:rsid w:val="00BA6DCF"/>
    <w:rsid w:val="00BA7DC6"/>
    <w:rsid w:val="00BB1607"/>
    <w:rsid w:val="00BB203A"/>
    <w:rsid w:val="00BB58CF"/>
    <w:rsid w:val="00BB6805"/>
    <w:rsid w:val="00BC1055"/>
    <w:rsid w:val="00BC6F58"/>
    <w:rsid w:val="00BD3913"/>
    <w:rsid w:val="00BD3C58"/>
    <w:rsid w:val="00BD478E"/>
    <w:rsid w:val="00BD4CED"/>
    <w:rsid w:val="00BD7842"/>
    <w:rsid w:val="00BE232B"/>
    <w:rsid w:val="00BF076D"/>
    <w:rsid w:val="00BF0DEA"/>
    <w:rsid w:val="00BF5328"/>
    <w:rsid w:val="00BF79EF"/>
    <w:rsid w:val="00C00846"/>
    <w:rsid w:val="00C01790"/>
    <w:rsid w:val="00C02010"/>
    <w:rsid w:val="00C06242"/>
    <w:rsid w:val="00C06645"/>
    <w:rsid w:val="00C0676A"/>
    <w:rsid w:val="00C10C07"/>
    <w:rsid w:val="00C13290"/>
    <w:rsid w:val="00C13BA0"/>
    <w:rsid w:val="00C14100"/>
    <w:rsid w:val="00C1712A"/>
    <w:rsid w:val="00C17D87"/>
    <w:rsid w:val="00C17F8F"/>
    <w:rsid w:val="00C21958"/>
    <w:rsid w:val="00C21EF1"/>
    <w:rsid w:val="00C24928"/>
    <w:rsid w:val="00C25D8A"/>
    <w:rsid w:val="00C279BB"/>
    <w:rsid w:val="00C27D7F"/>
    <w:rsid w:val="00C31956"/>
    <w:rsid w:val="00C3198C"/>
    <w:rsid w:val="00C33807"/>
    <w:rsid w:val="00C34039"/>
    <w:rsid w:val="00C41386"/>
    <w:rsid w:val="00C413F7"/>
    <w:rsid w:val="00C42796"/>
    <w:rsid w:val="00C42DE5"/>
    <w:rsid w:val="00C449FC"/>
    <w:rsid w:val="00C456F3"/>
    <w:rsid w:val="00C53B62"/>
    <w:rsid w:val="00C54924"/>
    <w:rsid w:val="00C55746"/>
    <w:rsid w:val="00C56E72"/>
    <w:rsid w:val="00C601B0"/>
    <w:rsid w:val="00C631B2"/>
    <w:rsid w:val="00C64582"/>
    <w:rsid w:val="00C67B36"/>
    <w:rsid w:val="00C7113D"/>
    <w:rsid w:val="00C72201"/>
    <w:rsid w:val="00C77509"/>
    <w:rsid w:val="00C80CC5"/>
    <w:rsid w:val="00C810A8"/>
    <w:rsid w:val="00C82431"/>
    <w:rsid w:val="00C839C0"/>
    <w:rsid w:val="00C83D66"/>
    <w:rsid w:val="00C84B13"/>
    <w:rsid w:val="00C85A04"/>
    <w:rsid w:val="00C866AA"/>
    <w:rsid w:val="00C86C8C"/>
    <w:rsid w:val="00C86FF3"/>
    <w:rsid w:val="00C8764E"/>
    <w:rsid w:val="00C9198C"/>
    <w:rsid w:val="00C91B58"/>
    <w:rsid w:val="00C9537C"/>
    <w:rsid w:val="00CB17CD"/>
    <w:rsid w:val="00CB6AB6"/>
    <w:rsid w:val="00CC0B36"/>
    <w:rsid w:val="00CC19F9"/>
    <w:rsid w:val="00CC4509"/>
    <w:rsid w:val="00CD4215"/>
    <w:rsid w:val="00CD6470"/>
    <w:rsid w:val="00CD6529"/>
    <w:rsid w:val="00CE4C1D"/>
    <w:rsid w:val="00CE5473"/>
    <w:rsid w:val="00CE6A67"/>
    <w:rsid w:val="00CF1500"/>
    <w:rsid w:val="00CF4104"/>
    <w:rsid w:val="00CF679A"/>
    <w:rsid w:val="00D04EDF"/>
    <w:rsid w:val="00D05658"/>
    <w:rsid w:val="00D06CDA"/>
    <w:rsid w:val="00D14842"/>
    <w:rsid w:val="00D163CE"/>
    <w:rsid w:val="00D165E1"/>
    <w:rsid w:val="00D171BE"/>
    <w:rsid w:val="00D213B8"/>
    <w:rsid w:val="00D216D8"/>
    <w:rsid w:val="00D219B4"/>
    <w:rsid w:val="00D22903"/>
    <w:rsid w:val="00D255CE"/>
    <w:rsid w:val="00D264DE"/>
    <w:rsid w:val="00D2670C"/>
    <w:rsid w:val="00D26A23"/>
    <w:rsid w:val="00D274B1"/>
    <w:rsid w:val="00D31922"/>
    <w:rsid w:val="00D33747"/>
    <w:rsid w:val="00D3398D"/>
    <w:rsid w:val="00D3405C"/>
    <w:rsid w:val="00D35C9F"/>
    <w:rsid w:val="00D36BB1"/>
    <w:rsid w:val="00D372D3"/>
    <w:rsid w:val="00D41B7C"/>
    <w:rsid w:val="00D44F70"/>
    <w:rsid w:val="00D453B3"/>
    <w:rsid w:val="00D45935"/>
    <w:rsid w:val="00D46F91"/>
    <w:rsid w:val="00D47731"/>
    <w:rsid w:val="00D51F74"/>
    <w:rsid w:val="00D5431F"/>
    <w:rsid w:val="00D63D8F"/>
    <w:rsid w:val="00D71AAF"/>
    <w:rsid w:val="00D723C8"/>
    <w:rsid w:val="00D728CE"/>
    <w:rsid w:val="00D72921"/>
    <w:rsid w:val="00D72AA6"/>
    <w:rsid w:val="00D764C3"/>
    <w:rsid w:val="00D7719E"/>
    <w:rsid w:val="00D773A3"/>
    <w:rsid w:val="00D8033B"/>
    <w:rsid w:val="00D82669"/>
    <w:rsid w:val="00D84AD8"/>
    <w:rsid w:val="00D8572F"/>
    <w:rsid w:val="00D91354"/>
    <w:rsid w:val="00D926CB"/>
    <w:rsid w:val="00D92787"/>
    <w:rsid w:val="00D92849"/>
    <w:rsid w:val="00D93B29"/>
    <w:rsid w:val="00D968AD"/>
    <w:rsid w:val="00D97357"/>
    <w:rsid w:val="00DA0675"/>
    <w:rsid w:val="00DA16AB"/>
    <w:rsid w:val="00DA2BAB"/>
    <w:rsid w:val="00DA7E12"/>
    <w:rsid w:val="00DB15D5"/>
    <w:rsid w:val="00DB2B10"/>
    <w:rsid w:val="00DB2DB6"/>
    <w:rsid w:val="00DB4143"/>
    <w:rsid w:val="00DC0955"/>
    <w:rsid w:val="00DC0ED1"/>
    <w:rsid w:val="00DC6362"/>
    <w:rsid w:val="00DC745E"/>
    <w:rsid w:val="00DD25C3"/>
    <w:rsid w:val="00DD4226"/>
    <w:rsid w:val="00DD6273"/>
    <w:rsid w:val="00DD7A4D"/>
    <w:rsid w:val="00DD7F92"/>
    <w:rsid w:val="00DE2432"/>
    <w:rsid w:val="00DF0F2F"/>
    <w:rsid w:val="00DF119D"/>
    <w:rsid w:val="00DF43F5"/>
    <w:rsid w:val="00E00B82"/>
    <w:rsid w:val="00E01787"/>
    <w:rsid w:val="00E02C5C"/>
    <w:rsid w:val="00E042A0"/>
    <w:rsid w:val="00E0773C"/>
    <w:rsid w:val="00E1102A"/>
    <w:rsid w:val="00E1123C"/>
    <w:rsid w:val="00E13B47"/>
    <w:rsid w:val="00E14FC1"/>
    <w:rsid w:val="00E15955"/>
    <w:rsid w:val="00E166BE"/>
    <w:rsid w:val="00E20649"/>
    <w:rsid w:val="00E2299D"/>
    <w:rsid w:val="00E22EEA"/>
    <w:rsid w:val="00E2407D"/>
    <w:rsid w:val="00E262C4"/>
    <w:rsid w:val="00E311D2"/>
    <w:rsid w:val="00E32FAB"/>
    <w:rsid w:val="00E360F7"/>
    <w:rsid w:val="00E37F60"/>
    <w:rsid w:val="00E40A47"/>
    <w:rsid w:val="00E431E9"/>
    <w:rsid w:val="00E4613A"/>
    <w:rsid w:val="00E46837"/>
    <w:rsid w:val="00E5237C"/>
    <w:rsid w:val="00E5308A"/>
    <w:rsid w:val="00E53275"/>
    <w:rsid w:val="00E552C0"/>
    <w:rsid w:val="00E554EE"/>
    <w:rsid w:val="00E55BF6"/>
    <w:rsid w:val="00E572A3"/>
    <w:rsid w:val="00E57DAF"/>
    <w:rsid w:val="00E61983"/>
    <w:rsid w:val="00E61CAD"/>
    <w:rsid w:val="00E63054"/>
    <w:rsid w:val="00E632EC"/>
    <w:rsid w:val="00E6414F"/>
    <w:rsid w:val="00E65293"/>
    <w:rsid w:val="00E67D61"/>
    <w:rsid w:val="00E827B4"/>
    <w:rsid w:val="00E83F13"/>
    <w:rsid w:val="00E852D1"/>
    <w:rsid w:val="00E85A78"/>
    <w:rsid w:val="00E90E1A"/>
    <w:rsid w:val="00E9201B"/>
    <w:rsid w:val="00E95092"/>
    <w:rsid w:val="00E958F6"/>
    <w:rsid w:val="00EA3D1A"/>
    <w:rsid w:val="00EA5405"/>
    <w:rsid w:val="00EA649B"/>
    <w:rsid w:val="00EA6601"/>
    <w:rsid w:val="00EA6F1E"/>
    <w:rsid w:val="00EB0038"/>
    <w:rsid w:val="00EB0124"/>
    <w:rsid w:val="00EB0254"/>
    <w:rsid w:val="00EB30A2"/>
    <w:rsid w:val="00EB54EE"/>
    <w:rsid w:val="00EB569C"/>
    <w:rsid w:val="00EB6ADC"/>
    <w:rsid w:val="00EC05A9"/>
    <w:rsid w:val="00EC1470"/>
    <w:rsid w:val="00EC1D12"/>
    <w:rsid w:val="00EC1D46"/>
    <w:rsid w:val="00EC3C53"/>
    <w:rsid w:val="00EC4141"/>
    <w:rsid w:val="00EC44AE"/>
    <w:rsid w:val="00EC4B16"/>
    <w:rsid w:val="00ED0192"/>
    <w:rsid w:val="00ED31AF"/>
    <w:rsid w:val="00ED4074"/>
    <w:rsid w:val="00ED4097"/>
    <w:rsid w:val="00ED4A1F"/>
    <w:rsid w:val="00ED58B3"/>
    <w:rsid w:val="00ED77A4"/>
    <w:rsid w:val="00EE3045"/>
    <w:rsid w:val="00EE5CA4"/>
    <w:rsid w:val="00EE77EC"/>
    <w:rsid w:val="00EF10F2"/>
    <w:rsid w:val="00EF3744"/>
    <w:rsid w:val="00EF3ABB"/>
    <w:rsid w:val="00F0072F"/>
    <w:rsid w:val="00F00CAB"/>
    <w:rsid w:val="00F014DF"/>
    <w:rsid w:val="00F1194F"/>
    <w:rsid w:val="00F11EF8"/>
    <w:rsid w:val="00F135DB"/>
    <w:rsid w:val="00F1722C"/>
    <w:rsid w:val="00F22065"/>
    <w:rsid w:val="00F2303C"/>
    <w:rsid w:val="00F23BEF"/>
    <w:rsid w:val="00F24C45"/>
    <w:rsid w:val="00F256E4"/>
    <w:rsid w:val="00F33A07"/>
    <w:rsid w:val="00F341E7"/>
    <w:rsid w:val="00F34FB8"/>
    <w:rsid w:val="00F4406C"/>
    <w:rsid w:val="00F4630E"/>
    <w:rsid w:val="00F5618A"/>
    <w:rsid w:val="00F61FC8"/>
    <w:rsid w:val="00F6396B"/>
    <w:rsid w:val="00F65CB3"/>
    <w:rsid w:val="00F66626"/>
    <w:rsid w:val="00F719FF"/>
    <w:rsid w:val="00F744D3"/>
    <w:rsid w:val="00F75F4A"/>
    <w:rsid w:val="00F8005D"/>
    <w:rsid w:val="00F8294C"/>
    <w:rsid w:val="00F82AFE"/>
    <w:rsid w:val="00F878AA"/>
    <w:rsid w:val="00F90CFE"/>
    <w:rsid w:val="00F934EE"/>
    <w:rsid w:val="00F977F0"/>
    <w:rsid w:val="00F979E0"/>
    <w:rsid w:val="00FA01BC"/>
    <w:rsid w:val="00FA04FF"/>
    <w:rsid w:val="00FA2B65"/>
    <w:rsid w:val="00FA3556"/>
    <w:rsid w:val="00FA45BA"/>
    <w:rsid w:val="00FB2358"/>
    <w:rsid w:val="00FB342A"/>
    <w:rsid w:val="00FB4050"/>
    <w:rsid w:val="00FB4E5B"/>
    <w:rsid w:val="00FB504A"/>
    <w:rsid w:val="00FC2BB8"/>
    <w:rsid w:val="00FC52DA"/>
    <w:rsid w:val="00FC5F4E"/>
    <w:rsid w:val="00FD151E"/>
    <w:rsid w:val="00FD342F"/>
    <w:rsid w:val="00FD6D18"/>
    <w:rsid w:val="00FE2133"/>
    <w:rsid w:val="00FE237E"/>
    <w:rsid w:val="00FE2E0B"/>
    <w:rsid w:val="00FE42F6"/>
    <w:rsid w:val="00FE4E7E"/>
    <w:rsid w:val="00FE6138"/>
    <w:rsid w:val="00FE6329"/>
    <w:rsid w:val="00FE65A8"/>
    <w:rsid w:val="00FF0E76"/>
    <w:rsid w:val="00FF650D"/>
    <w:rsid w:val="00FF66E6"/>
    <w:rsid w:val="00FF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0424A"/>
  <w15:chartTrackingRefBased/>
  <w15:docId w15:val="{B67170F9-6F76-4387-96F1-1A3C37051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C7EE9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Bezmezer"/>
    <w:qFormat/>
    <w:rsid w:val="00793568"/>
    <w:pPr>
      <w:jc w:val="center"/>
    </w:pPr>
    <w:rPr>
      <w:rFonts w:eastAsia="Calibri" w:cs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793568"/>
    <w:pPr>
      <w:jc w:val="center"/>
    </w:pPr>
    <w:rPr>
      <w:rFonts w:eastAsia="Calibri" w:cs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793568"/>
    <w:pPr>
      <w:spacing w:before="240"/>
      <w:jc w:val="center"/>
    </w:pPr>
    <w:rPr>
      <w:rFonts w:eastAsia="Calibri" w:cs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793568"/>
    <w:pPr>
      <w:pBdr>
        <w:bottom w:val="single" w:sz="2" w:space="12" w:color="auto"/>
      </w:pBdr>
      <w:spacing w:before="240" w:after="400"/>
      <w:jc w:val="center"/>
    </w:pPr>
    <w:rPr>
      <w:rFonts w:eastAsia="Calibri" w:cs="Times New Roman"/>
      <w:sz w:val="24"/>
    </w:rPr>
  </w:style>
  <w:style w:type="paragraph" w:styleId="Bezmezer">
    <w:name w:val="No Spacing"/>
    <w:uiPriority w:val="1"/>
    <w:qFormat/>
    <w:rsid w:val="00793568"/>
    <w:pPr>
      <w:spacing w:after="0" w:line="240" w:lineRule="auto"/>
      <w:jc w:val="both"/>
    </w:pPr>
    <w:rPr>
      <w:rFonts w:ascii="Times New Roman" w:hAnsi="Times New Roman"/>
    </w:rPr>
  </w:style>
  <w:style w:type="paragraph" w:customStyle="1" w:styleId="PSnvrhprogramu">
    <w:name w:val="PS návrh programu"/>
    <w:basedOn w:val="Normln"/>
    <w:next w:val="Normln"/>
    <w:rsid w:val="000A7FEB"/>
    <w:pPr>
      <w:widowControl w:val="0"/>
      <w:suppressAutoHyphens/>
      <w:autoSpaceDN w:val="0"/>
      <w:spacing w:before="480"/>
      <w:jc w:val="left"/>
      <w:textAlignment w:val="baseline"/>
    </w:pPr>
    <w:rPr>
      <w:rFonts w:eastAsia="SimSun" w:cs="Mangal"/>
      <w:b/>
      <w:i/>
      <w:caps/>
      <w:kern w:val="3"/>
      <w:sz w:val="32"/>
      <w:szCs w:val="32"/>
      <w:lang w:eastAsia="zh-CN" w:bidi="hi-IN"/>
    </w:rPr>
  </w:style>
  <w:style w:type="paragraph" w:styleId="Textpoznpodarou">
    <w:name w:val="footnote text"/>
    <w:basedOn w:val="Normln"/>
    <w:link w:val="TextpoznpodarouChar"/>
    <w:unhideWhenUsed/>
    <w:rsid w:val="000A7FEB"/>
    <w:pPr>
      <w:widowControl w:val="0"/>
      <w:suppressAutoHyphens/>
      <w:autoSpaceDN w:val="0"/>
      <w:jc w:val="left"/>
      <w:textAlignment w:val="baseline"/>
    </w:pPr>
    <w:rPr>
      <w:rFonts w:eastAsia="SimSun" w:cs="Mangal"/>
      <w:kern w:val="3"/>
      <w:sz w:val="20"/>
      <w:szCs w:val="18"/>
      <w:lang w:eastAsia="zh-CN" w:bidi="hi-IN"/>
    </w:rPr>
  </w:style>
  <w:style w:type="character" w:customStyle="1" w:styleId="TextpoznpodarouChar">
    <w:name w:val="Text pozn. pod čarou Char"/>
    <w:basedOn w:val="Standardnpsmoodstavce"/>
    <w:link w:val="Textpoznpodarou"/>
    <w:rsid w:val="000A7FEB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styleId="Znakapoznpodarou">
    <w:name w:val="footnote reference"/>
    <w:basedOn w:val="Standardnpsmoodstavce"/>
    <w:uiPriority w:val="99"/>
    <w:unhideWhenUsed/>
    <w:rsid w:val="000A7FEB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0A7FEB"/>
    <w:pPr>
      <w:widowControl w:val="0"/>
      <w:suppressAutoHyphens/>
      <w:autoSpaceDN w:val="0"/>
      <w:ind w:left="720"/>
      <w:contextualSpacing/>
      <w:jc w:val="left"/>
      <w:textAlignment w:val="baseline"/>
    </w:pPr>
    <w:rPr>
      <w:rFonts w:eastAsia="SimSun" w:cs="Mangal"/>
      <w:sz w:val="24"/>
      <w:szCs w:val="21"/>
      <w:lang w:eastAsia="cs-CZ"/>
    </w:rPr>
  </w:style>
  <w:style w:type="paragraph" w:customStyle="1" w:styleId="Zkladntext31">
    <w:name w:val="Základní text 31"/>
    <w:basedOn w:val="Normln"/>
    <w:rsid w:val="000A7FEB"/>
    <w:pPr>
      <w:suppressAutoHyphens/>
      <w:spacing w:line="360" w:lineRule="auto"/>
      <w:jc w:val="left"/>
    </w:pPr>
    <w:rPr>
      <w:rFonts w:eastAsia="Times New Roman" w:cs="Times New Roman"/>
      <w:b/>
      <w:i/>
      <w:sz w:val="28"/>
      <w:szCs w:val="20"/>
      <w:u w:val="single"/>
      <w:lang w:eastAsia="zh-CN" w:bidi="hi-IN"/>
    </w:rPr>
  </w:style>
  <w:style w:type="paragraph" w:customStyle="1" w:styleId="Pavla">
    <w:name w:val="Pavla"/>
    <w:rsid w:val="000A7FEB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3"/>
      <w:sz w:val="24"/>
      <w:szCs w:val="20"/>
      <w:lang w:eastAsia="zh-CN" w:bidi="hi-IN"/>
    </w:rPr>
  </w:style>
  <w:style w:type="paragraph" w:customStyle="1" w:styleId="Default">
    <w:name w:val="Default"/>
    <w:rsid w:val="000A7F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1FF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1FF6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B6423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6423D"/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unhideWhenUsed/>
    <w:rsid w:val="00B6423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6423D"/>
    <w:rPr>
      <w:rFonts w:ascii="Times New Roman" w:hAnsi="Times New Roman"/>
    </w:rPr>
  </w:style>
  <w:style w:type="paragraph" w:styleId="slovanseznam">
    <w:name w:val="List Number"/>
    <w:basedOn w:val="Normln"/>
    <w:uiPriority w:val="99"/>
    <w:unhideWhenUsed/>
    <w:rsid w:val="00EE5CA4"/>
    <w:pPr>
      <w:widowControl w:val="0"/>
      <w:numPr>
        <w:numId w:val="8"/>
      </w:numPr>
      <w:suppressAutoHyphens/>
      <w:autoSpaceDN w:val="0"/>
      <w:contextualSpacing/>
      <w:textAlignment w:val="baseline"/>
    </w:pPr>
    <w:rPr>
      <w:rFonts w:eastAsia="SimSun" w:cs="Mangal"/>
      <w:sz w:val="24"/>
      <w:szCs w:val="21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7292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729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72921"/>
    <w:rPr>
      <w:rFonts w:ascii="Times New Roman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29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2921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4</Pages>
  <Words>1199</Words>
  <Characters>7075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Poslanecka snemovna PCR</Company>
  <LinksUpToDate>false</LinksUpToDate>
  <CharactersWithSpaces>8258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Petr Jelínek, CSc.</dc:creator>
  <cp:keywords/>
  <dc:description/>
  <cp:lastModifiedBy>Mgr. Darja Havlíčková</cp:lastModifiedBy>
  <cp:revision>12</cp:revision>
  <cp:lastPrinted>2024-10-01T14:41:00Z</cp:lastPrinted>
  <dcterms:created xsi:type="dcterms:W3CDTF">2024-10-01T08:34:00Z</dcterms:created>
  <dcterms:modified xsi:type="dcterms:W3CDTF">2024-10-01T14:44:00Z</dcterms:modified>
</cp:coreProperties>
</file>