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5920916"/>
    <w:bookmarkStart w:id="1" w:name="_Hlk145920787"/>
    <w:p w14:paraId="3EECFFB1" w14:textId="77777777" w:rsidR="003B30AD" w:rsidRPr="003B30AD" w:rsidRDefault="00CA1BB1" w:rsidP="003B30AD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36"/>
          <w:szCs w:val="36"/>
          <w:lang w:eastAsia="zh-CN" w:bidi="hi-IN"/>
        </w:rPr>
      </w:pPr>
      <w:r w:rsidRPr="00CA1BB1">
        <w:rPr>
          <w:rFonts w:ascii="Times New Roman" w:eastAsia="Times New Roman" w:hAnsi="Times New Roman" w:cs="Times New Roman"/>
          <w:noProof/>
          <w:sz w:val="24"/>
          <w:szCs w:val="24"/>
          <w:lang w:eastAsia="cs-CZ"/>
          <w14:ligatures w14:val="standardContextual"/>
        </w:rPr>
        <w:object w:dxaOrig="1000" w:dyaOrig="1280" w14:anchorId="3A5901B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5.85pt;height:96.5pt;mso-width-percent:0;mso-height-percent:0;mso-width-percent:0;mso-height-percent:0" o:ole="">
            <v:imagedata r:id="rId7" o:title=""/>
          </v:shape>
          <o:OLEObject Type="Embed" ProgID="Visio.Drawing.15" ShapeID="_x0000_i1025" DrawAspect="Content" ObjectID="_1788939794" r:id="rId8"/>
        </w:object>
      </w:r>
      <w:bookmarkEnd w:id="0"/>
    </w:p>
    <w:p w14:paraId="251A0C48" w14:textId="77777777" w:rsidR="003B30AD" w:rsidRPr="003B30AD" w:rsidRDefault="003B30AD" w:rsidP="003B30AD">
      <w:pPr>
        <w:spacing w:after="120" w:line="360" w:lineRule="auto"/>
        <w:rPr>
          <w:rFonts w:ascii="Times New Roman" w:eastAsia="Times New Roman" w:hAnsi="Times New Roman" w:cs="Times New Roman"/>
          <w:sz w:val="28"/>
          <w:szCs w:val="24"/>
          <w:lang w:eastAsia="zh-CN" w:bidi="hi-IN"/>
        </w:rPr>
      </w:pPr>
    </w:p>
    <w:p w14:paraId="7355FDF8" w14:textId="77777777" w:rsidR="003B30AD" w:rsidRPr="003B30AD" w:rsidRDefault="003B30AD" w:rsidP="003B30AD">
      <w:pPr>
        <w:widowControl w:val="0"/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kern w:val="2"/>
          <w:sz w:val="36"/>
          <w:szCs w:val="36"/>
          <w:lang w:eastAsia="zh-CN" w:bidi="hi-IN"/>
        </w:rPr>
      </w:pPr>
      <w:r w:rsidRPr="003B30AD">
        <w:rPr>
          <w:rFonts w:ascii="Times New Roman" w:eastAsia="Times New Roman" w:hAnsi="Times New Roman" w:cs="Times New Roman"/>
          <w:b/>
          <w:bCs/>
          <w:kern w:val="2"/>
          <w:sz w:val="36"/>
          <w:szCs w:val="36"/>
          <w:lang w:eastAsia="zh-CN" w:bidi="hi-IN"/>
        </w:rPr>
        <w:t>PARLAMENT ČESKÉ REPUBLIKY</w:t>
      </w:r>
    </w:p>
    <w:p w14:paraId="44FD0ECD" w14:textId="77777777" w:rsidR="003B30AD" w:rsidRPr="003B30AD" w:rsidRDefault="003B30AD" w:rsidP="003B30AD">
      <w:pPr>
        <w:tabs>
          <w:tab w:val="center" w:pos="4536"/>
          <w:tab w:val="right" w:pos="9072"/>
        </w:tabs>
        <w:spacing w:after="0" w:line="360" w:lineRule="auto"/>
        <w:rPr>
          <w:rFonts w:ascii="Times New Roman" w:eastAsia="Times New Roman" w:hAnsi="Times New Roman" w:cs="Times New Roman"/>
          <w:sz w:val="36"/>
          <w:szCs w:val="24"/>
          <w:lang w:eastAsia="cs-CZ"/>
        </w:rPr>
      </w:pPr>
      <w:r w:rsidRPr="003B30AD">
        <w:rPr>
          <w:rFonts w:ascii="Times New Roman" w:eastAsia="Times New Roman" w:hAnsi="Times New Roman" w:cs="Times New Roman"/>
          <w:sz w:val="36"/>
          <w:szCs w:val="24"/>
          <w:lang w:eastAsia="cs-CZ"/>
        </w:rPr>
        <w:tab/>
        <w:t>Poslanecká sněmovna</w:t>
      </w:r>
      <w:r w:rsidRPr="003B30AD">
        <w:rPr>
          <w:rFonts w:ascii="Times New Roman" w:eastAsia="Times New Roman" w:hAnsi="Times New Roman" w:cs="Times New Roman"/>
          <w:sz w:val="36"/>
          <w:szCs w:val="24"/>
          <w:lang w:eastAsia="cs-CZ"/>
        </w:rPr>
        <w:tab/>
      </w:r>
    </w:p>
    <w:p w14:paraId="3B2DA41E" w14:textId="77777777" w:rsidR="003B30AD" w:rsidRPr="003B30AD" w:rsidRDefault="003B30AD" w:rsidP="003B30AD">
      <w:pPr>
        <w:spacing w:after="0" w:line="360" w:lineRule="auto"/>
        <w:jc w:val="center"/>
        <w:rPr>
          <w:rFonts w:ascii="Times New Roman" w:eastAsia="Times New Roman" w:hAnsi="Times New Roman" w:cs="Times New Roman"/>
          <w:sz w:val="36"/>
          <w:szCs w:val="24"/>
          <w:lang w:eastAsia="cs-CZ"/>
        </w:rPr>
      </w:pPr>
      <w:r w:rsidRPr="003B30AD">
        <w:rPr>
          <w:rFonts w:ascii="Times New Roman" w:eastAsia="Times New Roman" w:hAnsi="Times New Roman" w:cs="Times New Roman"/>
          <w:sz w:val="36"/>
          <w:szCs w:val="24"/>
          <w:lang w:eastAsia="cs-CZ"/>
        </w:rPr>
        <w:t>2024</w:t>
      </w:r>
    </w:p>
    <w:p w14:paraId="60FDDDFA" w14:textId="77777777" w:rsidR="003B30AD" w:rsidRPr="003B30AD" w:rsidRDefault="003B30AD" w:rsidP="003B30AD">
      <w:pPr>
        <w:spacing w:after="0" w:line="360" w:lineRule="auto"/>
        <w:jc w:val="center"/>
        <w:rPr>
          <w:rFonts w:ascii="Times New Roman" w:eastAsia="Times New Roman" w:hAnsi="Times New Roman" w:cs="Times New Roman"/>
          <w:sz w:val="36"/>
          <w:szCs w:val="24"/>
          <w:lang w:eastAsia="cs-CZ"/>
        </w:rPr>
      </w:pPr>
    </w:p>
    <w:p w14:paraId="063999D0" w14:textId="77777777" w:rsidR="003B30AD" w:rsidRPr="003B30AD" w:rsidRDefault="003B30AD" w:rsidP="003B30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cs-CZ"/>
        </w:rPr>
      </w:pPr>
      <w:r w:rsidRPr="003B30AD">
        <w:rPr>
          <w:rFonts w:ascii="Times New Roman" w:eastAsia="Times New Roman" w:hAnsi="Times New Roman" w:cs="Times New Roman"/>
          <w:sz w:val="36"/>
          <w:szCs w:val="24"/>
          <w:lang w:eastAsia="cs-CZ"/>
        </w:rPr>
        <w:t>IX. volební období</w:t>
      </w:r>
    </w:p>
    <w:p w14:paraId="6ACE79CE" w14:textId="77777777" w:rsidR="003B30AD" w:rsidRPr="003B30AD" w:rsidRDefault="003B30AD" w:rsidP="003B30AD">
      <w:pPr>
        <w:widowControl w:val="0"/>
        <w:spacing w:before="200"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3B30AD">
        <w:rPr>
          <w:rFonts w:ascii="Times New Roman" w:eastAsia="Times New Roman" w:hAnsi="Times New Roman" w:cs="Times New Roman"/>
          <w:sz w:val="28"/>
          <w:szCs w:val="28"/>
          <w:lang w:eastAsia="cs-CZ"/>
        </w:rPr>
        <w:t>___________________________________________________________</w:t>
      </w:r>
    </w:p>
    <w:p w14:paraId="0E23CB5A" w14:textId="77777777" w:rsidR="003B30AD" w:rsidRPr="003B30AD" w:rsidRDefault="003B30AD" w:rsidP="003B30AD">
      <w:pPr>
        <w:widowControl w:val="0"/>
        <w:suppressAutoHyphens/>
        <w:spacing w:after="120" w:line="360" w:lineRule="auto"/>
        <w:rPr>
          <w:rFonts w:ascii="Times New Roman" w:eastAsia="Arial" w:hAnsi="Times New Roman" w:cs="Times New Roman"/>
          <w:b/>
          <w:bCs/>
          <w:kern w:val="2"/>
          <w:sz w:val="32"/>
          <w:szCs w:val="32"/>
          <w:lang w:eastAsia="zh-CN" w:bidi="hi-IN"/>
        </w:rPr>
      </w:pPr>
    </w:p>
    <w:p w14:paraId="0E3CE462" w14:textId="77777777" w:rsidR="003B30AD" w:rsidRPr="003B30AD" w:rsidRDefault="003B30AD" w:rsidP="003B30AD">
      <w:pPr>
        <w:widowControl w:val="0"/>
        <w:suppressAutoHyphens/>
        <w:spacing w:after="120" w:line="360" w:lineRule="auto"/>
        <w:jc w:val="center"/>
        <w:rPr>
          <w:rFonts w:ascii="Times New Roman" w:eastAsia="Arial" w:hAnsi="Times New Roman" w:cs="Times New Roman"/>
          <w:b/>
          <w:bCs/>
          <w:kern w:val="2"/>
          <w:sz w:val="32"/>
          <w:szCs w:val="32"/>
          <w:lang w:eastAsia="zh-CN" w:bidi="hi-IN"/>
        </w:rPr>
      </w:pPr>
      <w:r w:rsidRPr="003B30AD">
        <w:rPr>
          <w:rFonts w:ascii="Times New Roman" w:eastAsia="Arial" w:hAnsi="Times New Roman" w:cs="Times New Roman"/>
          <w:b/>
          <w:bCs/>
          <w:kern w:val="2"/>
          <w:sz w:val="32"/>
          <w:szCs w:val="32"/>
          <w:lang w:eastAsia="zh-CN" w:bidi="hi-IN"/>
        </w:rPr>
        <w:t>Pozměňovací návrh</w:t>
      </w:r>
    </w:p>
    <w:p w14:paraId="51124F47" w14:textId="77777777" w:rsidR="003B30AD" w:rsidRPr="003B30AD" w:rsidRDefault="003B30AD" w:rsidP="003B30A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cs-CZ"/>
        </w:rPr>
      </w:pPr>
    </w:p>
    <w:p w14:paraId="4678422A" w14:textId="7FA9572D" w:rsidR="003B30AD" w:rsidRPr="003B30AD" w:rsidRDefault="003B30AD" w:rsidP="003B30AD">
      <w:pPr>
        <w:spacing w:after="36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cs-CZ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cs-CZ"/>
        </w:rPr>
        <w:t>poslance</w:t>
      </w:r>
      <w:r w:rsidRPr="003B30A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cs-CZ"/>
        </w:rPr>
        <w:t>Andreje Babiše</w:t>
      </w:r>
    </w:p>
    <w:p w14:paraId="0E8F2A44" w14:textId="77777777" w:rsidR="003B30AD" w:rsidRPr="003B30AD" w:rsidRDefault="003B30AD" w:rsidP="003B30AD">
      <w:pPr>
        <w:spacing w:after="36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</w:p>
    <w:p w14:paraId="2555207C" w14:textId="5E643EBD" w:rsidR="003B30AD" w:rsidRPr="003B30AD" w:rsidRDefault="003B30AD" w:rsidP="003B30A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3B30AD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 xml:space="preserve">k vládnímu návrhu zákona, kterým se mění zákon č. 483/1991 Sb., o České televizi, ve znění pozdějších předpisů, zákon č. 484/1991 Sb., o Českém rozhlasu, ve znění pozdějších předpisů, a další související zákony </w:t>
      </w:r>
    </w:p>
    <w:p w14:paraId="4DCC0E36" w14:textId="77777777" w:rsidR="003B30AD" w:rsidRPr="003B30AD" w:rsidRDefault="003B30AD" w:rsidP="003B30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14:paraId="284A0D4D" w14:textId="77777777" w:rsidR="003B30AD" w:rsidRPr="003B30AD" w:rsidRDefault="003B30AD" w:rsidP="003B30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14:paraId="3BED1B17" w14:textId="142E42DA" w:rsidR="003B30AD" w:rsidRPr="003B30AD" w:rsidRDefault="003B30AD" w:rsidP="003B30A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3B30AD">
        <w:rPr>
          <w:rFonts w:ascii="Times New Roman" w:eastAsia="Times New Roman" w:hAnsi="Times New Roman" w:cs="Times New Roman"/>
          <w:sz w:val="28"/>
          <w:szCs w:val="28"/>
          <w:lang w:eastAsia="cs-CZ"/>
        </w:rPr>
        <w:t xml:space="preserve">(Sněmovní tisk č. </w:t>
      </w:r>
      <w:r>
        <w:rPr>
          <w:rFonts w:ascii="Times New Roman" w:eastAsia="Times New Roman" w:hAnsi="Times New Roman" w:cs="Times New Roman"/>
          <w:sz w:val="28"/>
          <w:szCs w:val="28"/>
          <w:lang w:eastAsia="cs-CZ"/>
        </w:rPr>
        <w:t>738</w:t>
      </w:r>
      <w:r w:rsidRPr="003B30AD">
        <w:rPr>
          <w:rFonts w:ascii="Times New Roman" w:eastAsia="Times New Roman" w:hAnsi="Times New Roman" w:cs="Times New Roman"/>
          <w:sz w:val="28"/>
          <w:szCs w:val="28"/>
          <w:lang w:eastAsia="cs-CZ"/>
        </w:rPr>
        <w:t>)</w:t>
      </w:r>
      <w:bookmarkEnd w:id="1"/>
    </w:p>
    <w:p w14:paraId="3039DC1C" w14:textId="77777777" w:rsidR="003B30AD" w:rsidRDefault="003B30AD" w:rsidP="00757C0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457AC4" w14:textId="77777777" w:rsidR="003B30AD" w:rsidRDefault="003B30AD" w:rsidP="00757C0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97110D6" w14:textId="36BDE6A1" w:rsidR="00757C06" w:rsidRDefault="00757C06" w:rsidP="00757C0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7C0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Pozměňovací návrh poslance Andreje Babiše k vládnímu návrhu zákona, kterým se mění zákon č. 483/1991 Sb., o České televizi, ve znění pozdějších předpisů, zákon č. 484/1991 Sb., o Českém rozhlasu, ve znění pozdějších předpisů, a další související zákony (sněmovní tisk č. 738/0) </w:t>
      </w:r>
    </w:p>
    <w:p w14:paraId="7AB82AB1" w14:textId="77777777" w:rsidR="00757C06" w:rsidRPr="00757C06" w:rsidRDefault="00757C06" w:rsidP="00757C06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411BAB" w14:textId="10C0A470" w:rsidR="00757C06" w:rsidRDefault="00757C06" w:rsidP="00757C06">
      <w:pPr>
        <w:shd w:val="clear" w:color="auto" w:fill="FFFFFF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části třetí čl. V se za bod 4 vkládá nový bod 5, který zní:</w:t>
      </w:r>
    </w:p>
    <w:p w14:paraId="6ACF5CE4" w14:textId="77777777" w:rsidR="00757C06" w:rsidRDefault="00757C06" w:rsidP="00757C06">
      <w:pPr>
        <w:shd w:val="clear" w:color="auto" w:fill="FFFFFF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sz w:val="24"/>
          <w:szCs w:val="24"/>
        </w:rPr>
        <w:t>„5. V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§ 4 odst. 1 písmeno g) zní:</w:t>
      </w:r>
    </w:p>
    <w:p w14:paraId="302B74A4" w14:textId="77777777" w:rsidR="00757C06" w:rsidRDefault="00757C06" w:rsidP="00757C06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„g) </w:t>
      </w:r>
      <w:r w:rsidRPr="00A049A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osoby, jimž vznikl nárok na starobní </w:t>
      </w:r>
      <w:r w:rsidRPr="00A2071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nebo invalidní důchod nebo na průkaz osoby se zdravotním postižením, a dále nezaopatřené děti; </w:t>
      </w:r>
      <w:r w:rsidRPr="00787502">
        <w:rPr>
          <w:rFonts w:ascii="Times New Roman" w:eastAsia="Times New Roman" w:hAnsi="Times New Roman" w:cs="Times New Roman"/>
          <w:sz w:val="24"/>
          <w:szCs w:val="24"/>
          <w:lang w:eastAsia="cs-CZ"/>
        </w:rPr>
        <w:t>osvobozeny jsou tyto osoby, pokud žijí osaměle, nebo pokud žijí společně s jinou osvobozenou osobou</w:t>
      </w:r>
      <w:r w:rsidRPr="00A049A1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“.“.</w:t>
      </w:r>
    </w:p>
    <w:p w14:paraId="0E267AF1" w14:textId="77777777" w:rsidR="00757C06" w:rsidRDefault="00757C06" w:rsidP="00757C06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Ostatní body se přečíslují.</w:t>
      </w:r>
    </w:p>
    <w:p w14:paraId="75472E56" w14:textId="77777777" w:rsidR="00757C06" w:rsidRDefault="00757C06" w:rsidP="00757C06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6C9A1B0" w14:textId="77777777" w:rsidR="00757C06" w:rsidRDefault="00757C06" w:rsidP="00757C06">
      <w:pPr>
        <w:shd w:val="clear" w:color="auto" w:fill="FFFFFF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404CADEF" w14:textId="77777777" w:rsidR="00757C06" w:rsidRPr="00D6496B" w:rsidRDefault="00757C06" w:rsidP="00757C06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D6496B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Odůvodnění</w:t>
      </w:r>
    </w:p>
    <w:p w14:paraId="58B99139" w14:textId="77777777" w:rsidR="00757C06" w:rsidRDefault="00757C06" w:rsidP="00757C0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Stávající pojetí koncesionářských poplatků je velmi široké a dopadá mj. na všechny domácnosti, v nichž se vyskytuje přístroj způsobilý k přijímání rozhlasového nebo televizního vysílání (přijímač). Povinnost platit koncesionářský poplatek je založena bez dalšího, aniž by bylo třeba zkoumat, zda osoby žijící v předmětné domácnosti vysílání médií veřejné služby skutečně </w:t>
      </w:r>
      <w:proofErr w:type="gramStart"/>
      <w:r>
        <w:rPr>
          <w:rFonts w:ascii="Times New Roman" w:hAnsi="Times New Roman"/>
          <w:bCs/>
          <w:sz w:val="24"/>
          <w:szCs w:val="24"/>
        </w:rPr>
        <w:t>využívají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a aniž by bylo možné se této povinnosti jakkoliv zprostit, např. čestným prohlášením o tom, že vysílání nesledují. To platí navzdory tomu, že se v minulosti objevovaly (neúspěšné) legislativní iniciativy o tento model usilující (např. sněmovní tisk č. 1032 v 8. volebním období Poslanecké sněmovny).</w:t>
      </w:r>
    </w:p>
    <w:p w14:paraId="62052B05" w14:textId="77777777" w:rsidR="00757C06" w:rsidRDefault="00757C06" w:rsidP="00757C0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7B504D8F" w14:textId="7043DF09" w:rsidR="00757C06" w:rsidRDefault="00757C06" w:rsidP="00757C0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Takto robustně pojatá poplatková povinnost je zčásti korigována stanovením některých výjimek. Tyto výjimky jsou však ve svém efektu poměrně úzké a nedopadají na mnohé zvlášť zranitelné skupiny obyvatel, u nichž by to bylo namístě (starobní </w:t>
      </w:r>
      <w:r w:rsidRPr="00A20715">
        <w:rPr>
          <w:rFonts w:ascii="Times New Roman" w:hAnsi="Times New Roman"/>
          <w:bCs/>
          <w:sz w:val="24"/>
          <w:szCs w:val="24"/>
        </w:rPr>
        <w:t xml:space="preserve">či invalidní </w:t>
      </w:r>
      <w:r>
        <w:rPr>
          <w:rFonts w:ascii="Times New Roman" w:hAnsi="Times New Roman"/>
          <w:bCs/>
          <w:sz w:val="24"/>
          <w:szCs w:val="24"/>
        </w:rPr>
        <w:t>důchodci, osoby se zdravotním postižením, nezaopatřené děti). Příjmová hranice osvobozující vybrané fyzické osoby od poplatkové povinnosti je stanovena poměrně přísně a nereflektuje současné socio-ekonomické podmínky, v nichž zmíněné zranitelné skupiny osob žijí. Ty se v</w:t>
      </w:r>
      <w:r w:rsidR="00AD3D8A">
        <w:rPr>
          <w:rFonts w:ascii="Times New Roman" w:hAnsi="Times New Roman"/>
          <w:bCs/>
          <w:sz w:val="24"/>
          <w:szCs w:val="24"/>
        </w:rPr>
        <w:t> </w:t>
      </w:r>
      <w:r>
        <w:rPr>
          <w:rFonts w:ascii="Times New Roman" w:hAnsi="Times New Roman"/>
          <w:bCs/>
          <w:sz w:val="24"/>
          <w:szCs w:val="24"/>
        </w:rPr>
        <w:t>uplynul</w:t>
      </w:r>
      <w:r w:rsidR="00AD3D8A">
        <w:rPr>
          <w:rFonts w:ascii="Times New Roman" w:hAnsi="Times New Roman"/>
          <w:bCs/>
          <w:sz w:val="24"/>
          <w:szCs w:val="24"/>
        </w:rPr>
        <w:t xml:space="preserve">ých </w:t>
      </w:r>
      <w:r>
        <w:rPr>
          <w:rFonts w:ascii="Times New Roman" w:hAnsi="Times New Roman"/>
          <w:bCs/>
          <w:sz w:val="24"/>
          <w:szCs w:val="24"/>
        </w:rPr>
        <w:t xml:space="preserve">letech potýkaly se zvýšenou zdravotní, finanční a sociální zátěží v souvislosti s probíhající pandemickou krizí i drastickým růstem cen energií, potravin i dalších základních komodit, který přesahuje jejich </w:t>
      </w:r>
      <w:r w:rsidR="00AD3D8A">
        <w:rPr>
          <w:rFonts w:ascii="Times New Roman" w:hAnsi="Times New Roman"/>
          <w:bCs/>
          <w:sz w:val="24"/>
          <w:szCs w:val="24"/>
        </w:rPr>
        <w:t>zejm. finanční možnosti</w:t>
      </w:r>
      <w:r>
        <w:rPr>
          <w:rFonts w:ascii="Times New Roman" w:hAnsi="Times New Roman"/>
          <w:bCs/>
          <w:sz w:val="24"/>
          <w:szCs w:val="24"/>
        </w:rPr>
        <w:t xml:space="preserve"> na změny reagovat. </w:t>
      </w:r>
    </w:p>
    <w:p w14:paraId="52BC529F" w14:textId="77777777" w:rsidR="00757C06" w:rsidRDefault="00757C06" w:rsidP="00757C0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1DBA785A" w14:textId="77777777" w:rsidR="00757C06" w:rsidRDefault="00757C06" w:rsidP="00757C0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V principu by přitom stát měl usilovat o vytváření prostředí, ve kterém zvlášť zranitelné skupiny osob mohou fungovat bez větších limitací a překážek ve společenské interakci a tak, aby si mohly bez problémů dovolit zabezpečování základních životních potřeb. Jedním z dílčích nástrojů k tomuto cíli je i celkové zlevňování nákladů na život těchto osob. To by se mělo týkat i těch nákladů, které na první pohled tvoří zanedbatelnou položku, avšak ve svém souhrnu představují velmi podstatnou zátěž. Takovými náklady, přispívajícími k celkové nepříznivé situaci, jsou v současnosti i koncesionářské poplatky, a to zejména s přihlédnutím k tomu, že povinnost je platit vzniká nezávisle na skutečně konzumovaném obsahu.</w:t>
      </w:r>
    </w:p>
    <w:p w14:paraId="642F49B1" w14:textId="3D62CE73" w:rsidR="00757C06" w:rsidRDefault="00757C06" w:rsidP="00757C0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Není přitom nepředstavitelné, aby tyto zvlášť zranitelné skupiny osob měly přístup k médiím veřejné služby zdarma, aniž by za to byly v principu </w:t>
      </w:r>
      <w:r w:rsidRPr="009E1CF7">
        <w:rPr>
          <w:rFonts w:ascii="Times New Roman" w:hAnsi="Times New Roman"/>
          <w:bCs/>
          <w:i/>
          <w:iCs/>
          <w:sz w:val="24"/>
          <w:szCs w:val="24"/>
        </w:rPr>
        <w:t>de facto</w:t>
      </w:r>
      <w:r>
        <w:rPr>
          <w:rFonts w:ascii="Times New Roman" w:hAnsi="Times New Roman"/>
          <w:bCs/>
          <w:sz w:val="24"/>
          <w:szCs w:val="24"/>
        </w:rPr>
        <w:t xml:space="preserve"> sankcionovány odváděním dalšího druhu zvláštní daně. Z jiného pohledu je pak jenom spravedlivé, pokud tyto skupiny osob budou osvobozeny od poplatku v situacích, kdy média veřejné služby fakticky ani nevyužívají. </w:t>
      </w:r>
    </w:p>
    <w:p w14:paraId="052B03A4" w14:textId="77777777" w:rsidR="00757C06" w:rsidRDefault="00757C06" w:rsidP="00757C0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5E37531D" w14:textId="77777777" w:rsidR="00757C06" w:rsidRDefault="00757C06" w:rsidP="00757C0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Pozměňovací návrh proto konkrétně z poplatkové povinnosti vyjímá tyto skupiny osob:</w:t>
      </w:r>
    </w:p>
    <w:p w14:paraId="0B7C63A5" w14:textId="77777777" w:rsidR="00757C06" w:rsidRDefault="00757C06" w:rsidP="00757C0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3E0757D4" w14:textId="77777777" w:rsidR="00757C06" w:rsidRDefault="00757C06" w:rsidP="00757C06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6C53D5">
        <w:rPr>
          <w:rFonts w:ascii="Times New Roman" w:hAnsi="Times New Roman"/>
          <w:bCs/>
          <w:sz w:val="24"/>
          <w:szCs w:val="24"/>
        </w:rPr>
        <w:t xml:space="preserve">starobní důchodci </w:t>
      </w:r>
      <w:r>
        <w:rPr>
          <w:rFonts w:ascii="Times New Roman" w:hAnsi="Times New Roman"/>
          <w:bCs/>
          <w:sz w:val="24"/>
          <w:szCs w:val="24"/>
        </w:rPr>
        <w:t>[</w:t>
      </w:r>
      <w:r w:rsidRPr="006C53D5">
        <w:rPr>
          <w:rFonts w:ascii="Times New Roman" w:hAnsi="Times New Roman"/>
          <w:bCs/>
          <w:sz w:val="24"/>
          <w:szCs w:val="24"/>
        </w:rPr>
        <w:t>osoby s nárokem na starobní důchod ve smyslu § 4 odst. 1 písm. a) zákona č. 155/1995 Sb., o důchodovém pojištění</w:t>
      </w:r>
      <w:r>
        <w:rPr>
          <w:rFonts w:ascii="Times New Roman" w:hAnsi="Times New Roman"/>
          <w:bCs/>
          <w:sz w:val="24"/>
          <w:szCs w:val="24"/>
        </w:rPr>
        <w:t>]</w:t>
      </w:r>
      <w:r w:rsidRPr="006C53D5">
        <w:rPr>
          <w:rFonts w:ascii="Times New Roman" w:hAnsi="Times New Roman"/>
          <w:bCs/>
          <w:sz w:val="24"/>
          <w:szCs w:val="24"/>
        </w:rPr>
        <w:t xml:space="preserve">, </w:t>
      </w:r>
    </w:p>
    <w:p w14:paraId="3AC14445" w14:textId="77777777" w:rsidR="00757C06" w:rsidRPr="00243AFE" w:rsidRDefault="00757C06" w:rsidP="00757C06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43AFE">
        <w:rPr>
          <w:rFonts w:ascii="Times New Roman" w:hAnsi="Times New Roman"/>
          <w:bCs/>
          <w:sz w:val="24"/>
          <w:szCs w:val="24"/>
        </w:rPr>
        <w:t xml:space="preserve">invalidní důchodci </w:t>
      </w:r>
      <w:r>
        <w:rPr>
          <w:rFonts w:ascii="Times New Roman" w:hAnsi="Times New Roman"/>
          <w:bCs/>
          <w:sz w:val="24"/>
          <w:szCs w:val="24"/>
        </w:rPr>
        <w:t>[</w:t>
      </w:r>
      <w:r w:rsidRPr="00243AFE">
        <w:rPr>
          <w:rFonts w:ascii="Times New Roman" w:hAnsi="Times New Roman"/>
          <w:bCs/>
          <w:sz w:val="24"/>
          <w:szCs w:val="24"/>
        </w:rPr>
        <w:t>osoby s nárokem na invalidní důchod ve smyslu § 4 odst. 1 písm. b) zákona č. 155/1995 Sb., o důchodovém pojištění</w:t>
      </w:r>
      <w:r>
        <w:rPr>
          <w:rFonts w:ascii="Times New Roman" w:hAnsi="Times New Roman"/>
          <w:bCs/>
          <w:sz w:val="24"/>
          <w:szCs w:val="24"/>
        </w:rPr>
        <w:t>]</w:t>
      </w:r>
      <w:r w:rsidRPr="00243AFE">
        <w:rPr>
          <w:rFonts w:ascii="Times New Roman" w:hAnsi="Times New Roman"/>
          <w:bCs/>
          <w:sz w:val="24"/>
          <w:szCs w:val="24"/>
        </w:rPr>
        <w:t>,</w:t>
      </w:r>
    </w:p>
    <w:p w14:paraId="2364E642" w14:textId="77777777" w:rsidR="00757C06" w:rsidRDefault="00757C06" w:rsidP="00757C06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6C53D5">
        <w:rPr>
          <w:rFonts w:ascii="Times New Roman" w:hAnsi="Times New Roman"/>
          <w:bCs/>
          <w:sz w:val="24"/>
          <w:szCs w:val="24"/>
        </w:rPr>
        <w:t>osoby se zdravotním postižením (osoby s nárokem na průkaz osoby se zdravotním postižením</w:t>
      </w:r>
      <w:r>
        <w:rPr>
          <w:rFonts w:ascii="Times New Roman" w:hAnsi="Times New Roman"/>
          <w:bCs/>
          <w:sz w:val="24"/>
          <w:szCs w:val="24"/>
        </w:rPr>
        <w:t>, včetně průkazu TP, ZTP a ZTP/P,</w:t>
      </w:r>
      <w:r w:rsidRPr="006C53D5">
        <w:rPr>
          <w:rFonts w:ascii="Times New Roman" w:hAnsi="Times New Roman"/>
          <w:bCs/>
          <w:sz w:val="24"/>
          <w:szCs w:val="24"/>
        </w:rPr>
        <w:t xml:space="preserve"> dle § 34 odst. 1 zákona č. 329/2011 Sb., o poskytování dávek osobám se zdravotním postižením a o změně souvisejících zákonů) </w:t>
      </w:r>
      <w:r>
        <w:rPr>
          <w:rFonts w:ascii="Times New Roman" w:hAnsi="Times New Roman"/>
          <w:bCs/>
          <w:sz w:val="24"/>
          <w:szCs w:val="24"/>
        </w:rPr>
        <w:t>a</w:t>
      </w:r>
      <w:r w:rsidRPr="006C53D5">
        <w:rPr>
          <w:rFonts w:ascii="Times New Roman" w:hAnsi="Times New Roman"/>
          <w:bCs/>
          <w:sz w:val="24"/>
          <w:szCs w:val="24"/>
        </w:rPr>
        <w:t xml:space="preserve"> </w:t>
      </w:r>
    </w:p>
    <w:p w14:paraId="70E2279F" w14:textId="77777777" w:rsidR="00757C06" w:rsidRPr="006C53D5" w:rsidRDefault="00757C06" w:rsidP="00757C06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6C53D5">
        <w:rPr>
          <w:rFonts w:ascii="Times New Roman" w:hAnsi="Times New Roman"/>
          <w:bCs/>
          <w:sz w:val="24"/>
          <w:szCs w:val="24"/>
        </w:rPr>
        <w:t>nezaopatřené děti (ve smyslu § 11 odst. 1 a 2 zákona č. 117/1995 Sb., o státní sociální podpoře)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2F170110" w14:textId="77777777" w:rsidR="00757C06" w:rsidRPr="00D6496B" w:rsidRDefault="00757C06" w:rsidP="00757C0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14:paraId="1B3A1488" w14:textId="7F5B4A3A" w:rsidR="00AD3D8A" w:rsidRDefault="00AD3D8A" w:rsidP="00AD3D8A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Použitý pojem </w:t>
      </w:r>
      <w:r>
        <w:rPr>
          <w:rFonts w:ascii="Times New Roman" w:hAnsi="Times New Roman"/>
          <w:bCs/>
          <w:sz w:val="24"/>
          <w:szCs w:val="24"/>
        </w:rPr>
        <w:t>„</w:t>
      </w:r>
      <w:r w:rsidRPr="00BA6F3E">
        <w:rPr>
          <w:rFonts w:ascii="Times New Roman" w:hAnsi="Times New Roman"/>
          <w:b/>
          <w:sz w:val="24"/>
          <w:szCs w:val="24"/>
        </w:rPr>
        <w:t>nezaopatřených dětí</w:t>
      </w:r>
      <w:r>
        <w:rPr>
          <w:rFonts w:ascii="Times New Roman" w:hAnsi="Times New Roman"/>
          <w:b/>
          <w:sz w:val="24"/>
          <w:szCs w:val="24"/>
        </w:rPr>
        <w:t>“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tedy</w:t>
      </w:r>
      <w:r>
        <w:rPr>
          <w:rFonts w:ascii="Times New Roman" w:hAnsi="Times New Roman"/>
          <w:bCs/>
          <w:sz w:val="24"/>
          <w:szCs w:val="24"/>
        </w:rPr>
        <w:t xml:space="preserve"> odkazuje na ustanovení zákona o státní sociální podpoře, podle kterých se za nezaopatřené dítě považuje především</w:t>
      </w:r>
      <w:r w:rsidRPr="006C2873">
        <w:rPr>
          <w:rFonts w:ascii="Times New Roman" w:hAnsi="Times New Roman"/>
          <w:bCs/>
          <w:sz w:val="24"/>
          <w:szCs w:val="24"/>
        </w:rPr>
        <w:t xml:space="preserve"> dítě do skončení povinné školní docházky, a poté, </w:t>
      </w:r>
      <w:r w:rsidRPr="00AD3D8A">
        <w:rPr>
          <w:rFonts w:ascii="Times New Roman" w:hAnsi="Times New Roman"/>
          <w:bCs/>
          <w:sz w:val="24"/>
          <w:szCs w:val="24"/>
        </w:rPr>
        <w:t>nejdéle však</w:t>
      </w:r>
      <w:r w:rsidRPr="00BA6F3E">
        <w:rPr>
          <w:rFonts w:ascii="Times New Roman" w:hAnsi="Times New Roman"/>
          <w:b/>
          <w:sz w:val="24"/>
          <w:szCs w:val="24"/>
        </w:rPr>
        <w:t xml:space="preserve"> do 26. roku věku, jestliže se soustavně připravuje na budoucí povolání</w:t>
      </w:r>
      <w:r w:rsidRPr="006C2873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nebo se naopak </w:t>
      </w:r>
      <w:r w:rsidRPr="006C2873">
        <w:rPr>
          <w:rFonts w:ascii="Times New Roman" w:hAnsi="Times New Roman"/>
          <w:bCs/>
          <w:sz w:val="24"/>
          <w:szCs w:val="24"/>
        </w:rPr>
        <w:t>nemůže soustavně připravovat na budoucí povolání nebo vykonávat výdělečnou činnost pro nemoc nebo úraz, anebo</w:t>
      </w:r>
      <w:r>
        <w:rPr>
          <w:rFonts w:ascii="Times New Roman" w:hAnsi="Times New Roman"/>
          <w:bCs/>
          <w:sz w:val="24"/>
          <w:szCs w:val="24"/>
        </w:rPr>
        <w:t xml:space="preserve"> pokud </w:t>
      </w:r>
      <w:r w:rsidRPr="006C2873">
        <w:rPr>
          <w:rFonts w:ascii="Times New Roman" w:hAnsi="Times New Roman"/>
          <w:bCs/>
          <w:sz w:val="24"/>
          <w:szCs w:val="24"/>
        </w:rPr>
        <w:t>z důvodu dlouhodobě nepříznivého zdravotního stavu je neschopno vykonávat soustavnou výdělečnou činnost.</w:t>
      </w:r>
    </w:p>
    <w:p w14:paraId="0D68DDB0" w14:textId="77777777" w:rsidR="00AD3D8A" w:rsidRDefault="00AD3D8A" w:rsidP="00AD3D8A">
      <w:pPr>
        <w:jc w:val="both"/>
        <w:rPr>
          <w:rFonts w:ascii="Times New Roman" w:hAnsi="Times New Roman"/>
          <w:bCs/>
          <w:sz w:val="24"/>
          <w:szCs w:val="24"/>
        </w:rPr>
      </w:pPr>
    </w:p>
    <w:p w14:paraId="209097DC" w14:textId="77777777" w:rsidR="00757C06" w:rsidRPr="00A049A1" w:rsidRDefault="00757C06" w:rsidP="00757C0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Stran nahrazení stávajícího ustanovení § 4 odst. 1 písm. g) lze uvést, že výjimka z poplatkové povinnosti pro </w:t>
      </w:r>
      <w:r w:rsidRPr="006F508E">
        <w:rPr>
          <w:rFonts w:ascii="Times New Roman" w:hAnsi="Times New Roman"/>
          <w:bCs/>
          <w:sz w:val="24"/>
          <w:szCs w:val="24"/>
        </w:rPr>
        <w:t>osoby s úplnou nebo praktickou slepotou obou očí a osoby s oboustrannou úplnou nebo praktickou hluchotou</w:t>
      </w:r>
      <w:r>
        <w:rPr>
          <w:rFonts w:ascii="Times New Roman" w:hAnsi="Times New Roman"/>
          <w:bCs/>
          <w:sz w:val="24"/>
          <w:szCs w:val="24"/>
        </w:rPr>
        <w:t xml:space="preserve">, bude zásadně pokryta navrhovaným pojetím osob s nárokem na průkaz osoby se zdravotním postižením. Nárok na průkaz osoby se zdravotním postižením má podle § 34 odst. 1 ve spojení s § 9 odst. 3 zákona č. 329/2011 Sb., </w:t>
      </w:r>
      <w:r w:rsidRPr="006F508E">
        <w:rPr>
          <w:rFonts w:ascii="Times New Roman" w:hAnsi="Times New Roman"/>
          <w:bCs/>
          <w:sz w:val="24"/>
          <w:szCs w:val="24"/>
        </w:rPr>
        <w:t>o poskytování dávek osobám se zdravotním postižením a o změně souvisejících zákonů</w:t>
      </w:r>
      <w:r>
        <w:rPr>
          <w:rFonts w:ascii="Times New Roman" w:hAnsi="Times New Roman"/>
          <w:bCs/>
          <w:sz w:val="24"/>
          <w:szCs w:val="24"/>
        </w:rPr>
        <w:t xml:space="preserve">, osoba </w:t>
      </w:r>
      <w:r w:rsidRPr="006F508E">
        <w:rPr>
          <w:rFonts w:ascii="Times New Roman" w:hAnsi="Times New Roman"/>
          <w:bCs/>
          <w:sz w:val="24"/>
          <w:szCs w:val="24"/>
        </w:rPr>
        <w:t>starší 1 roku s</w:t>
      </w:r>
      <w:r>
        <w:rPr>
          <w:rFonts w:ascii="Times New Roman" w:hAnsi="Times New Roman"/>
          <w:bCs/>
          <w:sz w:val="24"/>
          <w:szCs w:val="24"/>
        </w:rPr>
        <w:t> </w:t>
      </w:r>
      <w:r w:rsidRPr="006F508E">
        <w:rPr>
          <w:rFonts w:ascii="Times New Roman" w:hAnsi="Times New Roman"/>
          <w:bCs/>
          <w:sz w:val="24"/>
          <w:szCs w:val="24"/>
        </w:rPr>
        <w:t xml:space="preserve">tělesným, </w:t>
      </w:r>
      <w:r w:rsidRPr="006F508E">
        <w:rPr>
          <w:rFonts w:ascii="Times New Roman" w:hAnsi="Times New Roman"/>
          <w:b/>
          <w:sz w:val="24"/>
          <w:szCs w:val="24"/>
        </w:rPr>
        <w:t>smyslovým</w:t>
      </w:r>
      <w:r w:rsidRPr="006F508E">
        <w:rPr>
          <w:rFonts w:ascii="Times New Roman" w:hAnsi="Times New Roman"/>
          <w:bCs/>
          <w:sz w:val="24"/>
          <w:szCs w:val="24"/>
        </w:rPr>
        <w:t xml:space="preserve"> nebo duševním postižením charakteru dlouhodobě nepříznivého zdravotního stavu, které podstatně omezuje její schopnost pohyblivosti nebo orientace, včetně osob s poruchou autistického spektra. Dlouhodobě nepříznivý</w:t>
      </w:r>
      <w:r>
        <w:rPr>
          <w:rFonts w:ascii="Times New Roman" w:hAnsi="Times New Roman"/>
          <w:bCs/>
          <w:sz w:val="24"/>
          <w:szCs w:val="24"/>
        </w:rPr>
        <w:t>m</w:t>
      </w:r>
      <w:r w:rsidRPr="006F508E">
        <w:rPr>
          <w:rFonts w:ascii="Times New Roman" w:hAnsi="Times New Roman"/>
          <w:bCs/>
          <w:sz w:val="24"/>
          <w:szCs w:val="24"/>
        </w:rPr>
        <w:t xml:space="preserve"> zdravotní</w:t>
      </w:r>
      <w:r>
        <w:rPr>
          <w:rFonts w:ascii="Times New Roman" w:hAnsi="Times New Roman"/>
          <w:bCs/>
          <w:sz w:val="24"/>
          <w:szCs w:val="24"/>
        </w:rPr>
        <w:t>m</w:t>
      </w:r>
      <w:r w:rsidRPr="006F508E">
        <w:rPr>
          <w:rFonts w:ascii="Times New Roman" w:hAnsi="Times New Roman"/>
          <w:bCs/>
          <w:sz w:val="24"/>
          <w:szCs w:val="24"/>
        </w:rPr>
        <w:t xml:space="preserve"> stav</w:t>
      </w:r>
      <w:r>
        <w:rPr>
          <w:rFonts w:ascii="Times New Roman" w:hAnsi="Times New Roman"/>
          <w:bCs/>
          <w:sz w:val="24"/>
          <w:szCs w:val="24"/>
        </w:rPr>
        <w:t>em</w:t>
      </w:r>
      <w:r w:rsidRPr="006F508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je přitom takový </w:t>
      </w:r>
      <w:r w:rsidRPr="006F508E">
        <w:rPr>
          <w:rFonts w:ascii="Times New Roman" w:hAnsi="Times New Roman"/>
          <w:bCs/>
          <w:sz w:val="24"/>
          <w:szCs w:val="24"/>
        </w:rPr>
        <w:t>nepříznivý zdravotní stav, který podle poznatků lékařské vědy trvá nebo má trvat déle než 1 rok.</w:t>
      </w:r>
    </w:p>
    <w:p w14:paraId="661E8C9D" w14:textId="77777777" w:rsidR="00757C06" w:rsidRDefault="00757C06" w:rsidP="00757C06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1F0C19AC" w14:textId="77777777" w:rsidR="00757C06" w:rsidRDefault="00757C06" w:rsidP="00757C06">
      <w:pPr>
        <w:jc w:val="both"/>
        <w:rPr>
          <w:rFonts w:ascii="Times New Roman" w:hAnsi="Times New Roman"/>
          <w:bCs/>
          <w:sz w:val="24"/>
          <w:szCs w:val="24"/>
        </w:rPr>
      </w:pPr>
    </w:p>
    <w:p w14:paraId="28D06E98" w14:textId="77777777" w:rsidR="00757C06" w:rsidRDefault="00757C06" w:rsidP="00757C06">
      <w:pPr>
        <w:jc w:val="both"/>
        <w:rPr>
          <w:rFonts w:ascii="Times New Roman" w:hAnsi="Times New Roman"/>
          <w:bCs/>
          <w:sz w:val="24"/>
          <w:szCs w:val="24"/>
        </w:rPr>
      </w:pPr>
    </w:p>
    <w:p w14:paraId="7CB5D75D" w14:textId="77777777" w:rsidR="00757C06" w:rsidRDefault="00757C06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14:paraId="3E671BC5" w14:textId="66DB0E06" w:rsidR="00757C06" w:rsidRPr="00757C06" w:rsidRDefault="00757C06" w:rsidP="00757C0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57C06">
        <w:rPr>
          <w:rFonts w:ascii="Times New Roman" w:hAnsi="Times New Roman"/>
          <w:b/>
          <w:sz w:val="24"/>
          <w:szCs w:val="24"/>
          <w:u w:val="single"/>
        </w:rPr>
        <w:lastRenderedPageBreak/>
        <w:t>Zákon č. 348/2005 Sb., o rozhlasových a televizních poplatcích a o změně některých zákonů, ve znění pozdějších předpisů, s vyznačením navrhovaných změn</w:t>
      </w:r>
    </w:p>
    <w:p w14:paraId="170D597A" w14:textId="77777777" w:rsidR="00757C06" w:rsidRDefault="00757C06" w:rsidP="00757C06">
      <w:pPr>
        <w:jc w:val="both"/>
        <w:rPr>
          <w:rFonts w:ascii="Times New Roman" w:hAnsi="Times New Roman"/>
          <w:bCs/>
          <w:sz w:val="24"/>
          <w:szCs w:val="24"/>
        </w:rPr>
      </w:pPr>
    </w:p>
    <w:p w14:paraId="75552637" w14:textId="5EA7FADF" w:rsidR="00757C06" w:rsidRPr="00757C06" w:rsidRDefault="00757C06" w:rsidP="00757C0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§ 4 </w:t>
      </w:r>
    </w:p>
    <w:p w14:paraId="099E4813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Osvobození od rozhlasového a televizního poplatku </w:t>
      </w:r>
    </w:p>
    <w:p w14:paraId="183FA53F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</w:p>
    <w:p w14:paraId="5CB31908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(1) Od rozhlasového a televizního poplatku jsou osvobozeni </w:t>
      </w:r>
    </w:p>
    <w:p w14:paraId="5DD43C1E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32134089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>a) zastupitelské úřady České republiky v zahraničí a osoby, které požívají výsad a imunit podle mezinárodních smluv, jimiž je Česká republika vázána</w:t>
      </w:r>
      <w:r w:rsidRPr="00757C0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6)</w:t>
      </w: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</w:p>
    <w:p w14:paraId="279FA85B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330A63B5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>b) cizinci, kterým nebylo na území České republiky uděleno povolení k trvalému nebo dlouhodobému pobytu</w:t>
      </w:r>
      <w:r w:rsidRPr="00757C0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7)</w:t>
      </w: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</w:p>
    <w:p w14:paraId="309FD685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7EF575E4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c) provozovatel vysílání ze zákona, </w:t>
      </w:r>
    </w:p>
    <w:p w14:paraId="29B8BA45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2ECEA815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d) Rada pro rozhlasové a televizní vysílání, </w:t>
      </w:r>
    </w:p>
    <w:p w14:paraId="4912FE40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78B0C82B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>e) držitelé licence</w:t>
      </w:r>
      <w:r w:rsidRPr="00757C0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8)</w:t>
      </w: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opravňující k rozhlasovému vysílání, jde-li o rozhlasový poplatek, </w:t>
      </w:r>
    </w:p>
    <w:p w14:paraId="30FC218B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539F9827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>f) držitelé licence</w:t>
      </w:r>
      <w:r w:rsidRPr="00757C0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8)</w:t>
      </w: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opravňující k televiznímu vysílání, jde-li o televizní poplatek, </w:t>
      </w:r>
    </w:p>
    <w:p w14:paraId="2C9CF506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1C70AD64" w14:textId="77777777" w:rsid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trike/>
          <w:sz w:val="24"/>
          <w:szCs w:val="24"/>
          <w:lang w:eastAsia="cs-CZ"/>
        </w:rPr>
        <w:t>g) osoby s úplnou nebo praktickou slepotou obou očí a osoby s oboustrannou úplnou nebo praktickou hluchotou</w:t>
      </w:r>
      <w:r w:rsidRPr="00757C06">
        <w:rPr>
          <w:rFonts w:ascii="Times New Roman" w:eastAsia="Times New Roman" w:hAnsi="Times New Roman" w:cs="Times New Roman"/>
          <w:strike/>
          <w:sz w:val="24"/>
          <w:szCs w:val="24"/>
          <w:vertAlign w:val="superscript"/>
          <w:lang w:eastAsia="cs-CZ"/>
        </w:rPr>
        <w:t>9)</w:t>
      </w:r>
      <w:r w:rsidRPr="00757C06">
        <w:rPr>
          <w:rFonts w:ascii="Times New Roman" w:eastAsia="Times New Roman" w:hAnsi="Times New Roman" w:cs="Times New Roman"/>
          <w:strike/>
          <w:sz w:val="24"/>
          <w:szCs w:val="24"/>
          <w:lang w:eastAsia="cs-CZ"/>
        </w:rPr>
        <w:t xml:space="preserve">, pokud jsou osaměle žijící; osvobozeny jsou tyto osoby rovněž v případě, kdy žijí společně v jedné domácnosti, </w:t>
      </w:r>
    </w:p>
    <w:p w14:paraId="0749B9D6" w14:textId="77777777" w:rsid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cs-CZ"/>
        </w:rPr>
      </w:pPr>
    </w:p>
    <w:p w14:paraId="4C53306C" w14:textId="0A7AFCA9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g) osoby, jimž vznikl nárok na starobní nebo invalidní důchod nebo na průkaz osoby se zdravotním postižením, a dále nezaopatřené děti; osvobozeny jsou tyto osoby, pokud žijí osaměle, nebo pokud žijí společně s jinou osvobozenou osobou,</w:t>
      </w:r>
    </w:p>
    <w:p w14:paraId="29B89060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28876B73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h) školy zapsané ve školském rejstříku podle zákona č. </w:t>
      </w:r>
      <w:hyperlink r:id="rId9" w:history="1">
        <w:r w:rsidRPr="00757C06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>561/2004 Sb.</w:t>
        </w:r>
      </w:hyperlink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o předškolním, základním, středním, vyšším odborném a jiném vzdělávání (školský zákon). </w:t>
      </w:r>
    </w:p>
    <w:p w14:paraId="6E31D392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088E7C1B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(2) Od rozhlasového a televizního poplatku je dále osvobozena fyzická osoba, </w:t>
      </w:r>
    </w:p>
    <w:p w14:paraId="5D3BD938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5C092923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>a) jde-li o jednotlivce, jehož čistý příjem za uplynulé kalendářní čtvrtletí je nižší než 2,15násobek životního minima</w:t>
      </w:r>
      <w:r w:rsidRPr="00757C0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10)</w:t>
      </w: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</w:t>
      </w:r>
    </w:p>
    <w:p w14:paraId="667BFDDA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3DC681BE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>b) žije-li v téže domácnosti s dalšími osobami a součet jejího čistého příjmu a čistých příjmů těchto osob za uplynulé kalendářní čtvrtletí je nižší než 2,15násobek životního minima osob žijících v této domácnosti</w:t>
      </w:r>
      <w:r w:rsidRPr="00757C0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10)</w:t>
      </w: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036C1EEF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>Při zjišťování příjmů se postupuje podle zvláštního zákona</w:t>
      </w:r>
      <w:r w:rsidRPr="00757C0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10)</w:t>
      </w: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</w:p>
    <w:p w14:paraId="65EB602F" w14:textId="77777777" w:rsidR="00757C06" w:rsidRPr="00757C06" w:rsidRDefault="00757C06" w:rsidP="00757C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14:paraId="6DD52620" w14:textId="11D5CF1B" w:rsidR="00757C06" w:rsidRDefault="00757C06" w:rsidP="00757C06">
      <w:pPr>
        <w:ind w:firstLine="708"/>
        <w:jc w:val="both"/>
      </w:pP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(3) Účinky nově vzniklého nároku na osvobození podle </w:t>
      </w:r>
      <w:hyperlink r:id="rId10" w:history="1">
        <w:r w:rsidRPr="00757C06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>odstavce 1</w:t>
        </w:r>
      </w:hyperlink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nastávají prvním dnem kalendářního měsíce následujícího po měsíci, v němž důvod pro toto osvobození vznikl. Účinky nově vzniklého nároku na osvobození podle </w:t>
      </w:r>
      <w:hyperlink r:id="rId11" w:history="1">
        <w:r w:rsidRPr="00757C06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>odstavce 2</w:t>
        </w:r>
      </w:hyperlink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nastávají prvním dnem kalendářního měsíce následujícího po měsíci, v němž poplatník oznámí čestným prohlášením provozovateli vysílání ze zákona, nebo jiné osobě, kterou provozovatel vysílání ze zákona určí </w:t>
      </w: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(dále jen "pověřená osoba"), okolnosti odůvodňující osvobození; účinky tohoto osvobození končí posledním dnem měsíce, v němž zanikly okolnosti odůvodňující toto osvobození, nejpozději však uplynutím 6 kalendářních měsíců ode dne, kdy nastaly účinky nároku na osvobození. Fyzická osoba, na kterou se osvobození podle </w:t>
      </w:r>
      <w:hyperlink r:id="rId12" w:history="1">
        <w:r w:rsidRPr="00757C06">
          <w:rPr>
            <w:rFonts w:ascii="Times New Roman" w:eastAsia="Times New Roman" w:hAnsi="Times New Roman" w:cs="Times New Roman"/>
            <w:sz w:val="24"/>
            <w:szCs w:val="24"/>
            <w:lang w:eastAsia="cs-CZ"/>
          </w:rPr>
          <w:t>odstavce 2</w:t>
        </w:r>
      </w:hyperlink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vztahuje, je povinna na výzvu provozovatele vysílání ze zákona, popřípadě pověřené osoby písemně doložit kopií rozhodnutí nebo oznámení úřadu státní sociální podpory</w:t>
      </w:r>
      <w:r w:rsidRPr="00757C0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cs-CZ"/>
        </w:rPr>
        <w:t>11)</w:t>
      </w:r>
      <w:r w:rsidRPr="00757C06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okolnosti prokazující osvobození.</w:t>
      </w:r>
    </w:p>
    <w:sectPr w:rsidR="00757C06"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65683" w14:textId="77777777" w:rsidR="00CA1BB1" w:rsidRDefault="00CA1BB1" w:rsidP="000A698F">
      <w:pPr>
        <w:spacing w:after="0" w:line="240" w:lineRule="auto"/>
      </w:pPr>
      <w:r>
        <w:separator/>
      </w:r>
    </w:p>
  </w:endnote>
  <w:endnote w:type="continuationSeparator" w:id="0">
    <w:p w14:paraId="3F2A87C0" w14:textId="77777777" w:rsidR="00CA1BB1" w:rsidRDefault="00CA1BB1" w:rsidP="000A6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302128725"/>
      <w:docPartObj>
        <w:docPartGallery w:val="Page Numbers (Bottom of Page)"/>
        <w:docPartUnique/>
      </w:docPartObj>
    </w:sdtPr>
    <w:sdtContent>
      <w:p w14:paraId="01C72371" w14:textId="64220AB2" w:rsidR="00BA6F3E" w:rsidRDefault="00BA6F3E" w:rsidP="00885AF2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584FA058" w14:textId="77777777" w:rsidR="00BA6F3E" w:rsidRDefault="00BA6F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1032184592"/>
      <w:docPartObj>
        <w:docPartGallery w:val="Page Numbers (Bottom of Page)"/>
        <w:docPartUnique/>
      </w:docPartObj>
    </w:sdtPr>
    <w:sdtContent>
      <w:p w14:paraId="0A5B5848" w14:textId="4E2B16AE" w:rsidR="00BA6F3E" w:rsidRDefault="00BA6F3E" w:rsidP="00885AF2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6D69AE94" w14:textId="77777777" w:rsidR="00BA6F3E" w:rsidRDefault="00BA6F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8A5A4" w14:textId="77777777" w:rsidR="00CA1BB1" w:rsidRDefault="00CA1BB1" w:rsidP="000A698F">
      <w:pPr>
        <w:spacing w:after="0" w:line="240" w:lineRule="auto"/>
      </w:pPr>
      <w:r>
        <w:separator/>
      </w:r>
    </w:p>
  </w:footnote>
  <w:footnote w:type="continuationSeparator" w:id="0">
    <w:p w14:paraId="6563A113" w14:textId="77777777" w:rsidR="00CA1BB1" w:rsidRDefault="00CA1BB1" w:rsidP="000A69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BB317C"/>
    <w:multiLevelType w:val="hybridMultilevel"/>
    <w:tmpl w:val="43F45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007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C06"/>
    <w:rsid w:val="000A698F"/>
    <w:rsid w:val="003B30AD"/>
    <w:rsid w:val="00757C06"/>
    <w:rsid w:val="00AD3D8A"/>
    <w:rsid w:val="00BA6F3E"/>
    <w:rsid w:val="00BE763A"/>
    <w:rsid w:val="00CA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C3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C06"/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7C0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A6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698F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0A6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698F"/>
    <w:rPr>
      <w:kern w:val="0"/>
      <w14:ligatures w14:val="none"/>
    </w:rPr>
  </w:style>
  <w:style w:type="character" w:styleId="slostrnky">
    <w:name w:val="page number"/>
    <w:basedOn w:val="Standardnpsmoodstavce"/>
    <w:uiPriority w:val="99"/>
    <w:semiHidden/>
    <w:unhideWhenUsed/>
    <w:rsid w:val="00BA6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V_kres_Microsoft_Visia.vsdx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aspi://module='ASPI'&amp;link='348/2005%20Sb.%25234'&amp;ucin-k-dni='30.12.9999'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spi://module='ASPI'&amp;link='348/2005%20Sb.%25234'&amp;ucin-k-dni='30.12.9999'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aspi://module='ASPI'&amp;link='348/2005%20Sb.%25234'&amp;ucin-k-dni='30.12.9999'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spi://module='ASPI'&amp;link='561/2004%20Sb.%2523'&amp;ucin-k-dni='30.12.9999'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1423</Words>
  <Characters>7616</Characters>
  <Application>Microsoft Office Word</Application>
  <DocSecurity>0</DocSecurity>
  <Lines>155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2024-09-27T08:57:00Z</dcterms:created>
  <dcterms:modified xsi:type="dcterms:W3CDTF">2024-09-27T08:57:00Z</dcterms:modified>
</cp:coreProperties>
</file>