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80DDC" w14:textId="77777777" w:rsidR="00710235" w:rsidRDefault="00710235" w:rsidP="00710235">
      <w:pPr>
        <w:pStyle w:val="PS-hlavika1"/>
      </w:pPr>
      <w:r>
        <w:t>Parlament České republiky</w:t>
      </w:r>
    </w:p>
    <w:p w14:paraId="2388AC42" w14:textId="77777777" w:rsidR="00710235" w:rsidRDefault="00710235" w:rsidP="00710235">
      <w:pPr>
        <w:pStyle w:val="PS-hlavika2"/>
      </w:pPr>
      <w:r>
        <w:t>POSLANECKÁ SNĚMOVNA</w:t>
      </w:r>
    </w:p>
    <w:p w14:paraId="4D4512B4" w14:textId="77777777" w:rsidR="00710235" w:rsidRDefault="00710235" w:rsidP="00710235">
      <w:pPr>
        <w:pStyle w:val="PS-hlavika2"/>
      </w:pPr>
      <w:r>
        <w:t>202</w:t>
      </w:r>
      <w:r w:rsidR="00061358">
        <w:t>4</w:t>
      </w:r>
    </w:p>
    <w:p w14:paraId="6DEB5C1A" w14:textId="77777777" w:rsidR="00710235" w:rsidRDefault="00710235" w:rsidP="00710235">
      <w:pPr>
        <w:pStyle w:val="PS-hlavika1"/>
      </w:pPr>
      <w:r>
        <w:t>9. volební období</w:t>
      </w:r>
    </w:p>
    <w:p w14:paraId="7939540B" w14:textId="717D2D46" w:rsidR="00710235" w:rsidRDefault="00E9416E" w:rsidP="00710235">
      <w:pPr>
        <w:pStyle w:val="PS-slousnesen"/>
      </w:pPr>
      <w:r>
        <w:t>410</w:t>
      </w:r>
    </w:p>
    <w:p w14:paraId="275A1AEA" w14:textId="77777777" w:rsidR="00710235" w:rsidRDefault="00C757E7" w:rsidP="00710235">
      <w:pPr>
        <w:pStyle w:val="PS-hlavika3"/>
      </w:pPr>
      <w:r>
        <w:t>USNESE</w:t>
      </w:r>
      <w:r w:rsidR="0029759A">
        <w:t>NÍ</w:t>
      </w:r>
    </w:p>
    <w:p w14:paraId="46C752A8" w14:textId="77777777" w:rsidR="00710235" w:rsidRDefault="00710235" w:rsidP="00710235">
      <w:pPr>
        <w:pStyle w:val="PS-hlavika1"/>
      </w:pPr>
      <w:r>
        <w:t>rozpočtového výboru</w:t>
      </w:r>
    </w:p>
    <w:p w14:paraId="67BAD417" w14:textId="2648CEE5" w:rsidR="00710235" w:rsidRDefault="00710235" w:rsidP="00710235">
      <w:pPr>
        <w:pStyle w:val="PS-hlavika1"/>
      </w:pPr>
      <w:r>
        <w:t>z</w:t>
      </w:r>
      <w:r w:rsidR="00061358">
        <w:t>e 4</w:t>
      </w:r>
      <w:r w:rsidR="00F05164">
        <w:t>9</w:t>
      </w:r>
      <w:r>
        <w:t>. schůze</w:t>
      </w:r>
    </w:p>
    <w:p w14:paraId="05676720" w14:textId="1B8A55A3" w:rsidR="00710235" w:rsidRDefault="00710235" w:rsidP="00710235">
      <w:pPr>
        <w:pStyle w:val="PS-hlavika1"/>
      </w:pPr>
      <w:r>
        <w:t xml:space="preserve">ze dne </w:t>
      </w:r>
      <w:r w:rsidR="00F05164">
        <w:t>25</w:t>
      </w:r>
      <w:r w:rsidR="00061358">
        <w:t xml:space="preserve">. </w:t>
      </w:r>
      <w:r w:rsidR="00C757E7">
        <w:t>září</w:t>
      </w:r>
      <w:r w:rsidR="00061358">
        <w:t xml:space="preserve"> 2024</w:t>
      </w:r>
    </w:p>
    <w:p w14:paraId="6AEBF843" w14:textId="7C794595" w:rsidR="00710235" w:rsidRPr="003B3CE8" w:rsidRDefault="00710235" w:rsidP="004F666C">
      <w:pPr>
        <w:pStyle w:val="PS-pedmtusnesen"/>
        <w:pBdr>
          <w:bottom w:val="single" w:sz="4" w:space="9" w:color="auto"/>
        </w:pBdr>
        <w:spacing w:after="0"/>
      </w:pPr>
      <w:r>
        <w:rPr>
          <w:spacing w:val="-3"/>
        </w:rPr>
        <w:t xml:space="preserve">k </w:t>
      </w:r>
      <w:r w:rsidR="00B531B7">
        <w:t>v</w:t>
      </w:r>
      <w:r w:rsidR="00B531B7" w:rsidRPr="00A73E82">
        <w:t>ládní</w:t>
      </w:r>
      <w:r w:rsidR="00B531B7">
        <w:t>mu</w:t>
      </w:r>
      <w:r w:rsidR="00B531B7" w:rsidRPr="00A73E82">
        <w:t xml:space="preserve"> návrh</w:t>
      </w:r>
      <w:r w:rsidR="00B531B7">
        <w:t>u</w:t>
      </w:r>
      <w:r w:rsidR="00B531B7" w:rsidRPr="00A73E82">
        <w:t xml:space="preserve"> zákona</w:t>
      </w:r>
      <w:bookmarkStart w:id="0" w:name="_Hlk170897602"/>
      <w:bookmarkStart w:id="1" w:name="_Hlk171593980"/>
      <w:r w:rsidR="00095777">
        <w:t>,</w:t>
      </w:r>
      <w:r w:rsidR="000D3F65" w:rsidRPr="00986096">
        <w:t xml:space="preserve"> </w:t>
      </w:r>
      <w:bookmarkStart w:id="2" w:name="_Hlk170899200"/>
      <w:r w:rsidR="00095777" w:rsidRPr="00986096">
        <w:t xml:space="preserve">kterým se mění některé zákony v souvislosti s přijetím </w:t>
      </w:r>
      <w:bookmarkEnd w:id="2"/>
      <w:r w:rsidR="00095777" w:rsidRPr="00986096">
        <w:t>zákona</w:t>
      </w:r>
      <w:bookmarkEnd w:id="0"/>
      <w:r w:rsidR="00095777">
        <w:t xml:space="preserve"> </w:t>
      </w:r>
      <w:r w:rsidR="00095777" w:rsidRPr="00986096">
        <w:t>o</w:t>
      </w:r>
      <w:r w:rsidR="00B61AD2">
        <w:t> </w:t>
      </w:r>
      <w:r w:rsidR="00095777" w:rsidRPr="00986096">
        <w:t xml:space="preserve">Národní rozvojové bance </w:t>
      </w:r>
      <w:r w:rsidR="003B3CE8">
        <w:t xml:space="preserve">(sněmovní tisk </w:t>
      </w:r>
      <w:r w:rsidR="00095777">
        <w:t>700</w:t>
      </w:r>
      <w:r w:rsidR="003B3CE8" w:rsidRPr="003B3CE8">
        <w:t xml:space="preserve"> </w:t>
      </w:r>
      <w:bookmarkEnd w:id="1"/>
      <w:r w:rsidR="003B3CE8" w:rsidRPr="003B3CE8">
        <w:t>-</w:t>
      </w:r>
      <w:bookmarkStart w:id="3" w:name="_Hlk166228627"/>
      <w:r w:rsidR="00474F6B">
        <w:t xml:space="preserve"> </w:t>
      </w:r>
      <w:r w:rsidR="00F05164">
        <w:t>3</w:t>
      </w:r>
      <w:r w:rsidR="003B3CE8" w:rsidRPr="003B3CE8">
        <w:t>. čtení</w:t>
      </w:r>
      <w:bookmarkEnd w:id="3"/>
      <w:r w:rsidR="003B3CE8" w:rsidRPr="003B3CE8">
        <w:t>)</w:t>
      </w:r>
    </w:p>
    <w:p w14:paraId="48788EB1" w14:textId="244ACB10" w:rsidR="00FC2F31" w:rsidRDefault="00FC2F31" w:rsidP="00FC2F31">
      <w:pPr>
        <w:tabs>
          <w:tab w:val="left" w:pos="0"/>
          <w:tab w:val="left" w:pos="709"/>
        </w:tabs>
        <w:suppressAutoHyphens/>
        <w:spacing w:before="480" w:after="360" w:line="259" w:lineRule="auto"/>
        <w:jc w:val="both"/>
        <w:rPr>
          <w:lang w:eastAsia="zh-CN" w:bidi="hi-IN"/>
        </w:rPr>
      </w:pPr>
      <w:r w:rsidRPr="00FC2F31">
        <w:rPr>
          <w:lang w:eastAsia="zh-CN" w:bidi="hi-IN"/>
        </w:rPr>
        <w:t>Rozpočtový výbor Poslanecké sněmovny jako garanční výbor po projednání návrhu zákona po druhém čtení</w:t>
      </w:r>
    </w:p>
    <w:p w14:paraId="13205E0B" w14:textId="55A25D93" w:rsidR="00D7690E" w:rsidRPr="001D6604" w:rsidRDefault="00D7690E" w:rsidP="00D7690E">
      <w:pPr>
        <w:numPr>
          <w:ilvl w:val="0"/>
          <w:numId w:val="7"/>
        </w:numPr>
        <w:suppressAutoHyphens/>
        <w:spacing w:after="360" w:line="259" w:lineRule="auto"/>
        <w:ind w:left="567" w:hanging="567"/>
        <w:jc w:val="both"/>
        <w:rPr>
          <w:szCs w:val="24"/>
          <w:lang w:eastAsia="zh-CN" w:bidi="hi-IN"/>
        </w:rPr>
      </w:pPr>
      <w:r w:rsidRPr="00A93F45">
        <w:rPr>
          <w:szCs w:val="24"/>
          <w:lang w:eastAsia="zh-CN" w:bidi="hi-IN"/>
        </w:rPr>
        <w:t xml:space="preserve">d o p o r u č u j e </w:t>
      </w:r>
      <w:r w:rsidRPr="00A93F45">
        <w:rPr>
          <w:szCs w:val="24"/>
          <w:lang w:eastAsia="zh-CN" w:bidi="hi-IN"/>
        </w:rPr>
        <w:tab/>
      </w:r>
      <w:r w:rsidRPr="00A93F45">
        <w:rPr>
          <w:szCs w:val="24"/>
          <w:lang w:eastAsia="zh-CN" w:bidi="hi-IN"/>
        </w:rPr>
        <w:tab/>
      </w:r>
      <w:r w:rsidRPr="00A93F45">
        <w:rPr>
          <w:rFonts w:cs="Mangal"/>
          <w:szCs w:val="24"/>
          <w:lang w:eastAsia="zh-CN" w:bidi="hi-IN"/>
        </w:rPr>
        <w:t>P</w:t>
      </w:r>
      <w:r w:rsidRPr="001D6604">
        <w:rPr>
          <w:rFonts w:cs="Mangal"/>
          <w:szCs w:val="24"/>
          <w:lang w:eastAsia="zh-CN" w:bidi="hi-IN"/>
        </w:rPr>
        <w:t xml:space="preserve">oslanecké sněmovně hlasovat ve třetím čtení o návrzích podaných k návrhu zákona (podle sněmovního tisku </w:t>
      </w:r>
      <w:r>
        <w:rPr>
          <w:rFonts w:cs="Mangal"/>
          <w:szCs w:val="24"/>
          <w:lang w:eastAsia="zh-CN" w:bidi="hi-IN"/>
        </w:rPr>
        <w:t>700/</w:t>
      </w:r>
      <w:r w:rsidR="00E241C4">
        <w:rPr>
          <w:rFonts w:cs="Mangal"/>
          <w:szCs w:val="24"/>
          <w:lang w:eastAsia="zh-CN" w:bidi="hi-IN"/>
        </w:rPr>
        <w:t>2</w:t>
      </w:r>
      <w:r w:rsidRPr="00684EDF">
        <w:rPr>
          <w:rFonts w:cs="Mangal"/>
          <w:szCs w:val="24"/>
          <w:lang w:eastAsia="zh-CN" w:bidi="hi-IN"/>
        </w:rPr>
        <w:t xml:space="preserve">) </w:t>
      </w:r>
      <w:r w:rsidRPr="001D6604">
        <w:rPr>
          <w:rFonts w:cs="Mangal"/>
          <w:szCs w:val="24"/>
          <w:lang w:eastAsia="zh-CN" w:bidi="hi-IN"/>
        </w:rPr>
        <w:t>v následujícím pořadí:</w:t>
      </w:r>
    </w:p>
    <w:p w14:paraId="5BC49952" w14:textId="77777777" w:rsidR="00D7690E" w:rsidRPr="004C752F" w:rsidRDefault="00D7690E" w:rsidP="00D7690E">
      <w:pPr>
        <w:spacing w:after="240"/>
        <w:ind w:left="567"/>
        <w:jc w:val="both"/>
        <w:rPr>
          <w:szCs w:val="24"/>
        </w:rPr>
      </w:pPr>
      <w:r w:rsidRPr="004C752F">
        <w:rPr>
          <w:szCs w:val="24"/>
        </w:rPr>
        <w:t>Návrh na zamítnutí nebyl podán.</w:t>
      </w:r>
    </w:p>
    <w:p w14:paraId="203ACA04" w14:textId="678B0394" w:rsidR="00D7690E" w:rsidRPr="00D13525" w:rsidRDefault="00D7690E" w:rsidP="00D7690E">
      <w:pPr>
        <w:numPr>
          <w:ilvl w:val="0"/>
          <w:numId w:val="8"/>
        </w:numPr>
        <w:tabs>
          <w:tab w:val="left" w:pos="567"/>
        </w:tabs>
        <w:suppressAutoHyphens/>
        <w:spacing w:after="120" w:line="259" w:lineRule="auto"/>
        <w:ind w:left="567" w:hanging="283"/>
        <w:jc w:val="both"/>
        <w:rPr>
          <w:bCs/>
          <w:szCs w:val="24"/>
        </w:rPr>
      </w:pPr>
      <w:r w:rsidRPr="00D13525">
        <w:rPr>
          <w:bCs/>
          <w:szCs w:val="24"/>
        </w:rPr>
        <w:t>hlasovat o</w:t>
      </w:r>
      <w:r>
        <w:rPr>
          <w:bCs/>
          <w:szCs w:val="24"/>
        </w:rPr>
        <w:t xml:space="preserve"> </w:t>
      </w:r>
      <w:r w:rsidRPr="00D13525">
        <w:rPr>
          <w:bCs/>
          <w:szCs w:val="24"/>
        </w:rPr>
        <w:t>legislativně technických úpravách</w:t>
      </w:r>
      <w:r w:rsidRPr="00D13525">
        <w:t xml:space="preserve"> </w:t>
      </w:r>
      <w:r w:rsidRPr="00D13525">
        <w:rPr>
          <w:bCs/>
          <w:szCs w:val="24"/>
        </w:rPr>
        <w:t>podle § 95 odst</w:t>
      </w:r>
      <w:r>
        <w:rPr>
          <w:bCs/>
          <w:szCs w:val="24"/>
        </w:rPr>
        <w:t xml:space="preserve">. 2 jednacího řádu, budou-li v rozpravě ve </w:t>
      </w:r>
      <w:r w:rsidRPr="00D13525">
        <w:rPr>
          <w:bCs/>
          <w:szCs w:val="24"/>
        </w:rPr>
        <w:t>třetím čtení předneseny</w:t>
      </w:r>
    </w:p>
    <w:p w14:paraId="1EFF384F" w14:textId="173DDACE" w:rsidR="009C1233" w:rsidRPr="001822E3" w:rsidRDefault="009C1233" w:rsidP="009C1233">
      <w:pPr>
        <w:numPr>
          <w:ilvl w:val="0"/>
          <w:numId w:val="8"/>
        </w:numPr>
        <w:tabs>
          <w:tab w:val="left" w:pos="567"/>
        </w:tabs>
        <w:suppressAutoHyphens/>
        <w:spacing w:after="120" w:line="259" w:lineRule="auto"/>
        <w:ind w:hanging="1070"/>
        <w:rPr>
          <w:bCs/>
          <w:szCs w:val="24"/>
        </w:rPr>
      </w:pPr>
      <w:r w:rsidRPr="001822E3">
        <w:rPr>
          <w:bCs/>
          <w:szCs w:val="24"/>
        </w:rPr>
        <w:t>hlasovat o pozměňovacím návrhu A (A1 až A</w:t>
      </w:r>
      <w:r w:rsidR="00680CA6" w:rsidRPr="001822E3">
        <w:rPr>
          <w:bCs/>
          <w:szCs w:val="24"/>
        </w:rPr>
        <w:t>5</w:t>
      </w:r>
      <w:r w:rsidRPr="001822E3">
        <w:rPr>
          <w:bCs/>
          <w:szCs w:val="24"/>
        </w:rPr>
        <w:t xml:space="preserve"> z </w:t>
      </w:r>
      <w:proofErr w:type="spellStart"/>
      <w:r w:rsidRPr="001822E3">
        <w:rPr>
          <w:bCs/>
          <w:szCs w:val="24"/>
        </w:rPr>
        <w:t>usn</w:t>
      </w:r>
      <w:proofErr w:type="spellEnd"/>
      <w:r w:rsidRPr="001822E3">
        <w:rPr>
          <w:bCs/>
          <w:szCs w:val="24"/>
        </w:rPr>
        <w:t>. RV č. 3</w:t>
      </w:r>
      <w:r w:rsidR="00680CA6" w:rsidRPr="001822E3">
        <w:rPr>
          <w:bCs/>
          <w:szCs w:val="24"/>
        </w:rPr>
        <w:t>89</w:t>
      </w:r>
      <w:r w:rsidRPr="001822E3">
        <w:rPr>
          <w:bCs/>
          <w:szCs w:val="24"/>
        </w:rPr>
        <w:t>)</w:t>
      </w:r>
    </w:p>
    <w:p w14:paraId="401FE9D1" w14:textId="7E0D1F54" w:rsidR="009C1233" w:rsidRPr="001822E3" w:rsidRDefault="009C1233" w:rsidP="009C1233">
      <w:pPr>
        <w:numPr>
          <w:ilvl w:val="0"/>
          <w:numId w:val="8"/>
        </w:numPr>
        <w:tabs>
          <w:tab w:val="left" w:pos="567"/>
        </w:tabs>
        <w:suppressAutoHyphens/>
        <w:spacing w:after="120" w:line="259" w:lineRule="auto"/>
        <w:ind w:hanging="1070"/>
        <w:rPr>
          <w:bCs/>
          <w:szCs w:val="24"/>
        </w:rPr>
      </w:pPr>
      <w:bookmarkStart w:id="4" w:name="_Hlk177382274"/>
      <w:r w:rsidRPr="001822E3">
        <w:rPr>
          <w:bCs/>
          <w:szCs w:val="24"/>
        </w:rPr>
        <w:t xml:space="preserve">hlasovat o pozměňovacím návrhu B (SD </w:t>
      </w:r>
      <w:r w:rsidR="00680CA6" w:rsidRPr="001822E3">
        <w:rPr>
          <w:bCs/>
          <w:szCs w:val="24"/>
        </w:rPr>
        <w:t>4816</w:t>
      </w:r>
      <w:r w:rsidRPr="001822E3">
        <w:rPr>
          <w:bCs/>
          <w:szCs w:val="24"/>
        </w:rPr>
        <w:t>)</w:t>
      </w:r>
    </w:p>
    <w:bookmarkEnd w:id="4"/>
    <w:p w14:paraId="5877C7A9" w14:textId="01036706" w:rsidR="00680CA6" w:rsidRPr="001822E3" w:rsidRDefault="00680CA6" w:rsidP="009C1233">
      <w:pPr>
        <w:numPr>
          <w:ilvl w:val="0"/>
          <w:numId w:val="8"/>
        </w:numPr>
        <w:tabs>
          <w:tab w:val="left" w:pos="567"/>
        </w:tabs>
        <w:suppressAutoHyphens/>
        <w:spacing w:after="120" w:line="259" w:lineRule="auto"/>
        <w:ind w:hanging="1070"/>
        <w:rPr>
          <w:bCs/>
          <w:szCs w:val="24"/>
        </w:rPr>
      </w:pPr>
      <w:r w:rsidRPr="001822E3">
        <w:rPr>
          <w:bCs/>
          <w:szCs w:val="24"/>
        </w:rPr>
        <w:t>hlasovat o pozměňovacím návrhu C (SD 4833)</w:t>
      </w:r>
    </w:p>
    <w:p w14:paraId="2359DCD5" w14:textId="77777777" w:rsidR="009C1233" w:rsidRPr="001822E3" w:rsidRDefault="009C1233" w:rsidP="009C1233">
      <w:pPr>
        <w:numPr>
          <w:ilvl w:val="0"/>
          <w:numId w:val="8"/>
        </w:numPr>
        <w:tabs>
          <w:tab w:val="left" w:pos="567"/>
        </w:tabs>
        <w:suppressAutoHyphens/>
        <w:spacing w:after="400" w:line="259" w:lineRule="auto"/>
        <w:ind w:left="1356" w:hanging="1072"/>
        <w:rPr>
          <w:bCs/>
          <w:szCs w:val="24"/>
        </w:rPr>
      </w:pPr>
      <w:r w:rsidRPr="001822E3">
        <w:rPr>
          <w:bCs/>
          <w:szCs w:val="24"/>
        </w:rPr>
        <w:t>hlasovat o návrhu zákona jako celku;</w:t>
      </w:r>
    </w:p>
    <w:p w14:paraId="49798C0E" w14:textId="77777777" w:rsidR="009C1233" w:rsidRPr="001822E3" w:rsidRDefault="009C1233" w:rsidP="009C1233">
      <w:pPr>
        <w:numPr>
          <w:ilvl w:val="0"/>
          <w:numId w:val="7"/>
        </w:numPr>
        <w:tabs>
          <w:tab w:val="left" w:pos="567"/>
        </w:tabs>
        <w:suppressAutoHyphens/>
        <w:spacing w:before="240" w:after="400"/>
        <w:ind w:left="0" w:firstLine="0"/>
        <w:jc w:val="both"/>
        <w:rPr>
          <w:szCs w:val="24"/>
        </w:rPr>
      </w:pPr>
      <w:r w:rsidRPr="001822E3">
        <w:rPr>
          <w:spacing w:val="60"/>
          <w:szCs w:val="24"/>
        </w:rPr>
        <w:t>zaujímá</w:t>
      </w:r>
      <w:r w:rsidRPr="001822E3">
        <w:rPr>
          <w:szCs w:val="24"/>
        </w:rPr>
        <w:t xml:space="preserve"> následující stanoviska k předloženým návrhům:</w:t>
      </w:r>
    </w:p>
    <w:p w14:paraId="56FEC329" w14:textId="294385B1" w:rsidR="009C1233" w:rsidRPr="001822E3" w:rsidRDefault="009C1233" w:rsidP="005E1575">
      <w:pPr>
        <w:tabs>
          <w:tab w:val="left" w:pos="567"/>
          <w:tab w:val="left" w:pos="1560"/>
          <w:tab w:val="left" w:pos="1843"/>
        </w:tabs>
        <w:spacing w:after="120"/>
        <w:ind w:left="425"/>
        <w:rPr>
          <w:szCs w:val="24"/>
        </w:rPr>
      </w:pPr>
      <w:r w:rsidRPr="001822E3">
        <w:rPr>
          <w:szCs w:val="24"/>
        </w:rPr>
        <w:tab/>
        <w:t xml:space="preserve">A – </w:t>
      </w:r>
      <w:r w:rsidR="001822E3" w:rsidRPr="001822E3">
        <w:rPr>
          <w:szCs w:val="24"/>
        </w:rPr>
        <w:t>doporučuje</w:t>
      </w:r>
    </w:p>
    <w:p w14:paraId="1CB704DE" w14:textId="33366566" w:rsidR="00680CA6" w:rsidRPr="001822E3" w:rsidRDefault="00680CA6" w:rsidP="005E1575">
      <w:pPr>
        <w:tabs>
          <w:tab w:val="left" w:pos="567"/>
          <w:tab w:val="left" w:pos="1560"/>
          <w:tab w:val="left" w:pos="1843"/>
        </w:tabs>
        <w:spacing w:after="120"/>
        <w:ind w:left="425"/>
        <w:rPr>
          <w:szCs w:val="24"/>
        </w:rPr>
      </w:pPr>
      <w:r w:rsidRPr="001822E3">
        <w:rPr>
          <w:szCs w:val="24"/>
        </w:rPr>
        <w:tab/>
        <w:t xml:space="preserve">B – </w:t>
      </w:r>
      <w:r w:rsidR="003F74BB">
        <w:rPr>
          <w:szCs w:val="24"/>
        </w:rPr>
        <w:t>doporučuje</w:t>
      </w:r>
    </w:p>
    <w:p w14:paraId="0691E014" w14:textId="5AF25BCE" w:rsidR="009C1233" w:rsidRDefault="00680CA6" w:rsidP="009C1233">
      <w:pPr>
        <w:tabs>
          <w:tab w:val="left" w:pos="567"/>
          <w:tab w:val="left" w:pos="1560"/>
          <w:tab w:val="left" w:pos="1843"/>
        </w:tabs>
        <w:spacing w:after="400"/>
        <w:ind w:left="567"/>
        <w:rPr>
          <w:szCs w:val="24"/>
        </w:rPr>
      </w:pPr>
      <w:r w:rsidRPr="001822E3">
        <w:rPr>
          <w:szCs w:val="24"/>
        </w:rPr>
        <w:t>C</w:t>
      </w:r>
      <w:r w:rsidR="009C1233" w:rsidRPr="001822E3">
        <w:rPr>
          <w:szCs w:val="24"/>
        </w:rPr>
        <w:t xml:space="preserve"> –</w:t>
      </w:r>
      <w:r w:rsidR="00007F6D">
        <w:rPr>
          <w:szCs w:val="24"/>
        </w:rPr>
        <w:t xml:space="preserve"> nepřijal stanovisko</w:t>
      </w:r>
      <w:r w:rsidR="009C1233" w:rsidRPr="001822E3">
        <w:rPr>
          <w:szCs w:val="24"/>
        </w:rPr>
        <w:t>;</w:t>
      </w:r>
    </w:p>
    <w:p w14:paraId="3092A7E1" w14:textId="77777777" w:rsidR="00FC2F31" w:rsidRPr="00FC2F31" w:rsidRDefault="00FC2F31" w:rsidP="00FC2F31">
      <w:pPr>
        <w:numPr>
          <w:ilvl w:val="0"/>
          <w:numId w:val="7"/>
        </w:numPr>
        <w:suppressAutoHyphens/>
        <w:spacing w:before="400" w:after="400"/>
        <w:ind w:left="567"/>
        <w:jc w:val="both"/>
        <w:rPr>
          <w:rFonts w:cs="Mangal"/>
          <w:bCs/>
          <w:szCs w:val="24"/>
          <w:lang w:eastAsia="zh-CN" w:bidi="hi-IN"/>
        </w:rPr>
      </w:pPr>
      <w:r w:rsidRPr="00FC2F31">
        <w:rPr>
          <w:rFonts w:cs="Mangal"/>
          <w:spacing w:val="60"/>
          <w:szCs w:val="24"/>
          <w:lang w:eastAsia="zh-CN" w:bidi="hi-IN"/>
        </w:rPr>
        <w:t xml:space="preserve">zmocňuje </w:t>
      </w:r>
      <w:r w:rsidRPr="00FC2F31">
        <w:rPr>
          <w:rFonts w:cs="Mangal"/>
          <w:szCs w:val="24"/>
          <w:lang w:eastAsia="zh-CN" w:bidi="hi-IN"/>
        </w:rPr>
        <w:t>zpravodaje výboru, aby ve spolupráci s navrhovatelem a legislativním odborem Kanceláře Poslanecké sněmovny, popřípadě navrhl nezbytné úpravy podle § 95 odst. 2 zákona o jednacím řádu Poslanecké sněmovny;</w:t>
      </w:r>
    </w:p>
    <w:p w14:paraId="053F3670" w14:textId="77777777" w:rsidR="00FC2F31" w:rsidRPr="00FC2F31" w:rsidRDefault="00FC2F31" w:rsidP="00FC2F31">
      <w:pPr>
        <w:numPr>
          <w:ilvl w:val="0"/>
          <w:numId w:val="7"/>
        </w:numPr>
        <w:tabs>
          <w:tab w:val="left" w:pos="709"/>
        </w:tabs>
        <w:suppressAutoHyphens/>
        <w:spacing w:before="360" w:after="400" w:line="259" w:lineRule="auto"/>
        <w:ind w:left="567"/>
        <w:jc w:val="both"/>
        <w:rPr>
          <w:rFonts w:cs="Mangal"/>
          <w:szCs w:val="24"/>
          <w:lang w:eastAsia="zh-CN" w:bidi="hi-IN"/>
        </w:rPr>
      </w:pPr>
      <w:r w:rsidRPr="00FC2F31">
        <w:rPr>
          <w:spacing w:val="60"/>
          <w:lang w:eastAsia="zh-CN" w:bidi="hi-IN"/>
        </w:rPr>
        <w:lastRenderedPageBreak/>
        <w:t xml:space="preserve">pověřuje </w:t>
      </w:r>
      <w:r w:rsidRPr="00FC2F31">
        <w:rPr>
          <w:rFonts w:cs="Mangal"/>
          <w:szCs w:val="24"/>
          <w:lang w:eastAsia="zh-CN" w:bidi="hi-IN"/>
        </w:rPr>
        <w:t>zpravodaje výboru, aby na schůzi Poslanecké sněmovny ve třetím čtení návrhu zákona přednesl toto usnesení výboru</w:t>
      </w:r>
      <w:r w:rsidRPr="00FC2F31">
        <w:rPr>
          <w:lang w:eastAsia="zh-CN" w:bidi="hi-IN"/>
        </w:rPr>
        <w:t>;</w:t>
      </w:r>
    </w:p>
    <w:p w14:paraId="6518160A" w14:textId="77777777" w:rsidR="00FC2F31" w:rsidRPr="00FC2F31" w:rsidRDefault="00FC2F31" w:rsidP="00FC2F31">
      <w:pPr>
        <w:numPr>
          <w:ilvl w:val="0"/>
          <w:numId w:val="7"/>
        </w:numPr>
        <w:suppressAutoHyphens/>
        <w:spacing w:line="259" w:lineRule="auto"/>
        <w:ind w:left="567"/>
        <w:jc w:val="both"/>
        <w:rPr>
          <w:rFonts w:cs="Mangal"/>
          <w:szCs w:val="24"/>
          <w:lang w:eastAsia="zh-CN" w:bidi="hi-IN"/>
        </w:rPr>
      </w:pPr>
      <w:r w:rsidRPr="00FC2F31">
        <w:rPr>
          <w:spacing w:val="60"/>
          <w:lang w:eastAsia="zh-CN" w:bidi="hi-IN"/>
        </w:rPr>
        <w:t xml:space="preserve">pověřuje </w:t>
      </w:r>
      <w:r w:rsidRPr="00FC2F31">
        <w:rPr>
          <w:rFonts w:cs="Mangal"/>
          <w:szCs w:val="24"/>
          <w:lang w:eastAsia="zh-CN" w:bidi="hi-IN"/>
        </w:rPr>
        <w:t>předsedu výboru, aby předložil toto usnesení předsedkyni Poslanecké sněmovny.</w:t>
      </w:r>
    </w:p>
    <w:p w14:paraId="44BC0997" w14:textId="77777777" w:rsidR="00EB63D5" w:rsidRDefault="00EB63D5" w:rsidP="008E0DB3">
      <w:pPr>
        <w:pStyle w:val="Odstavecseseznamem"/>
        <w:keepNext/>
        <w:widowControl/>
        <w:tabs>
          <w:tab w:val="left" w:pos="568"/>
          <w:tab w:val="left" w:pos="852"/>
          <w:tab w:val="left" w:pos="1136"/>
          <w:tab w:val="left" w:pos="1420"/>
        </w:tabs>
        <w:suppressAutoHyphens w:val="0"/>
        <w:spacing w:before="720" w:after="600"/>
        <w:ind w:left="567"/>
        <w:jc w:val="both"/>
        <w:rPr>
          <w:rFonts w:eastAsia="Calibri"/>
          <w:color w:val="000000" w:themeColor="text1"/>
          <w:szCs w:val="22"/>
          <w:lang w:eastAsia="en-US"/>
        </w:rPr>
      </w:pPr>
    </w:p>
    <w:p w14:paraId="7CC8CFF3" w14:textId="77777777" w:rsidR="008E0DB3" w:rsidRDefault="008E0DB3" w:rsidP="008E0DB3">
      <w:pPr>
        <w:pStyle w:val="Odstavecseseznamem"/>
        <w:keepNext/>
        <w:widowControl/>
        <w:tabs>
          <w:tab w:val="left" w:pos="568"/>
          <w:tab w:val="left" w:pos="852"/>
          <w:tab w:val="left" w:pos="1136"/>
          <w:tab w:val="left" w:pos="1420"/>
        </w:tabs>
        <w:suppressAutoHyphens w:val="0"/>
        <w:spacing w:before="720" w:after="600"/>
        <w:ind w:left="567"/>
        <w:jc w:val="both"/>
        <w:rPr>
          <w:rFonts w:eastAsia="Calibri"/>
          <w:color w:val="000000" w:themeColor="text1"/>
          <w:szCs w:val="22"/>
          <w:lang w:eastAsia="en-US"/>
        </w:rPr>
      </w:pPr>
    </w:p>
    <w:p w14:paraId="3EDEA546" w14:textId="3749B05F" w:rsidR="00C757E7" w:rsidRPr="00EB63D5" w:rsidRDefault="00C757E7" w:rsidP="00EB63D5">
      <w:pPr>
        <w:pStyle w:val="Odstavecseseznamem"/>
        <w:keepNext/>
        <w:widowControl/>
        <w:tabs>
          <w:tab w:val="left" w:pos="567"/>
          <w:tab w:val="center" w:pos="1701"/>
          <w:tab w:val="center" w:pos="4536"/>
          <w:tab w:val="center" w:pos="7371"/>
        </w:tabs>
        <w:suppressAutoHyphens w:val="0"/>
        <w:spacing w:before="240"/>
        <w:ind w:left="567"/>
        <w:jc w:val="both"/>
        <w:rPr>
          <w:rFonts w:eastAsia="Calibri"/>
          <w:color w:val="000000" w:themeColor="text1"/>
          <w:szCs w:val="22"/>
          <w:lang w:eastAsia="en-US"/>
        </w:rPr>
      </w:pPr>
      <w:r w:rsidRPr="00EB63D5">
        <w:rPr>
          <w:rFonts w:eastAsia="Calibri"/>
          <w:szCs w:val="22"/>
          <w:lang w:eastAsia="en-US"/>
        </w:rPr>
        <w:tab/>
      </w:r>
      <w:r w:rsidR="007E3719">
        <w:rPr>
          <w:rFonts w:eastAsia="Calibri"/>
          <w:color w:val="000000" w:themeColor="text1"/>
          <w:szCs w:val="22"/>
          <w:lang w:eastAsia="en-US"/>
        </w:rPr>
        <w:t>Miroslav</w:t>
      </w:r>
      <w:r w:rsidR="00680CA6">
        <w:rPr>
          <w:rFonts w:eastAsia="Calibri"/>
          <w:color w:val="000000" w:themeColor="text1"/>
          <w:szCs w:val="22"/>
          <w:lang w:eastAsia="en-US"/>
        </w:rPr>
        <w:t xml:space="preserve"> </w:t>
      </w:r>
      <w:r w:rsidR="007E3719">
        <w:rPr>
          <w:rFonts w:eastAsia="Calibri"/>
          <w:color w:val="000000" w:themeColor="text1"/>
          <w:szCs w:val="22"/>
          <w:lang w:eastAsia="en-US"/>
        </w:rPr>
        <w:t xml:space="preserve">ZBOROVSKÝ </w:t>
      </w:r>
      <w:r w:rsidRPr="00EB63D5">
        <w:rPr>
          <w:rFonts w:eastAsia="Calibri"/>
          <w:caps/>
          <w:color w:val="000000" w:themeColor="text1"/>
          <w:szCs w:val="22"/>
          <w:lang w:eastAsia="en-US"/>
        </w:rPr>
        <w:t xml:space="preserve"> </w:t>
      </w:r>
      <w:r w:rsidR="001C75F8">
        <w:rPr>
          <w:rFonts w:eastAsia="Calibri"/>
          <w:color w:val="000000" w:themeColor="text1"/>
          <w:szCs w:val="22"/>
          <w:lang w:eastAsia="en-US"/>
        </w:rPr>
        <w:t>v</w:t>
      </w:r>
      <w:r w:rsidR="001C75F8">
        <w:rPr>
          <w:rFonts w:eastAsia="Calibri"/>
          <w:color w:val="000000" w:themeColor="text1"/>
          <w:szCs w:val="22"/>
          <w:lang w:eastAsia="en-US"/>
        </w:rPr>
        <w:t xml:space="preserve">. </w:t>
      </w:r>
      <w:r w:rsidR="001C75F8">
        <w:rPr>
          <w:rFonts w:eastAsia="Calibri"/>
          <w:color w:val="000000" w:themeColor="text1"/>
          <w:szCs w:val="22"/>
          <w:lang w:eastAsia="en-US"/>
        </w:rPr>
        <w:t>r</w:t>
      </w:r>
      <w:r w:rsidR="001C75F8">
        <w:rPr>
          <w:rFonts w:eastAsia="Calibri"/>
          <w:color w:val="000000" w:themeColor="text1"/>
          <w:szCs w:val="22"/>
          <w:lang w:eastAsia="en-US"/>
        </w:rPr>
        <w:t>.</w:t>
      </w:r>
      <w:r w:rsidRPr="00EB63D5">
        <w:rPr>
          <w:rFonts w:eastAsia="Calibri"/>
          <w:color w:val="000000" w:themeColor="text1"/>
          <w:szCs w:val="22"/>
          <w:lang w:eastAsia="en-US"/>
        </w:rPr>
        <w:tab/>
      </w:r>
      <w:r w:rsidR="00775E9E">
        <w:rPr>
          <w:rFonts w:eastAsia="Calibri"/>
          <w:color w:val="000000" w:themeColor="text1"/>
          <w:szCs w:val="22"/>
          <w:lang w:eastAsia="en-US"/>
        </w:rPr>
        <w:tab/>
      </w:r>
      <w:r w:rsidRPr="00EB63D5">
        <w:rPr>
          <w:rFonts w:eastAsia="Calibri"/>
          <w:color w:val="000000" w:themeColor="text1"/>
          <w:szCs w:val="22"/>
          <w:lang w:eastAsia="en-US"/>
        </w:rPr>
        <w:t>Libor  TUREK</w:t>
      </w:r>
      <w:r w:rsidRPr="00EB63D5">
        <w:rPr>
          <w:rFonts w:eastAsia="Calibri"/>
          <w:caps/>
          <w:color w:val="000000" w:themeColor="text1"/>
          <w:szCs w:val="22"/>
          <w:lang w:eastAsia="en-US"/>
        </w:rPr>
        <w:t xml:space="preserve">  </w:t>
      </w:r>
      <w:r w:rsidR="001C75F8">
        <w:rPr>
          <w:rFonts w:eastAsia="Calibri"/>
          <w:color w:val="000000" w:themeColor="text1"/>
          <w:szCs w:val="22"/>
          <w:lang w:eastAsia="en-US"/>
        </w:rPr>
        <w:t>v. r.</w:t>
      </w:r>
      <w:bookmarkStart w:id="5" w:name="_GoBack"/>
      <w:bookmarkEnd w:id="5"/>
    </w:p>
    <w:p w14:paraId="7E773BFA" w14:textId="659B20AE" w:rsidR="00C757E7" w:rsidRDefault="00C757E7" w:rsidP="00EB63D5">
      <w:pPr>
        <w:keepNext/>
        <w:tabs>
          <w:tab w:val="center" w:pos="1418"/>
          <w:tab w:val="center" w:pos="4536"/>
        </w:tabs>
        <w:rPr>
          <w:rFonts w:eastAsia="Calibri"/>
          <w:color w:val="000000" w:themeColor="text1"/>
          <w:szCs w:val="22"/>
          <w:lang w:eastAsia="en-US"/>
        </w:rPr>
      </w:pPr>
      <w:r>
        <w:rPr>
          <w:rFonts w:eastAsia="Calibri"/>
          <w:color w:val="000000" w:themeColor="text1"/>
          <w:szCs w:val="22"/>
          <w:lang w:eastAsia="en-US"/>
        </w:rPr>
        <w:tab/>
        <w:t xml:space="preserve">      ověřovate</w:t>
      </w:r>
      <w:r w:rsidR="007E3719">
        <w:rPr>
          <w:rFonts w:eastAsia="Calibri"/>
          <w:color w:val="000000" w:themeColor="text1"/>
          <w:szCs w:val="22"/>
          <w:lang w:eastAsia="en-US"/>
        </w:rPr>
        <w:t>l</w:t>
      </w:r>
      <w:r>
        <w:rPr>
          <w:rFonts w:eastAsia="Calibri"/>
          <w:color w:val="000000" w:themeColor="text1"/>
          <w:szCs w:val="22"/>
          <w:lang w:eastAsia="en-US"/>
        </w:rPr>
        <w:tab/>
      </w:r>
      <w:r>
        <w:rPr>
          <w:rFonts w:eastAsia="Calibri"/>
          <w:color w:val="000000" w:themeColor="text1"/>
          <w:szCs w:val="22"/>
          <w:lang w:eastAsia="en-US"/>
        </w:rPr>
        <w:tab/>
      </w:r>
      <w:r>
        <w:rPr>
          <w:rFonts w:eastAsia="Calibri"/>
          <w:color w:val="000000" w:themeColor="text1"/>
          <w:szCs w:val="22"/>
          <w:lang w:eastAsia="en-US"/>
        </w:rPr>
        <w:tab/>
      </w:r>
      <w:r>
        <w:rPr>
          <w:rFonts w:eastAsia="Calibri"/>
          <w:color w:val="000000" w:themeColor="text1"/>
          <w:szCs w:val="22"/>
          <w:lang w:eastAsia="en-US"/>
        </w:rPr>
        <w:tab/>
        <w:t xml:space="preserve">        </w:t>
      </w:r>
      <w:r w:rsidR="00EB63D5">
        <w:rPr>
          <w:rFonts w:eastAsia="Calibri"/>
          <w:color w:val="000000" w:themeColor="text1"/>
          <w:szCs w:val="22"/>
          <w:lang w:eastAsia="en-US"/>
        </w:rPr>
        <w:t xml:space="preserve">                  </w:t>
      </w:r>
      <w:r w:rsidR="00007F6D">
        <w:rPr>
          <w:rFonts w:eastAsia="Calibri"/>
          <w:color w:val="000000" w:themeColor="text1"/>
          <w:szCs w:val="22"/>
          <w:lang w:eastAsia="en-US"/>
        </w:rPr>
        <w:t xml:space="preserve">  </w:t>
      </w:r>
      <w:r>
        <w:rPr>
          <w:rFonts w:eastAsia="Calibri"/>
          <w:color w:val="000000" w:themeColor="text1"/>
          <w:szCs w:val="22"/>
          <w:lang w:eastAsia="en-US"/>
        </w:rPr>
        <w:t>zpravodaj</w:t>
      </w:r>
    </w:p>
    <w:p w14:paraId="3F44E5F3" w14:textId="66326B42" w:rsidR="00C757E7" w:rsidRDefault="00C757E7" w:rsidP="002F4F48">
      <w:pPr>
        <w:tabs>
          <w:tab w:val="center" w:pos="1701"/>
          <w:tab w:val="center" w:pos="4536"/>
          <w:tab w:val="center" w:pos="7371"/>
        </w:tabs>
        <w:spacing w:before="720"/>
        <w:jc w:val="center"/>
        <w:rPr>
          <w:rFonts w:eastAsia="Calibri"/>
          <w:color w:val="000000" w:themeColor="text1"/>
          <w:szCs w:val="22"/>
          <w:lang w:eastAsia="en-US"/>
        </w:rPr>
      </w:pPr>
      <w:r>
        <w:rPr>
          <w:rFonts w:eastAsia="Calibri"/>
          <w:color w:val="000000" w:themeColor="text1"/>
          <w:szCs w:val="22"/>
          <w:lang w:eastAsia="en-US"/>
        </w:rPr>
        <w:t xml:space="preserve">Josef  </w:t>
      </w:r>
      <w:r>
        <w:rPr>
          <w:rFonts w:eastAsia="Calibri"/>
          <w:caps/>
          <w:color w:val="000000" w:themeColor="text1"/>
          <w:szCs w:val="22"/>
          <w:lang w:eastAsia="en-US"/>
        </w:rPr>
        <w:t xml:space="preserve">BERNARD  </w:t>
      </w:r>
      <w:r w:rsidR="001C75F8">
        <w:rPr>
          <w:rFonts w:eastAsia="Calibri"/>
          <w:color w:val="000000" w:themeColor="text1"/>
          <w:szCs w:val="22"/>
          <w:lang w:eastAsia="en-US"/>
        </w:rPr>
        <w:t>v. r.</w:t>
      </w:r>
    </w:p>
    <w:p w14:paraId="51366621" w14:textId="77777777" w:rsidR="002B0202" w:rsidRDefault="00C757E7" w:rsidP="00AF2461">
      <w:pPr>
        <w:tabs>
          <w:tab w:val="center" w:pos="1701"/>
          <w:tab w:val="center" w:pos="4253"/>
          <w:tab w:val="center" w:pos="7371"/>
        </w:tabs>
        <w:rPr>
          <w:rFonts w:eastAsia="Calibri"/>
          <w:color w:val="000000" w:themeColor="text1"/>
          <w:szCs w:val="22"/>
          <w:lang w:eastAsia="en-US"/>
        </w:rPr>
      </w:pPr>
      <w:r>
        <w:rPr>
          <w:rFonts w:eastAsia="Calibri"/>
          <w:color w:val="000000" w:themeColor="text1"/>
          <w:szCs w:val="22"/>
          <w:lang w:eastAsia="en-US"/>
        </w:rPr>
        <w:tab/>
      </w:r>
      <w:r>
        <w:rPr>
          <w:rFonts w:eastAsia="Calibri"/>
          <w:color w:val="000000" w:themeColor="text1"/>
          <w:szCs w:val="22"/>
          <w:lang w:eastAsia="en-US"/>
        </w:rPr>
        <w:tab/>
        <w:t xml:space="preserve">       předseda</w:t>
      </w:r>
    </w:p>
    <w:p w14:paraId="2EF8EB70" w14:textId="77777777" w:rsidR="00A95AF4" w:rsidRPr="000E212E" w:rsidRDefault="00A95AF4" w:rsidP="000E212E">
      <w:pPr>
        <w:tabs>
          <w:tab w:val="left" w:pos="7406"/>
        </w:tabs>
        <w:rPr>
          <w:rFonts w:eastAsia="Calibri"/>
        </w:rPr>
      </w:pPr>
    </w:p>
    <w:sectPr w:rsidR="00A95AF4" w:rsidRPr="000E212E" w:rsidSect="00530BB0">
      <w:footerReference w:type="even" r:id="rId8"/>
      <w:footerReference w:type="default" r:id="rId9"/>
      <w:footerReference w:type="first" r:id="rId10"/>
      <w:pgSz w:w="11906" w:h="16838"/>
      <w:pgMar w:top="1418" w:right="1418" w:bottom="1559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5B431D" w14:textId="77777777" w:rsidR="00DD0357" w:rsidRDefault="00DD0357">
      <w:r>
        <w:separator/>
      </w:r>
    </w:p>
  </w:endnote>
  <w:endnote w:type="continuationSeparator" w:id="0">
    <w:p w14:paraId="79864952" w14:textId="77777777" w:rsidR="00DD0357" w:rsidRDefault="00DD0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2837F" w14:textId="77777777" w:rsidR="001A2407" w:rsidRDefault="001A240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1E1B7921" w14:textId="77777777" w:rsidR="001A2407" w:rsidRDefault="001A240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0753699"/>
      <w:docPartObj>
        <w:docPartGallery w:val="Page Numbers (Bottom of Page)"/>
        <w:docPartUnique/>
      </w:docPartObj>
    </w:sdtPr>
    <w:sdtEndPr/>
    <w:sdtContent>
      <w:p w14:paraId="42C9EEF2" w14:textId="58789213" w:rsidR="00530BB0" w:rsidRDefault="00530BB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575">
          <w:rPr>
            <w:noProof/>
          </w:rPr>
          <w:t>2</w:t>
        </w:r>
        <w:r>
          <w:fldChar w:fldCharType="end"/>
        </w:r>
      </w:p>
    </w:sdtContent>
  </w:sdt>
  <w:p w14:paraId="57E088E3" w14:textId="77777777" w:rsidR="001A2407" w:rsidRDefault="001A2407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B1244" w14:textId="77777777" w:rsidR="00530BB0" w:rsidRDefault="00530BB0">
    <w:pPr>
      <w:pStyle w:val="Zpat"/>
      <w:jc w:val="center"/>
    </w:pPr>
  </w:p>
  <w:p w14:paraId="76D878F7" w14:textId="77777777" w:rsidR="00530BB0" w:rsidRDefault="00530B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B7F521" w14:textId="77777777" w:rsidR="00DD0357" w:rsidRDefault="00DD0357">
      <w:r>
        <w:separator/>
      </w:r>
    </w:p>
  </w:footnote>
  <w:footnote w:type="continuationSeparator" w:id="0">
    <w:p w14:paraId="33B39B13" w14:textId="77777777" w:rsidR="00DD0357" w:rsidRDefault="00DD0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371BD0"/>
    <w:multiLevelType w:val="singleLevel"/>
    <w:tmpl w:val="3BE4078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</w:rPr>
    </w:lvl>
  </w:abstractNum>
  <w:abstractNum w:abstractNumId="3" w15:restartNumberingAfterBreak="0">
    <w:nsid w:val="1AF72898"/>
    <w:multiLevelType w:val="hybridMultilevel"/>
    <w:tmpl w:val="C89816F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56A1D3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3AF"/>
    <w:multiLevelType w:val="hybridMultilevel"/>
    <w:tmpl w:val="9E4AED56"/>
    <w:lvl w:ilvl="0" w:tplc="0405000F">
      <w:start w:val="1"/>
      <w:numFmt w:val="decimal"/>
      <w:lvlText w:val="%1."/>
      <w:lvlJc w:val="left"/>
      <w:pPr>
        <w:ind w:left="1354" w:hanging="360"/>
      </w:p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5" w15:restartNumberingAfterBreak="0">
    <w:nsid w:val="26E85E83"/>
    <w:multiLevelType w:val="multilevel"/>
    <w:tmpl w:val="EBDA8F54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AF66ADF"/>
    <w:multiLevelType w:val="multilevel"/>
    <w:tmpl w:val="DE76E512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944F8"/>
    <w:multiLevelType w:val="hybridMultilevel"/>
    <w:tmpl w:val="5EB60B44"/>
    <w:lvl w:ilvl="0" w:tplc="040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2"/>
    <w:lvlOverride w:ilvl="0">
      <w:startOverride w:val="1"/>
    </w:lvlOverride>
  </w:num>
  <w:num w:numId="7">
    <w:abstractNumId w:val="7"/>
  </w:num>
  <w:num w:numId="8">
    <w:abstractNumId w:val="4"/>
  </w:num>
  <w:num w:numId="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1864"/>
    <w:rsid w:val="00002694"/>
    <w:rsid w:val="00002D95"/>
    <w:rsid w:val="00007F6D"/>
    <w:rsid w:val="00021AF0"/>
    <w:rsid w:val="00024798"/>
    <w:rsid w:val="00057F7C"/>
    <w:rsid w:val="00061358"/>
    <w:rsid w:val="00066E61"/>
    <w:rsid w:val="0007244D"/>
    <w:rsid w:val="0007417A"/>
    <w:rsid w:val="0008388C"/>
    <w:rsid w:val="000947AF"/>
    <w:rsid w:val="00095777"/>
    <w:rsid w:val="00096517"/>
    <w:rsid w:val="000A5F8D"/>
    <w:rsid w:val="000B0366"/>
    <w:rsid w:val="000B0FCD"/>
    <w:rsid w:val="000B395B"/>
    <w:rsid w:val="000C0D88"/>
    <w:rsid w:val="000C4C91"/>
    <w:rsid w:val="000C6D2C"/>
    <w:rsid w:val="000D09E2"/>
    <w:rsid w:val="000D0DD0"/>
    <w:rsid w:val="000D3F65"/>
    <w:rsid w:val="000E212E"/>
    <w:rsid w:val="000E328E"/>
    <w:rsid w:val="000F0117"/>
    <w:rsid w:val="000F217B"/>
    <w:rsid w:val="000F49C7"/>
    <w:rsid w:val="000F57F4"/>
    <w:rsid w:val="000F62C9"/>
    <w:rsid w:val="000F79BB"/>
    <w:rsid w:val="00116D71"/>
    <w:rsid w:val="00127B2E"/>
    <w:rsid w:val="00134F79"/>
    <w:rsid w:val="001370A6"/>
    <w:rsid w:val="001407FB"/>
    <w:rsid w:val="00144544"/>
    <w:rsid w:val="0015191F"/>
    <w:rsid w:val="0015513F"/>
    <w:rsid w:val="00172EA5"/>
    <w:rsid w:val="001746C5"/>
    <w:rsid w:val="00176625"/>
    <w:rsid w:val="001822E3"/>
    <w:rsid w:val="0018261B"/>
    <w:rsid w:val="00182C07"/>
    <w:rsid w:val="00194C99"/>
    <w:rsid w:val="001A2407"/>
    <w:rsid w:val="001B4B6B"/>
    <w:rsid w:val="001B7EAE"/>
    <w:rsid w:val="001C2BBD"/>
    <w:rsid w:val="001C75F8"/>
    <w:rsid w:val="001D7C7A"/>
    <w:rsid w:val="001E0E52"/>
    <w:rsid w:val="001F0A4C"/>
    <w:rsid w:val="001F4B20"/>
    <w:rsid w:val="001F6557"/>
    <w:rsid w:val="002005C2"/>
    <w:rsid w:val="00201F54"/>
    <w:rsid w:val="00201FF2"/>
    <w:rsid w:val="00207F8A"/>
    <w:rsid w:val="00222AAA"/>
    <w:rsid w:val="0022579B"/>
    <w:rsid w:val="00231395"/>
    <w:rsid w:val="00233CF5"/>
    <w:rsid w:val="0024093B"/>
    <w:rsid w:val="002471FC"/>
    <w:rsid w:val="00247BE2"/>
    <w:rsid w:val="002560C8"/>
    <w:rsid w:val="002570D7"/>
    <w:rsid w:val="00257769"/>
    <w:rsid w:val="00274334"/>
    <w:rsid w:val="00275EBE"/>
    <w:rsid w:val="002969A1"/>
    <w:rsid w:val="0029759A"/>
    <w:rsid w:val="002A0196"/>
    <w:rsid w:val="002A3CBD"/>
    <w:rsid w:val="002B0202"/>
    <w:rsid w:val="002B7185"/>
    <w:rsid w:val="002C21CB"/>
    <w:rsid w:val="002C3B10"/>
    <w:rsid w:val="002C4747"/>
    <w:rsid w:val="002C4F91"/>
    <w:rsid w:val="002E38F2"/>
    <w:rsid w:val="002E5D04"/>
    <w:rsid w:val="002E6AF4"/>
    <w:rsid w:val="002F0A80"/>
    <w:rsid w:val="002F4F48"/>
    <w:rsid w:val="00303639"/>
    <w:rsid w:val="00311E65"/>
    <w:rsid w:val="003129EE"/>
    <w:rsid w:val="00326197"/>
    <w:rsid w:val="00336A4B"/>
    <w:rsid w:val="00343E24"/>
    <w:rsid w:val="003471F4"/>
    <w:rsid w:val="00357F29"/>
    <w:rsid w:val="003619E5"/>
    <w:rsid w:val="00363507"/>
    <w:rsid w:val="003639D8"/>
    <w:rsid w:val="00371C9C"/>
    <w:rsid w:val="00380459"/>
    <w:rsid w:val="00385376"/>
    <w:rsid w:val="00391C7A"/>
    <w:rsid w:val="003A0C9A"/>
    <w:rsid w:val="003A667F"/>
    <w:rsid w:val="003B1F02"/>
    <w:rsid w:val="003B38CF"/>
    <w:rsid w:val="003B3CE8"/>
    <w:rsid w:val="003D30CA"/>
    <w:rsid w:val="003D517A"/>
    <w:rsid w:val="003D72B6"/>
    <w:rsid w:val="003E355E"/>
    <w:rsid w:val="003E39E3"/>
    <w:rsid w:val="003E41E3"/>
    <w:rsid w:val="003E4998"/>
    <w:rsid w:val="003F15E6"/>
    <w:rsid w:val="003F74BB"/>
    <w:rsid w:val="00404D68"/>
    <w:rsid w:val="00407A0D"/>
    <w:rsid w:val="00410920"/>
    <w:rsid w:val="004221D3"/>
    <w:rsid w:val="00430D89"/>
    <w:rsid w:val="0043521D"/>
    <w:rsid w:val="00437B38"/>
    <w:rsid w:val="0046220C"/>
    <w:rsid w:val="004671CD"/>
    <w:rsid w:val="00472E4D"/>
    <w:rsid w:val="00474E8F"/>
    <w:rsid w:val="00474F6B"/>
    <w:rsid w:val="00475303"/>
    <w:rsid w:val="004753BA"/>
    <w:rsid w:val="004753E5"/>
    <w:rsid w:val="00477D25"/>
    <w:rsid w:val="004804C3"/>
    <w:rsid w:val="0048312E"/>
    <w:rsid w:val="00492CBA"/>
    <w:rsid w:val="004A0889"/>
    <w:rsid w:val="004A5C69"/>
    <w:rsid w:val="004B104C"/>
    <w:rsid w:val="004C3562"/>
    <w:rsid w:val="004C3702"/>
    <w:rsid w:val="004E2558"/>
    <w:rsid w:val="004E3EFE"/>
    <w:rsid w:val="004E408E"/>
    <w:rsid w:val="004E53A4"/>
    <w:rsid w:val="004F0F11"/>
    <w:rsid w:val="004F44DA"/>
    <w:rsid w:val="004F666C"/>
    <w:rsid w:val="004F69B8"/>
    <w:rsid w:val="004F7797"/>
    <w:rsid w:val="005046FD"/>
    <w:rsid w:val="0050607E"/>
    <w:rsid w:val="00513EEE"/>
    <w:rsid w:val="005155E7"/>
    <w:rsid w:val="00516A43"/>
    <w:rsid w:val="00521D94"/>
    <w:rsid w:val="0052405A"/>
    <w:rsid w:val="00530BB0"/>
    <w:rsid w:val="00532AC7"/>
    <w:rsid w:val="005418B4"/>
    <w:rsid w:val="005424DC"/>
    <w:rsid w:val="00547669"/>
    <w:rsid w:val="0055641D"/>
    <w:rsid w:val="00564375"/>
    <w:rsid w:val="00564F6E"/>
    <w:rsid w:val="00565A35"/>
    <w:rsid w:val="00567581"/>
    <w:rsid w:val="005770D7"/>
    <w:rsid w:val="005778CA"/>
    <w:rsid w:val="00577A93"/>
    <w:rsid w:val="005878BE"/>
    <w:rsid w:val="005A0BC0"/>
    <w:rsid w:val="005B0B19"/>
    <w:rsid w:val="005B553C"/>
    <w:rsid w:val="005E1575"/>
    <w:rsid w:val="005E561A"/>
    <w:rsid w:val="0061000D"/>
    <w:rsid w:val="006151AF"/>
    <w:rsid w:val="00630CF7"/>
    <w:rsid w:val="00645B1A"/>
    <w:rsid w:val="006533A7"/>
    <w:rsid w:val="00656501"/>
    <w:rsid w:val="00656C57"/>
    <w:rsid w:val="00662ED9"/>
    <w:rsid w:val="006706E2"/>
    <w:rsid w:val="00674A89"/>
    <w:rsid w:val="00677ACD"/>
    <w:rsid w:val="00680CA6"/>
    <w:rsid w:val="006834F0"/>
    <w:rsid w:val="00683D5F"/>
    <w:rsid w:val="00694AB5"/>
    <w:rsid w:val="006B1E1F"/>
    <w:rsid w:val="006B2319"/>
    <w:rsid w:val="006C142C"/>
    <w:rsid w:val="006C427C"/>
    <w:rsid w:val="006C5C9E"/>
    <w:rsid w:val="006D23A3"/>
    <w:rsid w:val="006E6A9B"/>
    <w:rsid w:val="006F30AA"/>
    <w:rsid w:val="007020A1"/>
    <w:rsid w:val="00710235"/>
    <w:rsid w:val="007155C5"/>
    <w:rsid w:val="007329EF"/>
    <w:rsid w:val="0073576D"/>
    <w:rsid w:val="007365A0"/>
    <w:rsid w:val="007432C9"/>
    <w:rsid w:val="00751B3D"/>
    <w:rsid w:val="00756E3D"/>
    <w:rsid w:val="00757EDB"/>
    <w:rsid w:val="007722AE"/>
    <w:rsid w:val="00775E9E"/>
    <w:rsid w:val="00775EE7"/>
    <w:rsid w:val="0078720F"/>
    <w:rsid w:val="007A7C14"/>
    <w:rsid w:val="007C3091"/>
    <w:rsid w:val="007C6395"/>
    <w:rsid w:val="007E3719"/>
    <w:rsid w:val="007F1CE0"/>
    <w:rsid w:val="007F223D"/>
    <w:rsid w:val="007F5D7E"/>
    <w:rsid w:val="007F705F"/>
    <w:rsid w:val="0080271C"/>
    <w:rsid w:val="00802C97"/>
    <w:rsid w:val="00805A37"/>
    <w:rsid w:val="0081217B"/>
    <w:rsid w:val="0083795F"/>
    <w:rsid w:val="00837C9E"/>
    <w:rsid w:val="0084431A"/>
    <w:rsid w:val="0085059A"/>
    <w:rsid w:val="00852355"/>
    <w:rsid w:val="008571E5"/>
    <w:rsid w:val="00857510"/>
    <w:rsid w:val="008757A5"/>
    <w:rsid w:val="00876C8C"/>
    <w:rsid w:val="0088059A"/>
    <w:rsid w:val="00890FC4"/>
    <w:rsid w:val="008933C5"/>
    <w:rsid w:val="00893D24"/>
    <w:rsid w:val="008954B2"/>
    <w:rsid w:val="008960AB"/>
    <w:rsid w:val="008961C1"/>
    <w:rsid w:val="00896B16"/>
    <w:rsid w:val="00897345"/>
    <w:rsid w:val="008A64DF"/>
    <w:rsid w:val="008B3F9F"/>
    <w:rsid w:val="008B69FF"/>
    <w:rsid w:val="008E0DB3"/>
    <w:rsid w:val="008E4A37"/>
    <w:rsid w:val="008E6508"/>
    <w:rsid w:val="008E65AB"/>
    <w:rsid w:val="008F2ADA"/>
    <w:rsid w:val="009217F5"/>
    <w:rsid w:val="00921AB8"/>
    <w:rsid w:val="0092244A"/>
    <w:rsid w:val="0093073C"/>
    <w:rsid w:val="00932E2B"/>
    <w:rsid w:val="00947A43"/>
    <w:rsid w:val="0095349E"/>
    <w:rsid w:val="0096122F"/>
    <w:rsid w:val="00961768"/>
    <w:rsid w:val="009813F0"/>
    <w:rsid w:val="009818D3"/>
    <w:rsid w:val="00983A91"/>
    <w:rsid w:val="0098496B"/>
    <w:rsid w:val="009A0EDA"/>
    <w:rsid w:val="009A1F82"/>
    <w:rsid w:val="009A52D7"/>
    <w:rsid w:val="009C1233"/>
    <w:rsid w:val="009C5C8A"/>
    <w:rsid w:val="009D342D"/>
    <w:rsid w:val="009E1B9C"/>
    <w:rsid w:val="009E39AF"/>
    <w:rsid w:val="009E592B"/>
    <w:rsid w:val="009E7607"/>
    <w:rsid w:val="00A01E65"/>
    <w:rsid w:val="00A02CF4"/>
    <w:rsid w:val="00A05A54"/>
    <w:rsid w:val="00A40B47"/>
    <w:rsid w:val="00A44444"/>
    <w:rsid w:val="00A46C7E"/>
    <w:rsid w:val="00A51D0D"/>
    <w:rsid w:val="00A55745"/>
    <w:rsid w:val="00A63CC8"/>
    <w:rsid w:val="00A74520"/>
    <w:rsid w:val="00A77FA9"/>
    <w:rsid w:val="00A8084A"/>
    <w:rsid w:val="00A83679"/>
    <w:rsid w:val="00A95AF4"/>
    <w:rsid w:val="00AA2CE1"/>
    <w:rsid w:val="00AA5365"/>
    <w:rsid w:val="00AB1BA8"/>
    <w:rsid w:val="00AB2872"/>
    <w:rsid w:val="00AC1032"/>
    <w:rsid w:val="00AC50AD"/>
    <w:rsid w:val="00AE1D6B"/>
    <w:rsid w:val="00AE5AC1"/>
    <w:rsid w:val="00AE7E79"/>
    <w:rsid w:val="00AF2461"/>
    <w:rsid w:val="00B02498"/>
    <w:rsid w:val="00B03178"/>
    <w:rsid w:val="00B169A0"/>
    <w:rsid w:val="00B2531A"/>
    <w:rsid w:val="00B317B3"/>
    <w:rsid w:val="00B344E6"/>
    <w:rsid w:val="00B34F47"/>
    <w:rsid w:val="00B36CBA"/>
    <w:rsid w:val="00B37333"/>
    <w:rsid w:val="00B42D8B"/>
    <w:rsid w:val="00B45F8E"/>
    <w:rsid w:val="00B531B7"/>
    <w:rsid w:val="00B61AD2"/>
    <w:rsid w:val="00B81B8C"/>
    <w:rsid w:val="00B833BF"/>
    <w:rsid w:val="00B84972"/>
    <w:rsid w:val="00B87698"/>
    <w:rsid w:val="00B959C0"/>
    <w:rsid w:val="00B965EA"/>
    <w:rsid w:val="00BA1ABF"/>
    <w:rsid w:val="00BA5601"/>
    <w:rsid w:val="00BA68D9"/>
    <w:rsid w:val="00BB41F6"/>
    <w:rsid w:val="00BC563C"/>
    <w:rsid w:val="00BC689B"/>
    <w:rsid w:val="00BD00EB"/>
    <w:rsid w:val="00BD752C"/>
    <w:rsid w:val="00BE0976"/>
    <w:rsid w:val="00BE0A36"/>
    <w:rsid w:val="00BE6CC0"/>
    <w:rsid w:val="00BF51C6"/>
    <w:rsid w:val="00C00873"/>
    <w:rsid w:val="00C025E6"/>
    <w:rsid w:val="00C027EA"/>
    <w:rsid w:val="00C11BA7"/>
    <w:rsid w:val="00C17C61"/>
    <w:rsid w:val="00C17F53"/>
    <w:rsid w:val="00C2472F"/>
    <w:rsid w:val="00C269A6"/>
    <w:rsid w:val="00C321C9"/>
    <w:rsid w:val="00C457DC"/>
    <w:rsid w:val="00C47AD4"/>
    <w:rsid w:val="00C50AF4"/>
    <w:rsid w:val="00C55340"/>
    <w:rsid w:val="00C615F6"/>
    <w:rsid w:val="00C62EE2"/>
    <w:rsid w:val="00C6307B"/>
    <w:rsid w:val="00C64C32"/>
    <w:rsid w:val="00C65F07"/>
    <w:rsid w:val="00C757E7"/>
    <w:rsid w:val="00C80EAD"/>
    <w:rsid w:val="00C81BD0"/>
    <w:rsid w:val="00C85BA3"/>
    <w:rsid w:val="00C87D1B"/>
    <w:rsid w:val="00C94F5A"/>
    <w:rsid w:val="00C9688C"/>
    <w:rsid w:val="00CA08C2"/>
    <w:rsid w:val="00CB1C01"/>
    <w:rsid w:val="00CB6426"/>
    <w:rsid w:val="00CC09F4"/>
    <w:rsid w:val="00CC143D"/>
    <w:rsid w:val="00CC40DD"/>
    <w:rsid w:val="00CD3985"/>
    <w:rsid w:val="00CD4438"/>
    <w:rsid w:val="00CE0244"/>
    <w:rsid w:val="00CE7074"/>
    <w:rsid w:val="00CF5CFD"/>
    <w:rsid w:val="00D036BD"/>
    <w:rsid w:val="00D22609"/>
    <w:rsid w:val="00D315BC"/>
    <w:rsid w:val="00D32FF2"/>
    <w:rsid w:val="00D35496"/>
    <w:rsid w:val="00D36CB1"/>
    <w:rsid w:val="00D47CFA"/>
    <w:rsid w:val="00D50BAE"/>
    <w:rsid w:val="00D52447"/>
    <w:rsid w:val="00D53996"/>
    <w:rsid w:val="00D5401C"/>
    <w:rsid w:val="00D55199"/>
    <w:rsid w:val="00D65D49"/>
    <w:rsid w:val="00D6604D"/>
    <w:rsid w:val="00D747C2"/>
    <w:rsid w:val="00D751A8"/>
    <w:rsid w:val="00D7690E"/>
    <w:rsid w:val="00D84E51"/>
    <w:rsid w:val="00D9026B"/>
    <w:rsid w:val="00D91225"/>
    <w:rsid w:val="00D93458"/>
    <w:rsid w:val="00D9622F"/>
    <w:rsid w:val="00DA09B9"/>
    <w:rsid w:val="00DA25A8"/>
    <w:rsid w:val="00DB2149"/>
    <w:rsid w:val="00DB24DD"/>
    <w:rsid w:val="00DB40DA"/>
    <w:rsid w:val="00DC0A7F"/>
    <w:rsid w:val="00DD0357"/>
    <w:rsid w:val="00DD65CB"/>
    <w:rsid w:val="00DF14BD"/>
    <w:rsid w:val="00DF3AFC"/>
    <w:rsid w:val="00E06F3E"/>
    <w:rsid w:val="00E07970"/>
    <w:rsid w:val="00E1741F"/>
    <w:rsid w:val="00E241C4"/>
    <w:rsid w:val="00E26729"/>
    <w:rsid w:val="00E43000"/>
    <w:rsid w:val="00E62464"/>
    <w:rsid w:val="00E64B9B"/>
    <w:rsid w:val="00E66B4F"/>
    <w:rsid w:val="00E82EF4"/>
    <w:rsid w:val="00E92A62"/>
    <w:rsid w:val="00E9416E"/>
    <w:rsid w:val="00EA2FAC"/>
    <w:rsid w:val="00EA4183"/>
    <w:rsid w:val="00EB63D5"/>
    <w:rsid w:val="00EC24F3"/>
    <w:rsid w:val="00EC3481"/>
    <w:rsid w:val="00ED4734"/>
    <w:rsid w:val="00ED7927"/>
    <w:rsid w:val="00EE464D"/>
    <w:rsid w:val="00EE5271"/>
    <w:rsid w:val="00F0096C"/>
    <w:rsid w:val="00F01AD6"/>
    <w:rsid w:val="00F04E70"/>
    <w:rsid w:val="00F05164"/>
    <w:rsid w:val="00F1266D"/>
    <w:rsid w:val="00F14E1E"/>
    <w:rsid w:val="00F23A84"/>
    <w:rsid w:val="00F37C91"/>
    <w:rsid w:val="00F40783"/>
    <w:rsid w:val="00F43DEB"/>
    <w:rsid w:val="00F444E5"/>
    <w:rsid w:val="00F44765"/>
    <w:rsid w:val="00F512A7"/>
    <w:rsid w:val="00F527E3"/>
    <w:rsid w:val="00F57262"/>
    <w:rsid w:val="00F6067E"/>
    <w:rsid w:val="00F7790B"/>
    <w:rsid w:val="00F80BD0"/>
    <w:rsid w:val="00F97730"/>
    <w:rsid w:val="00FA21F1"/>
    <w:rsid w:val="00FA2B27"/>
    <w:rsid w:val="00FB1E46"/>
    <w:rsid w:val="00FB38FE"/>
    <w:rsid w:val="00FB4A1A"/>
    <w:rsid w:val="00FB5546"/>
    <w:rsid w:val="00FB5B09"/>
    <w:rsid w:val="00FB7028"/>
    <w:rsid w:val="00FC2F31"/>
    <w:rsid w:val="00FC47CD"/>
    <w:rsid w:val="00FC7FB9"/>
    <w:rsid w:val="00FD3051"/>
    <w:rsid w:val="00FD719F"/>
    <w:rsid w:val="00FD7466"/>
    <w:rsid w:val="00FE2271"/>
    <w:rsid w:val="00FE4F78"/>
    <w:rsid w:val="00FE54A3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6060087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53E5"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565A35"/>
    <w:pPr>
      <w:keepNext/>
      <w:keepLines/>
      <w:numPr>
        <w:ilvl w:val="6"/>
        <w:numId w:val="5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565A35"/>
    <w:pPr>
      <w:keepNext/>
      <w:keepLines/>
      <w:numPr>
        <w:ilvl w:val="7"/>
        <w:numId w:val="5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565A35"/>
    <w:pPr>
      <w:keepNext/>
      <w:keepLines/>
      <w:numPr>
        <w:ilvl w:val="8"/>
        <w:numId w:val="5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1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aliases w:val="List Paragraph (Czech Tourism),Odstavec_muj,Nad,List Paragraph,Odstavec se seznamem1,A-Odrážky1,_Odstavec se seznamem,Odstavec_muj1,Odstavec_muj2,Odstavec_muj3,Nad1,List Paragraph1,Odstavec_muj4,Nad2,List Paragraph2,Odstavec_muj5,3"/>
    <w:basedOn w:val="Normln"/>
    <w:link w:val="OdstavecseseznamemChar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paragraph" w:customStyle="1" w:styleId="Default">
    <w:name w:val="Default"/>
    <w:rsid w:val="00D9622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Odsazentlatextu">
    <w:name w:val="Odsazení těla textu"/>
    <w:basedOn w:val="Normln"/>
    <w:rsid w:val="00C757E7"/>
    <w:pPr>
      <w:tabs>
        <w:tab w:val="left" w:pos="-720"/>
        <w:tab w:val="left" w:pos="709"/>
      </w:tabs>
      <w:suppressAutoHyphens/>
      <w:ind w:left="709" w:hanging="709"/>
    </w:pPr>
    <w:rPr>
      <w:lang w:eastAsia="zh-CN" w:bidi="hi-IN"/>
    </w:rPr>
  </w:style>
  <w:style w:type="character" w:customStyle="1" w:styleId="Nadpis7Char">
    <w:name w:val="Nadpis 7 Char"/>
    <w:basedOn w:val="Standardnpsmoodstavce"/>
    <w:link w:val="Nadpis7"/>
    <w:uiPriority w:val="9"/>
    <w:rsid w:val="00565A35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rsid w:val="00565A3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565A3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qFormat/>
    <w:rsid w:val="00565A35"/>
    <w:pPr>
      <w:keepNext/>
      <w:keepLines/>
      <w:numPr>
        <w:numId w:val="5"/>
      </w:numPr>
      <w:spacing w:before="240"/>
      <w:jc w:val="center"/>
      <w:outlineLvl w:val="5"/>
    </w:pPr>
  </w:style>
  <w:style w:type="paragraph" w:customStyle="1" w:styleId="lnek">
    <w:name w:val="Článek"/>
    <w:basedOn w:val="Normln"/>
    <w:next w:val="Textodstavce"/>
    <w:link w:val="lnekChar"/>
    <w:rsid w:val="00565A35"/>
    <w:pPr>
      <w:keepNext/>
      <w:keepLines/>
      <w:numPr>
        <w:ilvl w:val="1"/>
        <w:numId w:val="5"/>
      </w:numPr>
      <w:spacing w:before="240"/>
      <w:jc w:val="center"/>
      <w:outlineLvl w:val="5"/>
    </w:pPr>
  </w:style>
  <w:style w:type="paragraph" w:customStyle="1" w:styleId="Novelizanbod">
    <w:name w:val="Novelizační bod"/>
    <w:basedOn w:val="Normln"/>
    <w:next w:val="Normln"/>
    <w:link w:val="NovelizanbodChar"/>
    <w:qFormat/>
    <w:rsid w:val="00565A35"/>
    <w:pPr>
      <w:keepNext/>
      <w:keepLines/>
      <w:tabs>
        <w:tab w:val="left" w:pos="851"/>
      </w:tabs>
      <w:spacing w:before="480" w:after="120"/>
      <w:jc w:val="both"/>
    </w:pPr>
  </w:style>
  <w:style w:type="paragraph" w:customStyle="1" w:styleId="Textbodu">
    <w:name w:val="Text bodu"/>
    <w:basedOn w:val="Normln"/>
    <w:rsid w:val="00565A35"/>
    <w:pPr>
      <w:numPr>
        <w:ilvl w:val="4"/>
        <w:numId w:val="5"/>
      </w:numPr>
      <w:jc w:val="both"/>
      <w:outlineLvl w:val="8"/>
    </w:pPr>
  </w:style>
  <w:style w:type="paragraph" w:customStyle="1" w:styleId="Textodstavce">
    <w:name w:val="Text odstavce"/>
    <w:basedOn w:val="Normln"/>
    <w:link w:val="TextodstavceChar"/>
    <w:qFormat/>
    <w:rsid w:val="00565A35"/>
    <w:pPr>
      <w:numPr>
        <w:ilvl w:val="2"/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adpislnku">
    <w:name w:val="Nadpis článku"/>
    <w:basedOn w:val="lnek"/>
    <w:next w:val="Textodstavce"/>
    <w:link w:val="NadpislnkuChar"/>
    <w:rsid w:val="00565A35"/>
    <w:pPr>
      <w:numPr>
        <w:ilvl w:val="0"/>
        <w:numId w:val="0"/>
      </w:numPr>
    </w:pPr>
    <w:rPr>
      <w:b/>
    </w:rPr>
  </w:style>
  <w:style w:type="paragraph" w:customStyle="1" w:styleId="Textpechodka">
    <w:name w:val="Text přechodka"/>
    <w:basedOn w:val="Normln"/>
    <w:qFormat/>
    <w:rsid w:val="00565A35"/>
    <w:pPr>
      <w:numPr>
        <w:ilvl w:val="2"/>
        <w:numId w:val="4"/>
      </w:numPr>
      <w:jc w:val="both"/>
    </w:pPr>
  </w:style>
  <w:style w:type="paragraph" w:customStyle="1" w:styleId="Textpechodkapsmene">
    <w:name w:val="Text přechodka písmene"/>
    <w:basedOn w:val="Normln"/>
    <w:qFormat/>
    <w:rsid w:val="00565A35"/>
    <w:pPr>
      <w:numPr>
        <w:ilvl w:val="3"/>
        <w:numId w:val="4"/>
      </w:numPr>
      <w:jc w:val="both"/>
    </w:pPr>
  </w:style>
  <w:style w:type="character" w:customStyle="1" w:styleId="TextodstavceChar">
    <w:name w:val="Text odstavce Char"/>
    <w:link w:val="Textodstavce"/>
    <w:rsid w:val="00565A35"/>
    <w:rPr>
      <w:sz w:val="24"/>
    </w:rPr>
  </w:style>
  <w:style w:type="character" w:customStyle="1" w:styleId="NovelizanbodChar">
    <w:name w:val="Novelizační bod Char"/>
    <w:link w:val="Novelizanbod"/>
    <w:locked/>
    <w:rsid w:val="00565A35"/>
    <w:rPr>
      <w:sz w:val="24"/>
    </w:rPr>
  </w:style>
  <w:style w:type="character" w:customStyle="1" w:styleId="ParagrafChar">
    <w:name w:val="Paragraf Char"/>
    <w:link w:val="Paragraf"/>
    <w:qFormat/>
    <w:rsid w:val="00565A35"/>
    <w:rPr>
      <w:sz w:val="24"/>
    </w:rPr>
  </w:style>
  <w:style w:type="character" w:customStyle="1" w:styleId="NadpislnkuChar">
    <w:name w:val="Nadpis článku Char"/>
    <w:link w:val="Nadpislnku"/>
    <w:locked/>
    <w:rsid w:val="00565A35"/>
    <w:rPr>
      <w:b/>
      <w:sz w:val="24"/>
    </w:rPr>
  </w:style>
  <w:style w:type="paragraph" w:customStyle="1" w:styleId="ST">
    <w:name w:val="ČÁST"/>
    <w:basedOn w:val="Normln"/>
    <w:next w:val="NADPISSTI"/>
    <w:rsid w:val="00BD00EB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Normln"/>
    <w:link w:val="NADPISSTIChar"/>
    <w:rsid w:val="00BD00EB"/>
    <w:pPr>
      <w:keepNext/>
      <w:keepLines/>
      <w:jc w:val="center"/>
      <w:outlineLvl w:val="1"/>
    </w:pPr>
    <w:rPr>
      <w:b/>
    </w:rPr>
  </w:style>
  <w:style w:type="paragraph" w:customStyle="1" w:styleId="Textlnku">
    <w:name w:val="Text článku"/>
    <w:basedOn w:val="Normln"/>
    <w:link w:val="TextlnkuChar"/>
    <w:rsid w:val="00BD00EB"/>
    <w:pPr>
      <w:spacing w:before="240"/>
      <w:ind w:firstLine="425"/>
      <w:jc w:val="both"/>
      <w:outlineLvl w:val="5"/>
    </w:pPr>
  </w:style>
  <w:style w:type="character" w:customStyle="1" w:styleId="NADPISSTIChar">
    <w:name w:val="NADPIS ČÁSTI Char"/>
    <w:link w:val="NADPISSTI"/>
    <w:rsid w:val="00BD00EB"/>
    <w:rPr>
      <w:b/>
      <w:sz w:val="24"/>
    </w:rPr>
  </w:style>
  <w:style w:type="character" w:customStyle="1" w:styleId="lnekChar">
    <w:name w:val="Článek Char"/>
    <w:link w:val="lnek"/>
    <w:rsid w:val="00BD00EB"/>
    <w:rPr>
      <w:sz w:val="24"/>
    </w:rPr>
  </w:style>
  <w:style w:type="character" w:customStyle="1" w:styleId="TextlnkuChar">
    <w:name w:val="Text článku Char"/>
    <w:link w:val="Textlnku"/>
    <w:rsid w:val="00BD00EB"/>
    <w:rPr>
      <w:sz w:val="24"/>
    </w:rPr>
  </w:style>
  <w:style w:type="character" w:customStyle="1" w:styleId="OdstavecseseznamemChar">
    <w:name w:val="Odstavec se seznamem Char"/>
    <w:aliases w:val="List Paragraph (Czech Tourism) Char,Odstavec_muj Char,Nad Char,List Paragraph Char,Odstavec se seznamem1 Char,A-Odrážky1 Char,_Odstavec se seznamem Char,Odstavec_muj1 Char,Odstavec_muj2 Char,Odstavec_muj3 Char,Nad1 Char,3 Char"/>
    <w:link w:val="Odstavecseseznamem"/>
    <w:uiPriority w:val="34"/>
    <w:qFormat/>
    <w:locked/>
    <w:rsid w:val="00C94F5A"/>
    <w:rPr>
      <w:rFonts w:eastAsia="SimSun" w:cs="Mangal"/>
      <w:sz w:val="24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530BB0"/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30BB0"/>
    <w:rPr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A0E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A0ED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A0ED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0E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0E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36CD6-C307-4EBF-B7A6-969FB8A67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239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Jitka Kratochvílová</cp:lastModifiedBy>
  <cp:revision>14</cp:revision>
  <cp:lastPrinted>2024-09-25T09:04:00Z</cp:lastPrinted>
  <dcterms:created xsi:type="dcterms:W3CDTF">2024-09-23T07:17:00Z</dcterms:created>
  <dcterms:modified xsi:type="dcterms:W3CDTF">2024-09-25T09:31:00Z</dcterms:modified>
</cp:coreProperties>
</file>