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47B" w:rsidRDefault="0018747B" w:rsidP="003A1AB9">
      <w:pPr>
        <w:pStyle w:val="PS-hlavika1"/>
        <w:spacing w:before="120"/>
      </w:pPr>
      <w:r>
        <w:t>Parlament České republiky</w:t>
      </w:r>
    </w:p>
    <w:p w:rsidR="0018747B" w:rsidRDefault="0018747B" w:rsidP="00415577">
      <w:pPr>
        <w:pStyle w:val="PS-hlavika2"/>
      </w:pPr>
      <w:r>
        <w:t>POSLANECKÁ SNĚMOVNA</w:t>
      </w:r>
    </w:p>
    <w:p w:rsidR="0018747B" w:rsidRDefault="0018747B" w:rsidP="00415577">
      <w:pPr>
        <w:pStyle w:val="PS-hlavika2"/>
      </w:pPr>
      <w:r>
        <w:t>20</w:t>
      </w:r>
      <w:r w:rsidR="00C60452">
        <w:t>2</w:t>
      </w:r>
      <w:r w:rsidR="00062488">
        <w:t>3</w:t>
      </w:r>
    </w:p>
    <w:p w:rsidR="0018747B" w:rsidRDefault="00C60452" w:rsidP="00415577">
      <w:pPr>
        <w:pStyle w:val="PS-hlavika1"/>
      </w:pPr>
      <w:r>
        <w:t>9</w:t>
      </w:r>
      <w:r w:rsidR="0018747B">
        <w:t>. volební období</w:t>
      </w:r>
    </w:p>
    <w:p w:rsidR="0018747B" w:rsidRDefault="0018747B" w:rsidP="00415577">
      <w:pPr>
        <w:pStyle w:val="PS-hlavika3"/>
      </w:pPr>
      <w:r>
        <w:t>ZÁ</w:t>
      </w:r>
      <w:r w:rsidR="00415577">
        <w:t>P</w:t>
      </w:r>
      <w:r>
        <w:t>IS</w:t>
      </w:r>
    </w:p>
    <w:p w:rsidR="0018747B" w:rsidRDefault="009D040C" w:rsidP="00415577">
      <w:pPr>
        <w:pStyle w:val="PS-hlavika1"/>
      </w:pPr>
      <w:r>
        <w:t xml:space="preserve">z </w:t>
      </w:r>
      <w:r w:rsidR="00B1637A">
        <w:t>3</w:t>
      </w:r>
      <w:r w:rsidR="0095198B">
        <w:t>3</w:t>
      </w:r>
      <w:r w:rsidR="0018747B">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95198B">
        <w:t>21</w:t>
      </w:r>
      <w:r w:rsidR="009C062F">
        <w:t xml:space="preserve">. </w:t>
      </w:r>
      <w:r w:rsidR="0095198B">
        <w:t>září</w:t>
      </w:r>
      <w:r w:rsidR="002730BE">
        <w:t xml:space="preserve"> </w:t>
      </w:r>
      <w:r>
        <w:t>20</w:t>
      </w:r>
      <w:r w:rsidR="00C60452">
        <w:t>2</w:t>
      </w:r>
      <w:r w:rsidR="00062488">
        <w:t>3</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p>
    <w:p w:rsidR="00BF1765" w:rsidRPr="005C0B7E" w:rsidRDefault="009A43F3" w:rsidP="00D347DF">
      <w:pPr>
        <w:pStyle w:val="HVomluvy"/>
        <w:spacing w:before="480" w:after="0" w:line="264" w:lineRule="auto"/>
        <w:ind w:left="1134" w:hanging="1134"/>
        <w:rPr>
          <w:rFonts w:ascii="Calibri" w:hAnsi="Calibri" w:cs="Tahoma"/>
          <w:sz w:val="22"/>
          <w:szCs w:val="22"/>
        </w:rPr>
      </w:pPr>
      <w:r w:rsidRPr="005C0B7E">
        <w:rPr>
          <w:rFonts w:ascii="Calibri" w:hAnsi="Calibri" w:cs="Tahoma"/>
          <w:b/>
          <w:bCs/>
          <w:sz w:val="22"/>
          <w:szCs w:val="22"/>
          <w:u w:val="single"/>
        </w:rPr>
        <w:t>Přítomni:</w:t>
      </w:r>
      <w:r w:rsidRPr="005C0B7E">
        <w:rPr>
          <w:rFonts w:ascii="Calibri" w:hAnsi="Calibri" w:cs="Tahoma"/>
          <w:sz w:val="22"/>
          <w:szCs w:val="22"/>
        </w:rPr>
        <w:tab/>
      </w:r>
      <w:r w:rsidR="009C5D57">
        <w:rPr>
          <w:rFonts w:ascii="Calibri" w:hAnsi="Calibri" w:cs="Tahoma"/>
          <w:sz w:val="22"/>
          <w:szCs w:val="22"/>
        </w:rPr>
        <w:t>viz prezenční listina</w:t>
      </w:r>
    </w:p>
    <w:p w:rsidR="009A43F3" w:rsidRPr="005C0B7E" w:rsidRDefault="009A43F3" w:rsidP="00257E04">
      <w:pPr>
        <w:pStyle w:val="HVomluvy"/>
        <w:tabs>
          <w:tab w:val="clear" w:pos="1110"/>
        </w:tabs>
        <w:spacing w:before="240" w:after="0" w:line="264" w:lineRule="auto"/>
        <w:ind w:left="1134" w:hanging="1134"/>
        <w:rPr>
          <w:rFonts w:ascii="Calibri" w:hAnsi="Calibri" w:cs="Tahoma"/>
          <w:sz w:val="22"/>
          <w:szCs w:val="22"/>
        </w:rPr>
      </w:pPr>
      <w:r w:rsidRPr="005C0B7E">
        <w:rPr>
          <w:rFonts w:ascii="Calibri" w:hAnsi="Calibri" w:cs="Tahoma"/>
          <w:b/>
          <w:bCs/>
          <w:sz w:val="22"/>
          <w:szCs w:val="22"/>
          <w:u w:val="single"/>
        </w:rPr>
        <w:t>Omluveni:</w:t>
      </w:r>
      <w:r w:rsidRPr="005C0B7E">
        <w:rPr>
          <w:rFonts w:ascii="Calibri" w:hAnsi="Calibri" w:cs="Tahoma"/>
          <w:sz w:val="22"/>
          <w:szCs w:val="22"/>
        </w:rPr>
        <w:tab/>
      </w:r>
      <w:r w:rsidR="00D2018B">
        <w:rPr>
          <w:rFonts w:ascii="Calibri" w:hAnsi="Calibri" w:cs="Tahoma"/>
          <w:sz w:val="22"/>
          <w:szCs w:val="22"/>
        </w:rPr>
        <w:t xml:space="preserve">Jan Bauer, </w:t>
      </w:r>
      <w:r w:rsidR="0095198B">
        <w:rPr>
          <w:rFonts w:ascii="Calibri" w:hAnsi="Calibri" w:cs="Tahoma"/>
          <w:sz w:val="22"/>
          <w:szCs w:val="22"/>
        </w:rPr>
        <w:t>Stanislav Blaha, Martin Kolovratník, Roman Kubíček, Monika Oborná</w:t>
      </w:r>
    </w:p>
    <w:p w:rsidR="009A43F3" w:rsidRPr="005C0B7E" w:rsidRDefault="007559DA" w:rsidP="007F03B5">
      <w:pPr>
        <w:pStyle w:val="HVprogram"/>
        <w:spacing w:before="480" w:line="264" w:lineRule="auto"/>
        <w:rPr>
          <w:rFonts w:ascii="Calibri" w:hAnsi="Calibri" w:cs="Tahoma"/>
          <w:sz w:val="22"/>
          <w:szCs w:val="22"/>
        </w:rPr>
      </w:pPr>
      <w:r w:rsidRPr="005C0B7E">
        <w:rPr>
          <w:rFonts w:ascii="Calibri" w:hAnsi="Calibri" w:cs="Tahoma"/>
          <w:sz w:val="22"/>
          <w:szCs w:val="22"/>
        </w:rPr>
        <w:t>PROGRAM</w:t>
      </w:r>
      <w:r w:rsidRPr="005C0B7E">
        <w:rPr>
          <w:rFonts w:ascii="Calibri" w:hAnsi="Calibri" w:cs="Tahoma"/>
          <w:sz w:val="22"/>
          <w:szCs w:val="22"/>
          <w:u w:val="none"/>
        </w:rPr>
        <w:t>:</w:t>
      </w:r>
    </w:p>
    <w:p w:rsidR="00D236B4" w:rsidRPr="005C0B7E" w:rsidRDefault="00D236B4" w:rsidP="007F03B5">
      <w:pPr>
        <w:pStyle w:val="HVslobodu"/>
        <w:spacing w:before="120" w:line="264" w:lineRule="auto"/>
        <w:rPr>
          <w:rFonts w:ascii="Calibri" w:hAnsi="Calibri" w:cs="Tahoma"/>
          <w:sz w:val="22"/>
          <w:szCs w:val="22"/>
        </w:rPr>
      </w:pPr>
      <w:r w:rsidRPr="005C0B7E">
        <w:rPr>
          <w:rFonts w:ascii="Calibri" w:hAnsi="Calibri" w:cs="Tahoma"/>
          <w:sz w:val="22"/>
          <w:szCs w:val="22"/>
        </w:rPr>
        <w:t>1)</w:t>
      </w:r>
    </w:p>
    <w:p w:rsidR="00D236B4" w:rsidRPr="005C0B7E" w:rsidRDefault="001A5D1F" w:rsidP="0068726B">
      <w:pPr>
        <w:pStyle w:val="HVbod-snmovntisk"/>
        <w:spacing w:after="240" w:line="264" w:lineRule="auto"/>
        <w:rPr>
          <w:rFonts w:ascii="Calibri" w:hAnsi="Calibri" w:cs="Tahoma"/>
          <w:sz w:val="22"/>
          <w:szCs w:val="22"/>
        </w:rPr>
      </w:pPr>
      <w:r w:rsidRPr="005C0B7E">
        <w:rPr>
          <w:rFonts w:ascii="Calibri" w:hAnsi="Calibri" w:cs="Tahoma"/>
          <w:sz w:val="22"/>
          <w:szCs w:val="22"/>
        </w:rPr>
        <w:t>S</w:t>
      </w:r>
      <w:r w:rsidR="00406238" w:rsidRPr="005C0B7E">
        <w:rPr>
          <w:rFonts w:ascii="Calibri" w:hAnsi="Calibri" w:cs="Tahoma"/>
          <w:sz w:val="22"/>
          <w:szCs w:val="22"/>
        </w:rPr>
        <w:t xml:space="preserve">chválení </w:t>
      </w:r>
      <w:r w:rsidRPr="005C0B7E">
        <w:rPr>
          <w:rFonts w:ascii="Calibri" w:hAnsi="Calibri" w:cs="Tahoma"/>
          <w:sz w:val="22"/>
          <w:szCs w:val="22"/>
        </w:rPr>
        <w:t>programu</w:t>
      </w:r>
      <w:r w:rsidR="00406238" w:rsidRPr="005C0B7E">
        <w:rPr>
          <w:rFonts w:ascii="Calibri" w:hAnsi="Calibri" w:cs="Tahoma"/>
          <w:sz w:val="22"/>
          <w:szCs w:val="22"/>
        </w:rPr>
        <w:t xml:space="preserve"> </w:t>
      </w:r>
      <w:r w:rsidR="00D236B4" w:rsidRPr="005C0B7E">
        <w:rPr>
          <w:rFonts w:ascii="Calibri" w:hAnsi="Calibri" w:cs="Tahoma"/>
          <w:sz w:val="22"/>
          <w:szCs w:val="22"/>
        </w:rPr>
        <w:t>schůze</w:t>
      </w:r>
    </w:p>
    <w:p w:rsidR="00C214D0" w:rsidRDefault="00D236B4" w:rsidP="0069006D">
      <w:pPr>
        <w:pStyle w:val="HVtextbodu"/>
        <w:spacing w:line="264" w:lineRule="auto"/>
        <w:rPr>
          <w:rFonts w:asciiTheme="minorHAnsi" w:hAnsiTheme="minorHAnsi" w:cstheme="minorHAnsi"/>
          <w:sz w:val="22"/>
          <w:szCs w:val="22"/>
        </w:rPr>
      </w:pPr>
      <w:r w:rsidRPr="005C0B7E">
        <w:rPr>
          <w:rFonts w:ascii="Calibri" w:hAnsi="Calibri" w:cs="Tahoma"/>
          <w:sz w:val="22"/>
          <w:szCs w:val="22"/>
        </w:rPr>
        <w:t xml:space="preserve">Schůzi výboru zahájil a řídil </w:t>
      </w:r>
      <w:r w:rsidR="007F55A2" w:rsidRPr="005C0B7E">
        <w:rPr>
          <w:rFonts w:ascii="Calibri" w:hAnsi="Calibri" w:cs="Tahoma"/>
          <w:sz w:val="22"/>
          <w:szCs w:val="22"/>
        </w:rPr>
        <w:t>p</w:t>
      </w:r>
      <w:r w:rsidR="001A5D1F" w:rsidRPr="005C0B7E">
        <w:rPr>
          <w:rFonts w:ascii="Calibri" w:hAnsi="Calibri" w:cs="Tahoma"/>
          <w:sz w:val="22"/>
          <w:szCs w:val="22"/>
        </w:rPr>
        <w:t>ředseda</w:t>
      </w:r>
      <w:r w:rsidR="007F55A2" w:rsidRPr="005C0B7E">
        <w:rPr>
          <w:rFonts w:ascii="Calibri" w:hAnsi="Calibri" w:cs="Tahoma"/>
          <w:sz w:val="22"/>
          <w:szCs w:val="22"/>
        </w:rPr>
        <w:t xml:space="preserve"> </w:t>
      </w:r>
      <w:r w:rsidR="00591244">
        <w:rPr>
          <w:rFonts w:ascii="Calibri" w:hAnsi="Calibri" w:cs="Tahoma"/>
          <w:b/>
          <w:sz w:val="22"/>
          <w:szCs w:val="22"/>
        </w:rPr>
        <w:t>Ivan Adamec</w:t>
      </w:r>
      <w:r w:rsidR="001A5D1F" w:rsidRPr="005C0B7E">
        <w:rPr>
          <w:rFonts w:ascii="Calibri" w:hAnsi="Calibri" w:cs="Tahoma"/>
          <w:sz w:val="22"/>
          <w:szCs w:val="22"/>
        </w:rPr>
        <w:t>;</w:t>
      </w:r>
      <w:r w:rsidR="007F55A2" w:rsidRPr="005C0B7E">
        <w:rPr>
          <w:rFonts w:ascii="Calibri" w:hAnsi="Calibri" w:cs="Tahoma"/>
          <w:sz w:val="22"/>
          <w:szCs w:val="22"/>
        </w:rPr>
        <w:t xml:space="preserve"> </w:t>
      </w:r>
      <w:r w:rsidR="004546BC">
        <w:rPr>
          <w:rFonts w:asciiTheme="minorHAnsi" w:hAnsiTheme="minorHAnsi" w:cstheme="minorHAnsi"/>
          <w:sz w:val="22"/>
          <w:szCs w:val="22"/>
        </w:rPr>
        <w:t xml:space="preserve">uvedl omluvy členů HV; </w:t>
      </w:r>
      <w:r w:rsidR="00E36695">
        <w:rPr>
          <w:rFonts w:asciiTheme="minorHAnsi" w:hAnsiTheme="minorHAnsi" w:cstheme="minorHAnsi"/>
          <w:sz w:val="22"/>
          <w:szCs w:val="22"/>
        </w:rPr>
        <w:t>na</w:t>
      </w:r>
      <w:r w:rsidR="00BF224C">
        <w:rPr>
          <w:rFonts w:asciiTheme="minorHAnsi" w:hAnsiTheme="minorHAnsi" w:cstheme="minorHAnsi"/>
          <w:sz w:val="22"/>
          <w:szCs w:val="22"/>
        </w:rPr>
        <w:t>čet</w:t>
      </w:r>
      <w:r w:rsidR="00037F1B">
        <w:rPr>
          <w:rFonts w:ascii="Calibri" w:hAnsi="Calibri" w:cs="Tahoma"/>
          <w:sz w:val="22"/>
          <w:szCs w:val="22"/>
        </w:rPr>
        <w:t>l program schůze</w:t>
      </w:r>
      <w:r w:rsidR="001968A4">
        <w:rPr>
          <w:rFonts w:ascii="Calibri" w:hAnsi="Calibri" w:cs="Tahoma"/>
          <w:sz w:val="22"/>
          <w:szCs w:val="22"/>
        </w:rPr>
        <w:t>, ke kterému nebyly připomínky</w:t>
      </w:r>
      <w:r w:rsidR="00037F1B">
        <w:rPr>
          <w:rFonts w:ascii="Calibri" w:hAnsi="Calibri" w:cs="Tahoma"/>
          <w:sz w:val="22"/>
          <w:szCs w:val="22"/>
        </w:rPr>
        <w:t xml:space="preserve"> </w:t>
      </w:r>
      <w:r w:rsidR="0046207F">
        <w:rPr>
          <w:rFonts w:ascii="Calibri" w:hAnsi="Calibri" w:cs="Tahoma"/>
          <w:sz w:val="22"/>
          <w:szCs w:val="22"/>
        </w:rPr>
        <w:t xml:space="preserve">– </w:t>
      </w:r>
      <w:r w:rsidR="008B383A" w:rsidRPr="00D93283">
        <w:rPr>
          <w:rFonts w:asciiTheme="minorHAnsi" w:hAnsiTheme="minorHAnsi" w:cstheme="minorHAnsi"/>
          <w:sz w:val="22"/>
          <w:szCs w:val="22"/>
          <w:u w:val="single"/>
        </w:rPr>
        <w:t xml:space="preserve">hlasování o </w:t>
      </w:r>
      <w:r w:rsidR="00734F6F">
        <w:rPr>
          <w:rFonts w:asciiTheme="minorHAnsi" w:hAnsiTheme="minorHAnsi" w:cstheme="minorHAnsi"/>
          <w:sz w:val="22"/>
          <w:szCs w:val="22"/>
          <w:u w:val="single"/>
        </w:rPr>
        <w:t>p</w:t>
      </w:r>
      <w:r w:rsidR="008B383A" w:rsidRPr="00D93283">
        <w:rPr>
          <w:rFonts w:asciiTheme="minorHAnsi" w:hAnsiTheme="minorHAnsi" w:cstheme="minorHAnsi"/>
          <w:sz w:val="22"/>
          <w:szCs w:val="22"/>
          <w:u w:val="single"/>
        </w:rPr>
        <w:t>rogramu</w:t>
      </w:r>
      <w:r w:rsidR="008B383A">
        <w:rPr>
          <w:rFonts w:asciiTheme="minorHAnsi" w:hAnsiTheme="minorHAnsi" w:cstheme="minorHAnsi"/>
          <w:sz w:val="22"/>
          <w:szCs w:val="22"/>
        </w:rPr>
        <w:t xml:space="preserve">: </w:t>
      </w:r>
      <w:r w:rsidR="00E935AC">
        <w:rPr>
          <w:rFonts w:asciiTheme="minorHAnsi" w:hAnsiTheme="minorHAnsi" w:cstheme="minorHAnsi"/>
          <w:sz w:val="22"/>
          <w:szCs w:val="22"/>
        </w:rPr>
        <w:t>1</w:t>
      </w:r>
      <w:r w:rsidR="00116501">
        <w:rPr>
          <w:rFonts w:asciiTheme="minorHAnsi" w:hAnsiTheme="minorHAnsi" w:cstheme="minorHAnsi"/>
          <w:sz w:val="22"/>
          <w:szCs w:val="22"/>
        </w:rPr>
        <w:t>5</w:t>
      </w:r>
      <w:r w:rsidR="008B383A">
        <w:rPr>
          <w:rFonts w:asciiTheme="minorHAnsi" w:hAnsiTheme="minorHAnsi" w:cstheme="minorHAnsi"/>
          <w:sz w:val="22"/>
          <w:szCs w:val="22"/>
        </w:rPr>
        <w:t xml:space="preserve"> pro, 0 proti, </w:t>
      </w:r>
      <w:r w:rsidR="00497FC0">
        <w:rPr>
          <w:rFonts w:asciiTheme="minorHAnsi" w:hAnsiTheme="minorHAnsi" w:cstheme="minorHAnsi"/>
          <w:sz w:val="22"/>
          <w:szCs w:val="22"/>
        </w:rPr>
        <w:t>0</w:t>
      </w:r>
      <w:r w:rsidR="008B383A">
        <w:rPr>
          <w:rFonts w:asciiTheme="minorHAnsi" w:hAnsiTheme="minorHAnsi" w:cstheme="minorHAnsi"/>
          <w:sz w:val="22"/>
          <w:szCs w:val="22"/>
        </w:rPr>
        <w:t xml:space="preserve"> se zdržel</w:t>
      </w:r>
      <w:r w:rsidR="00497FC0">
        <w:rPr>
          <w:rFonts w:asciiTheme="minorHAnsi" w:hAnsiTheme="minorHAnsi" w:cstheme="minorHAnsi"/>
          <w:sz w:val="22"/>
          <w:szCs w:val="22"/>
        </w:rPr>
        <w:t>o.</w:t>
      </w:r>
      <w:r w:rsidR="00BC2CAB">
        <w:rPr>
          <w:rFonts w:asciiTheme="minorHAnsi" w:hAnsiTheme="minorHAnsi" w:cstheme="minorHAnsi"/>
          <w:sz w:val="22"/>
          <w:szCs w:val="22"/>
        </w:rPr>
        <w:t xml:space="preserve"> </w:t>
      </w:r>
    </w:p>
    <w:p w:rsidR="000B2A80" w:rsidRPr="00D2018B" w:rsidRDefault="00D2018B" w:rsidP="00D2018B">
      <w:pPr>
        <w:spacing w:before="480" w:after="0" w:line="264" w:lineRule="auto"/>
        <w:jc w:val="center"/>
        <w:rPr>
          <w:rFonts w:cs="Tahoma"/>
          <w:b/>
        </w:rPr>
      </w:pPr>
      <w:r w:rsidRPr="00D2018B">
        <w:rPr>
          <w:b/>
        </w:rPr>
        <w:t>2</w:t>
      </w:r>
      <w:r w:rsidR="000B2A80" w:rsidRPr="00D2018B">
        <w:rPr>
          <w:rFonts w:cs="Tahoma"/>
          <w:b/>
        </w:rPr>
        <w:t>)</w:t>
      </w:r>
    </w:p>
    <w:p w:rsidR="000B2A80" w:rsidRDefault="0095198B" w:rsidP="000B2A80">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rPr>
        <w:t>Výroční zpráva o činnosti a účetní závěrka Státního fondu dopravní infrastruktury za rok 2021</w:t>
      </w:r>
      <w:r>
        <w:rPr>
          <w:rFonts w:ascii="Calibri" w:hAnsi="Calibri" w:cs="Calibri"/>
          <w:b/>
          <w:sz w:val="22"/>
          <w:szCs w:val="22"/>
        </w:rPr>
        <w:br/>
      </w:r>
      <w:r w:rsidRPr="0095198B">
        <w:rPr>
          <w:rFonts w:ascii="Calibri" w:hAnsi="Calibri" w:cs="Calibri"/>
          <w:b/>
          <w:sz w:val="22"/>
          <w:szCs w:val="22"/>
          <w:u w:val="single"/>
        </w:rPr>
        <w:t>– sněmovní tisk 507</w:t>
      </w:r>
    </w:p>
    <w:p w:rsidR="00116501" w:rsidRPr="00D2018B" w:rsidRDefault="00116501" w:rsidP="00116501">
      <w:pPr>
        <w:spacing w:before="480" w:after="0" w:line="264" w:lineRule="auto"/>
        <w:jc w:val="center"/>
        <w:rPr>
          <w:rFonts w:cs="Tahoma"/>
          <w:b/>
        </w:rPr>
      </w:pPr>
      <w:r>
        <w:rPr>
          <w:rFonts w:cs="Tahoma"/>
          <w:b/>
        </w:rPr>
        <w:t>3</w:t>
      </w:r>
      <w:r w:rsidRPr="00D2018B">
        <w:rPr>
          <w:rFonts w:cs="Tahoma"/>
          <w:b/>
        </w:rPr>
        <w:t>)</w:t>
      </w:r>
    </w:p>
    <w:p w:rsidR="00116501" w:rsidRDefault="00116501" w:rsidP="00116501">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rPr>
        <w:t>Výroční zpráva o činnosti a účetní závěrka Státního fondu dopravní infrastruktury za rok 2022</w:t>
      </w:r>
      <w:r>
        <w:rPr>
          <w:rFonts w:ascii="Calibri" w:hAnsi="Calibri" w:cs="Calibri"/>
          <w:b/>
          <w:sz w:val="22"/>
          <w:szCs w:val="22"/>
        </w:rPr>
        <w:br/>
      </w:r>
      <w:r w:rsidRPr="0095198B">
        <w:rPr>
          <w:rFonts w:ascii="Calibri" w:hAnsi="Calibri" w:cs="Calibri"/>
          <w:b/>
          <w:sz w:val="22"/>
          <w:szCs w:val="22"/>
          <w:u w:val="single"/>
        </w:rPr>
        <w:t>– sněmovní tisk 50</w:t>
      </w:r>
      <w:r>
        <w:rPr>
          <w:rFonts w:ascii="Calibri" w:hAnsi="Calibri" w:cs="Calibri"/>
          <w:b/>
          <w:sz w:val="22"/>
          <w:szCs w:val="22"/>
          <w:u w:val="single"/>
        </w:rPr>
        <w:t>8</w:t>
      </w:r>
    </w:p>
    <w:p w:rsidR="00116501" w:rsidRDefault="00116501" w:rsidP="000B2A80">
      <w:pPr>
        <w:pStyle w:val="slovanseznam"/>
        <w:numPr>
          <w:ilvl w:val="0"/>
          <w:numId w:val="0"/>
        </w:numPr>
        <w:spacing w:line="264" w:lineRule="auto"/>
        <w:contextualSpacing w:val="0"/>
        <w:jc w:val="center"/>
        <w:rPr>
          <w:rFonts w:ascii="Calibri" w:hAnsi="Calibri" w:cs="Calibri"/>
          <w:b/>
          <w:sz w:val="22"/>
          <w:szCs w:val="22"/>
          <w:u w:val="single"/>
        </w:rPr>
      </w:pPr>
    </w:p>
    <w:p w:rsidR="00E36695" w:rsidRDefault="001E2192" w:rsidP="00CD507D">
      <w:pPr>
        <w:pStyle w:val="slovanseznam"/>
        <w:numPr>
          <w:ilvl w:val="0"/>
          <w:numId w:val="0"/>
        </w:numPr>
        <w:spacing w:before="240" w:after="240" w:line="264" w:lineRule="auto"/>
        <w:contextualSpacing w:val="0"/>
        <w:jc w:val="both"/>
        <w:rPr>
          <w:rFonts w:ascii="Calibri" w:hAnsi="Calibri" w:cs="Calibri"/>
          <w:sz w:val="22"/>
          <w:szCs w:val="22"/>
        </w:rPr>
      </w:pPr>
      <w:r>
        <w:rPr>
          <w:rFonts w:ascii="Calibri" w:hAnsi="Calibri" w:cs="Calibri"/>
          <w:sz w:val="22"/>
          <w:szCs w:val="22"/>
        </w:rPr>
        <w:tab/>
      </w:r>
      <w:r w:rsidR="00E36695">
        <w:rPr>
          <w:rFonts w:ascii="Calibri" w:hAnsi="Calibri" w:cs="Calibri"/>
          <w:sz w:val="22"/>
          <w:szCs w:val="22"/>
        </w:rPr>
        <w:t>Úvodní slov</w:t>
      </w:r>
      <w:r w:rsidR="00116501">
        <w:rPr>
          <w:rFonts w:ascii="Calibri" w:hAnsi="Calibri" w:cs="Calibri"/>
          <w:sz w:val="22"/>
          <w:szCs w:val="22"/>
        </w:rPr>
        <w:t>a</w:t>
      </w:r>
      <w:r w:rsidR="00E36695">
        <w:rPr>
          <w:rFonts w:ascii="Calibri" w:hAnsi="Calibri" w:cs="Calibri"/>
          <w:sz w:val="22"/>
          <w:szCs w:val="22"/>
        </w:rPr>
        <w:t xml:space="preserve"> přednesl </w:t>
      </w:r>
      <w:r w:rsidR="00116501">
        <w:rPr>
          <w:rFonts w:ascii="Calibri" w:hAnsi="Calibri" w:cs="Calibri"/>
          <w:b/>
          <w:sz w:val="22"/>
          <w:szCs w:val="22"/>
        </w:rPr>
        <w:t>náměstek ministra dopravy Tomáš Vrbík</w:t>
      </w:r>
      <w:r w:rsidR="00E36695" w:rsidRPr="00E36695">
        <w:rPr>
          <w:rFonts w:ascii="Calibri" w:hAnsi="Calibri" w:cs="Calibri"/>
          <w:sz w:val="22"/>
          <w:szCs w:val="22"/>
        </w:rPr>
        <w:t xml:space="preserve">; </w:t>
      </w:r>
      <w:r w:rsidR="00116501">
        <w:rPr>
          <w:rFonts w:ascii="Calibri" w:hAnsi="Calibri" w:cs="Calibri"/>
          <w:sz w:val="22"/>
          <w:szCs w:val="22"/>
        </w:rPr>
        <w:t>VZ za roky 2021 a 2022 jsou předkládány v souladu se zákonem o SFDI. Obě zprávy byly projednány a odsouhlaseny Vládou na zasedání dne 22. června 2022 a 14. června 2023. Předklád</w:t>
      </w:r>
      <w:r w:rsidR="006E6453">
        <w:rPr>
          <w:rFonts w:ascii="Calibri" w:hAnsi="Calibri" w:cs="Calibri"/>
          <w:sz w:val="22"/>
          <w:szCs w:val="22"/>
        </w:rPr>
        <w:t xml:space="preserve">ané VZ SFDI podávají podrobné informace o činnosti, financování a hospodaření v daných letech. Obsahují základní charakteristiku, detailní rozbor příjmů/výdajů a jejich plnění v obou účetně oddělených okruzích, ve kterých má SFDI povinnost dle zákona hospodařit tak, aby byly samostatně sledovány výdaje na vlastní činnost od ostatních činností SFDI. VZ popisují a hodnotí všechny klíčové činnosti, jejichž součástí jsou roční účetní závěrky, které byly v souladu se zákonem ověřeny nezávislým auditorem. Skutečné výdaje dosáhly v r. 2021 výše 127,9 mld. Kč a v r. 2022 celkem 132 mld. Kč. V rámci dotačního okruhu využívá SFDI svých příjmů pro financování dopravní infrastruktury. V r. 2021 uvolnila příjemcům víc než 127 mld. A v r. 2022 téměř 132 mld. Kč. Největšími příjemci prostředků bylo ŘSD a Správa železnic. </w:t>
      </w:r>
      <w:r w:rsidR="001F1C5F">
        <w:rPr>
          <w:rFonts w:ascii="Calibri" w:hAnsi="Calibri" w:cs="Calibri"/>
          <w:sz w:val="22"/>
          <w:szCs w:val="22"/>
        </w:rPr>
        <w:t xml:space="preserve">SFDI dále poskytovalo finanční prostředky </w:t>
      </w:r>
      <w:r w:rsidR="001F1C5F">
        <w:rPr>
          <w:rFonts w:ascii="Calibri" w:hAnsi="Calibri" w:cs="Calibri"/>
          <w:sz w:val="22"/>
          <w:szCs w:val="22"/>
        </w:rPr>
        <w:lastRenderedPageBreak/>
        <w:t xml:space="preserve">na dopravní infrastrukturu jednotlivých krajů (silnice II. a III. třídy), na financování vodní infrastruktury, dopravní infrastruktury v hl. m. Praze a na příspěvky zaměřené na bezpečnost dopravy (výstavba cyklostezek, křížení dopravní infrastruktury) a další investice. </w:t>
      </w:r>
    </w:p>
    <w:p w:rsidR="009B55DF" w:rsidRPr="001F1C5F" w:rsidRDefault="007E41B7" w:rsidP="009B55D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Zpravodaj</w:t>
      </w:r>
      <w:r w:rsidR="001F1C5F">
        <w:rPr>
          <w:rFonts w:ascii="Calibri" w:hAnsi="Calibri" w:cs="Calibri"/>
          <w:sz w:val="22"/>
          <w:szCs w:val="22"/>
        </w:rPr>
        <w:t xml:space="preserve">e </w:t>
      </w:r>
      <w:r w:rsidR="001F1C5F">
        <w:rPr>
          <w:rFonts w:ascii="Calibri" w:hAnsi="Calibri" w:cs="Calibri"/>
          <w:b/>
          <w:sz w:val="22"/>
          <w:szCs w:val="22"/>
        </w:rPr>
        <w:t xml:space="preserve">Stanislava Blahu </w:t>
      </w:r>
      <w:r w:rsidR="001F1C5F">
        <w:rPr>
          <w:rFonts w:ascii="Calibri" w:hAnsi="Calibri" w:cs="Calibri"/>
          <w:sz w:val="22"/>
          <w:szCs w:val="22"/>
        </w:rPr>
        <w:t xml:space="preserve">zastoupil posl. </w:t>
      </w:r>
      <w:r w:rsidR="001F1C5F">
        <w:rPr>
          <w:rFonts w:ascii="Calibri" w:hAnsi="Calibri" w:cs="Calibri"/>
          <w:b/>
          <w:sz w:val="22"/>
          <w:szCs w:val="22"/>
        </w:rPr>
        <w:t>Libor Turek</w:t>
      </w:r>
      <w:r w:rsidR="001F1C5F">
        <w:rPr>
          <w:rFonts w:ascii="Calibri" w:hAnsi="Calibri" w:cs="Calibri"/>
          <w:sz w:val="22"/>
          <w:szCs w:val="22"/>
        </w:rPr>
        <w:t xml:space="preserve">. Připomenul, že SFDI byl zřízen v r. 2000 a využívá svých příjmů k výstavě, modernizaci a údržbě dopravních staveb.  V posledních letech jsme svědky trendu vzrůstajících výdajů pro dopravní infrastrukturu – kladně ohodnotil. Ad VZ za r. 2021 zmínil dvě věci. 1. elektronická dálniční známka, kdy SFDI od 1. ledna 2021 efektivně zajišťuje výběr poplatku prostřednictvím informačního systému EDAZ. 2. dostavba dálnice D4 mezi Příbramí a Pískem. Jedná se o první úsek uskutečněný PPP projektem v ČR (spolupráce veřejného a soukromého sektoru), kdy SFDI a Ministerstvo dopravy v r. 2021 podepsali koncesionářskou smlouvu se zástupci společností VINCI Consessions a Meridiam. Ad VZ za r. 2022 </w:t>
      </w:r>
      <w:r w:rsidR="00FC2D48">
        <w:rPr>
          <w:rFonts w:ascii="Calibri" w:hAnsi="Calibri" w:cs="Calibri"/>
          <w:sz w:val="22"/>
          <w:szCs w:val="22"/>
        </w:rPr>
        <w:t>poznamenal, že počátek r. 2022 byl negativně ovlivněn historicky prvním obdobím rozpočtového provizoria fondu – vedením SFDI byla situace úspěšně překlenuta. Opakovaně vyzdvihl fakt, že SFDI se podílí na supervizi výstavby dálnice D4 mezí Příbramí a Pískem, a navíc je ve spolupráci s MD důležitým aktérem v realizaci úseků D35 Opatovec – Staré Město a Staré Město – Mohelnice (rovněž formou PPP projektu).</w:t>
      </w:r>
    </w:p>
    <w:p w:rsidR="009B55DF" w:rsidRDefault="009B55DF" w:rsidP="009B55D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V rozpravě dále vystoupil:</w:t>
      </w:r>
    </w:p>
    <w:p w:rsidR="009B55DF" w:rsidRDefault="009B55DF" w:rsidP="0031629C">
      <w:pPr>
        <w:pStyle w:val="slovanseznam"/>
        <w:numPr>
          <w:ilvl w:val="0"/>
          <w:numId w:val="0"/>
        </w:numPr>
        <w:spacing w:before="120" w:after="12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w:t>
      </w:r>
      <w:r w:rsidR="00FC2D48">
        <w:rPr>
          <w:rFonts w:ascii="Calibri" w:hAnsi="Calibri" w:cs="Calibri"/>
          <w:sz w:val="22"/>
          <w:szCs w:val="22"/>
        </w:rPr>
        <w:t xml:space="preserve">uvedl, že je nyní připravován rozpočet (již schválen) na r. 2024 → menším problémem střednědobé výhledy (množstvím akcí narůstají požadavky na další a další finance) → aktuální situace v rámci SR není příznivá. Je nutné hledat jiný způsob financování staveb, které jsou naplánovány. Stručně situaci okomentoval ze svého pohledu. Nastalou situaci je třeba řešit i pro další ekonomický rozvoj ČR. </w:t>
      </w:r>
    </w:p>
    <w:p w:rsidR="00223C26" w:rsidRDefault="00223C26" w:rsidP="00223C26">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 xml:space="preserve">Na závěr diskuse zastupující zpravodaj </w:t>
      </w:r>
      <w:r>
        <w:rPr>
          <w:rFonts w:ascii="Calibri" w:hAnsi="Calibri" w:cs="Calibri"/>
          <w:b/>
          <w:sz w:val="22"/>
          <w:szCs w:val="22"/>
        </w:rPr>
        <w:t>Libor Turek</w:t>
      </w:r>
      <w:r>
        <w:rPr>
          <w:rFonts w:ascii="Calibri" w:hAnsi="Calibri" w:cs="Calibri"/>
          <w:sz w:val="22"/>
          <w:szCs w:val="22"/>
        </w:rPr>
        <w:t xml:space="preserve"> přednesl návrhy usnesení, o kterých se následně hlasovalo.</w:t>
      </w:r>
    </w:p>
    <w:p w:rsidR="00223C26" w:rsidRDefault="00223C26" w:rsidP="00223C26">
      <w:pPr>
        <w:pStyle w:val="slovanseznam"/>
        <w:numPr>
          <w:ilvl w:val="0"/>
          <w:numId w:val="0"/>
        </w:numPr>
        <w:spacing w:before="120" w:line="264" w:lineRule="auto"/>
        <w:contextualSpacing w:val="0"/>
        <w:jc w:val="both"/>
        <w:rPr>
          <w:rFonts w:ascii="Calibri" w:hAnsi="Calibri" w:cs="Calibri"/>
          <w:b/>
          <w:sz w:val="22"/>
          <w:szCs w:val="22"/>
        </w:rPr>
      </w:pPr>
      <w:r>
        <w:rPr>
          <w:rFonts w:ascii="Calibri" w:hAnsi="Calibri" w:cs="Calibri"/>
          <w:sz w:val="22"/>
          <w:szCs w:val="22"/>
        </w:rPr>
        <w:tab/>
      </w:r>
      <w:r w:rsidRPr="008C0199">
        <w:rPr>
          <w:rFonts w:ascii="Calibri" w:hAnsi="Calibri" w:cs="Calibri"/>
          <w:sz w:val="22"/>
          <w:szCs w:val="22"/>
          <w:u w:val="single"/>
        </w:rPr>
        <w:t>Hlasování</w:t>
      </w:r>
      <w:r>
        <w:rPr>
          <w:rFonts w:ascii="Calibri" w:hAnsi="Calibri" w:cs="Calibri"/>
          <w:sz w:val="22"/>
          <w:szCs w:val="22"/>
          <w:u w:val="single"/>
        </w:rPr>
        <w:t xml:space="preserve"> ad ST 507</w:t>
      </w:r>
      <w:r w:rsidRPr="008C0199">
        <w:rPr>
          <w:rFonts w:ascii="Calibri" w:hAnsi="Calibri" w:cs="Calibri"/>
          <w:sz w:val="22"/>
          <w:szCs w:val="22"/>
          <w:u w:val="single"/>
        </w:rPr>
        <w:t>:</w:t>
      </w:r>
      <w:r>
        <w:rPr>
          <w:rFonts w:ascii="Calibri" w:hAnsi="Calibri" w:cs="Calibri"/>
          <w:sz w:val="22"/>
          <w:szCs w:val="22"/>
        </w:rPr>
        <w:t xml:space="preserve"> 17 pro, 0 proti, 0 se zdrželo – usnesení č. </w:t>
      </w:r>
      <w:r w:rsidRPr="008C0199">
        <w:rPr>
          <w:rFonts w:ascii="Calibri" w:hAnsi="Calibri" w:cs="Calibri"/>
          <w:b/>
          <w:sz w:val="22"/>
          <w:szCs w:val="22"/>
        </w:rPr>
        <w:t>1</w:t>
      </w:r>
      <w:r>
        <w:rPr>
          <w:rFonts w:ascii="Calibri" w:hAnsi="Calibri" w:cs="Calibri"/>
          <w:b/>
          <w:sz w:val="22"/>
          <w:szCs w:val="22"/>
        </w:rPr>
        <w:t>85</w:t>
      </w:r>
    </w:p>
    <w:p w:rsidR="00223C26" w:rsidRDefault="00223C26" w:rsidP="00223C26">
      <w:pPr>
        <w:pStyle w:val="slovanseznam"/>
        <w:numPr>
          <w:ilvl w:val="0"/>
          <w:numId w:val="0"/>
        </w:numPr>
        <w:spacing w:line="264" w:lineRule="auto"/>
        <w:contextualSpacing w:val="0"/>
        <w:jc w:val="both"/>
        <w:rPr>
          <w:rFonts w:ascii="Calibri" w:hAnsi="Calibri" w:cs="Calibri"/>
          <w:sz w:val="22"/>
          <w:szCs w:val="22"/>
        </w:rPr>
      </w:pPr>
      <w:r>
        <w:rPr>
          <w:rFonts w:ascii="Calibri" w:hAnsi="Calibri" w:cs="Calibri"/>
          <w:sz w:val="22"/>
          <w:szCs w:val="22"/>
        </w:rPr>
        <w:tab/>
        <w:t xml:space="preserve">(viz </w:t>
      </w:r>
      <w:hyperlink r:id="rId8" w:history="1">
        <w:r w:rsidRPr="00223C26">
          <w:rPr>
            <w:rStyle w:val="Hypertextovodkaz"/>
            <w:rFonts w:ascii="Calibri" w:hAnsi="Calibri" w:cs="Calibri"/>
            <w:sz w:val="22"/>
            <w:szCs w:val="22"/>
          </w:rPr>
          <w:t>https://www.psp.cz/sqw/text/text2.sqw?idd=235475</w:t>
        </w:r>
      </w:hyperlink>
      <w:r>
        <w:rPr>
          <w:rFonts w:ascii="Calibri" w:hAnsi="Calibri" w:cs="Calibri"/>
          <w:sz w:val="22"/>
          <w:szCs w:val="22"/>
        </w:rPr>
        <w:t>).</w:t>
      </w:r>
    </w:p>
    <w:p w:rsidR="00223C26" w:rsidRDefault="00223C26" w:rsidP="00223C26">
      <w:pPr>
        <w:pStyle w:val="slovanseznam"/>
        <w:numPr>
          <w:ilvl w:val="0"/>
          <w:numId w:val="0"/>
        </w:numPr>
        <w:spacing w:before="120" w:line="264" w:lineRule="auto"/>
        <w:ind w:firstLine="709"/>
        <w:contextualSpacing w:val="0"/>
        <w:jc w:val="both"/>
        <w:rPr>
          <w:rFonts w:ascii="Calibri" w:hAnsi="Calibri" w:cs="Calibri"/>
          <w:b/>
          <w:sz w:val="22"/>
          <w:szCs w:val="22"/>
        </w:rPr>
      </w:pPr>
      <w:r w:rsidRPr="008C0199">
        <w:rPr>
          <w:rFonts w:ascii="Calibri" w:hAnsi="Calibri" w:cs="Calibri"/>
          <w:sz w:val="22"/>
          <w:szCs w:val="22"/>
          <w:u w:val="single"/>
        </w:rPr>
        <w:t>Hlasování</w:t>
      </w:r>
      <w:r>
        <w:rPr>
          <w:rFonts w:ascii="Calibri" w:hAnsi="Calibri" w:cs="Calibri"/>
          <w:sz w:val="22"/>
          <w:szCs w:val="22"/>
          <w:u w:val="single"/>
        </w:rPr>
        <w:t xml:space="preserve"> ad ST 508</w:t>
      </w:r>
      <w:r w:rsidRPr="008C0199">
        <w:rPr>
          <w:rFonts w:ascii="Calibri" w:hAnsi="Calibri" w:cs="Calibri"/>
          <w:sz w:val="22"/>
          <w:szCs w:val="22"/>
          <w:u w:val="single"/>
        </w:rPr>
        <w:t>:</w:t>
      </w:r>
      <w:r>
        <w:rPr>
          <w:rFonts w:ascii="Calibri" w:hAnsi="Calibri" w:cs="Calibri"/>
          <w:sz w:val="22"/>
          <w:szCs w:val="22"/>
        </w:rPr>
        <w:t xml:space="preserve"> 17 pro, 0 proti, 0 se zdrželo – usnesení č. </w:t>
      </w:r>
      <w:r w:rsidRPr="008C0199">
        <w:rPr>
          <w:rFonts w:ascii="Calibri" w:hAnsi="Calibri" w:cs="Calibri"/>
          <w:b/>
          <w:sz w:val="22"/>
          <w:szCs w:val="22"/>
        </w:rPr>
        <w:t>1</w:t>
      </w:r>
      <w:r>
        <w:rPr>
          <w:rFonts w:ascii="Calibri" w:hAnsi="Calibri" w:cs="Calibri"/>
          <w:b/>
          <w:sz w:val="22"/>
          <w:szCs w:val="22"/>
        </w:rPr>
        <w:t>86</w:t>
      </w:r>
    </w:p>
    <w:p w:rsidR="00223C26" w:rsidRDefault="00223C26" w:rsidP="00223C26">
      <w:pPr>
        <w:pStyle w:val="slovanseznam"/>
        <w:numPr>
          <w:ilvl w:val="0"/>
          <w:numId w:val="0"/>
        </w:numPr>
        <w:spacing w:line="264" w:lineRule="auto"/>
        <w:contextualSpacing w:val="0"/>
        <w:jc w:val="both"/>
        <w:rPr>
          <w:rFonts w:ascii="Calibri" w:hAnsi="Calibri" w:cs="Calibri"/>
          <w:sz w:val="22"/>
          <w:szCs w:val="22"/>
        </w:rPr>
      </w:pPr>
      <w:r>
        <w:rPr>
          <w:rFonts w:ascii="Calibri" w:hAnsi="Calibri" w:cs="Calibri"/>
          <w:sz w:val="22"/>
          <w:szCs w:val="22"/>
        </w:rPr>
        <w:tab/>
        <w:t xml:space="preserve">(viz </w:t>
      </w:r>
      <w:hyperlink r:id="rId9" w:history="1">
        <w:r w:rsidRPr="00055874">
          <w:rPr>
            <w:rStyle w:val="Hypertextovodkaz"/>
            <w:rFonts w:ascii="Calibri" w:hAnsi="Calibri" w:cs="Calibri"/>
            <w:sz w:val="22"/>
            <w:szCs w:val="22"/>
          </w:rPr>
          <w:t>https://www.psp.cz/sqw/text/text2.sqw?idd=235477</w:t>
        </w:r>
      </w:hyperlink>
      <w:r>
        <w:rPr>
          <w:rFonts w:ascii="Calibri" w:hAnsi="Calibri" w:cs="Calibri"/>
          <w:sz w:val="22"/>
          <w:szCs w:val="22"/>
        </w:rPr>
        <w:t>).</w:t>
      </w:r>
    </w:p>
    <w:p w:rsidR="00A901C1" w:rsidRPr="00C60D21" w:rsidRDefault="00A901C1" w:rsidP="00A901C1">
      <w:pPr>
        <w:pStyle w:val="slovanseznam"/>
        <w:numPr>
          <w:ilvl w:val="0"/>
          <w:numId w:val="0"/>
        </w:numPr>
        <w:spacing w:before="480" w:line="264" w:lineRule="auto"/>
        <w:contextualSpacing w:val="0"/>
        <w:jc w:val="center"/>
        <w:rPr>
          <w:rFonts w:ascii="Calibri" w:hAnsi="Calibri" w:cs="Calibri"/>
          <w:i/>
          <w:sz w:val="22"/>
          <w:szCs w:val="22"/>
        </w:rPr>
      </w:pPr>
      <w:r w:rsidRPr="00C60D21">
        <w:rPr>
          <w:rFonts w:ascii="Calibri" w:hAnsi="Calibri" w:cs="Calibri"/>
          <w:i/>
          <w:sz w:val="22"/>
          <w:szCs w:val="22"/>
        </w:rPr>
        <w:t>(Vzhledem k časovému prostoru byly předřazeny body</w:t>
      </w:r>
      <w:r>
        <w:rPr>
          <w:rFonts w:ascii="Calibri" w:hAnsi="Calibri" w:cs="Calibri"/>
          <w:i/>
          <w:sz w:val="22"/>
          <w:szCs w:val="22"/>
        </w:rPr>
        <w:t xml:space="preserve"> 7., </w:t>
      </w:r>
      <w:r w:rsidRPr="00C60D21">
        <w:rPr>
          <w:rFonts w:ascii="Calibri" w:hAnsi="Calibri" w:cs="Calibri"/>
          <w:i/>
          <w:sz w:val="22"/>
          <w:szCs w:val="22"/>
        </w:rPr>
        <w:t>8.</w:t>
      </w:r>
      <w:r>
        <w:rPr>
          <w:rFonts w:ascii="Calibri" w:hAnsi="Calibri" w:cs="Calibri"/>
          <w:i/>
          <w:sz w:val="22"/>
          <w:szCs w:val="22"/>
        </w:rPr>
        <w:t xml:space="preserve"> a 9.</w:t>
      </w:r>
      <w:r w:rsidRPr="00C60D21">
        <w:rPr>
          <w:rFonts w:ascii="Calibri" w:hAnsi="Calibri" w:cs="Calibri"/>
          <w:i/>
          <w:sz w:val="22"/>
          <w:szCs w:val="22"/>
        </w:rPr>
        <w:t>)</w:t>
      </w:r>
    </w:p>
    <w:p w:rsidR="00A901C1" w:rsidRDefault="00A901C1" w:rsidP="00A901C1">
      <w:pPr>
        <w:pStyle w:val="HVslobodu"/>
        <w:spacing w:before="240" w:line="264" w:lineRule="auto"/>
        <w:rPr>
          <w:rFonts w:ascii="Calibri" w:hAnsi="Calibri" w:cs="Tahoma"/>
          <w:sz w:val="22"/>
          <w:szCs w:val="22"/>
        </w:rPr>
      </w:pPr>
      <w:r>
        <w:rPr>
          <w:rFonts w:ascii="Calibri" w:hAnsi="Calibri" w:cs="Tahoma"/>
          <w:sz w:val="22"/>
          <w:szCs w:val="22"/>
        </w:rPr>
        <w:t>7)</w:t>
      </w:r>
    </w:p>
    <w:p w:rsidR="00A901C1" w:rsidRPr="00C60D21" w:rsidRDefault="00A901C1" w:rsidP="00A901C1">
      <w:pPr>
        <w:pStyle w:val="HVnzevbodu"/>
        <w:rPr>
          <w:rFonts w:asciiTheme="minorHAnsi" w:hAnsiTheme="minorHAnsi" w:cstheme="minorHAnsi"/>
          <w:sz w:val="22"/>
          <w:szCs w:val="22"/>
          <w:u w:val="single"/>
        </w:rPr>
      </w:pPr>
      <w:r w:rsidRPr="00C60D21">
        <w:rPr>
          <w:rFonts w:asciiTheme="minorHAnsi" w:hAnsiTheme="minorHAnsi" w:cstheme="minorHAnsi"/>
          <w:sz w:val="22"/>
          <w:szCs w:val="22"/>
          <w:u w:val="single"/>
        </w:rPr>
        <w:t>Různé</w:t>
      </w:r>
    </w:p>
    <w:p w:rsidR="00A901C1" w:rsidRDefault="00A901C1" w:rsidP="00A901C1">
      <w:pPr>
        <w:pStyle w:val="HVslobodu"/>
        <w:spacing w:before="240" w:line="264" w:lineRule="auto"/>
        <w:jc w:val="both"/>
        <w:rPr>
          <w:rFonts w:ascii="Calibri" w:hAnsi="Calibri" w:cs="Tahoma"/>
          <w:b w:val="0"/>
          <w:sz w:val="22"/>
          <w:szCs w:val="22"/>
        </w:rPr>
      </w:pPr>
      <w:r>
        <w:rPr>
          <w:rFonts w:ascii="Calibri" w:hAnsi="Calibri" w:cs="Tahoma"/>
          <w:b w:val="0"/>
          <w:sz w:val="22"/>
          <w:szCs w:val="22"/>
        </w:rPr>
        <w:tab/>
      </w:r>
      <w:r w:rsidRPr="00C60D21">
        <w:rPr>
          <w:rFonts w:ascii="Calibri" w:hAnsi="Calibri" w:cs="Tahoma"/>
          <w:sz w:val="22"/>
          <w:szCs w:val="22"/>
        </w:rPr>
        <w:t>Ivan Adamec</w:t>
      </w:r>
      <w:r>
        <w:rPr>
          <w:rFonts w:ascii="Calibri" w:hAnsi="Calibri" w:cs="Tahoma"/>
          <w:b w:val="0"/>
          <w:sz w:val="22"/>
          <w:szCs w:val="22"/>
        </w:rPr>
        <w:t xml:space="preserve"> – </w:t>
      </w:r>
      <w:r w:rsidR="00FE4B8C">
        <w:rPr>
          <w:rFonts w:ascii="Calibri" w:hAnsi="Calibri" w:cs="Tahoma"/>
          <w:b w:val="0"/>
          <w:sz w:val="22"/>
          <w:szCs w:val="22"/>
        </w:rPr>
        <w:t xml:space="preserve">informoval </w:t>
      </w:r>
      <w:r>
        <w:rPr>
          <w:rFonts w:ascii="Calibri" w:hAnsi="Calibri" w:cs="Tahoma"/>
          <w:b w:val="0"/>
          <w:sz w:val="22"/>
          <w:szCs w:val="22"/>
        </w:rPr>
        <w:t>členk</w:t>
      </w:r>
      <w:r w:rsidR="00FE4B8C">
        <w:rPr>
          <w:rFonts w:ascii="Calibri" w:hAnsi="Calibri" w:cs="Tahoma"/>
          <w:b w:val="0"/>
          <w:sz w:val="22"/>
          <w:szCs w:val="22"/>
        </w:rPr>
        <w:t>y</w:t>
      </w:r>
      <w:r>
        <w:rPr>
          <w:rFonts w:ascii="Calibri" w:hAnsi="Calibri" w:cs="Tahoma"/>
          <w:b w:val="0"/>
          <w:sz w:val="22"/>
          <w:szCs w:val="22"/>
        </w:rPr>
        <w:t xml:space="preserve"> a člen</w:t>
      </w:r>
      <w:r w:rsidR="00FE4B8C">
        <w:rPr>
          <w:rFonts w:ascii="Calibri" w:hAnsi="Calibri" w:cs="Tahoma"/>
          <w:b w:val="0"/>
          <w:sz w:val="22"/>
          <w:szCs w:val="22"/>
        </w:rPr>
        <w:t>y o</w:t>
      </w:r>
    </w:p>
    <w:p w:rsidR="00A901C1" w:rsidRDefault="00A901C1" w:rsidP="00A7506C">
      <w:pPr>
        <w:pStyle w:val="HVslobodu"/>
        <w:numPr>
          <w:ilvl w:val="0"/>
          <w:numId w:val="4"/>
        </w:numPr>
        <w:spacing w:before="240" w:line="264" w:lineRule="auto"/>
        <w:ind w:left="993" w:hanging="284"/>
        <w:jc w:val="both"/>
        <w:rPr>
          <w:rFonts w:ascii="Calibri" w:hAnsi="Calibri" w:cs="Tahoma"/>
          <w:b w:val="0"/>
          <w:sz w:val="22"/>
          <w:szCs w:val="22"/>
        </w:rPr>
      </w:pPr>
      <w:r>
        <w:rPr>
          <w:rFonts w:ascii="Calibri" w:hAnsi="Calibri" w:cs="Tahoma"/>
          <w:b w:val="0"/>
          <w:sz w:val="22"/>
          <w:szCs w:val="22"/>
        </w:rPr>
        <w:t>zahraniční cest</w:t>
      </w:r>
      <w:r w:rsidR="00FE4B8C">
        <w:rPr>
          <w:rFonts w:ascii="Calibri" w:hAnsi="Calibri" w:cs="Tahoma"/>
          <w:b w:val="0"/>
          <w:sz w:val="22"/>
          <w:szCs w:val="22"/>
        </w:rPr>
        <w:t>ě</w:t>
      </w:r>
      <w:r>
        <w:rPr>
          <w:rFonts w:ascii="Calibri" w:hAnsi="Calibri" w:cs="Tahoma"/>
          <w:b w:val="0"/>
          <w:sz w:val="22"/>
          <w:szCs w:val="22"/>
        </w:rPr>
        <w:t xml:space="preserve"> do Iráku ve dnech </w:t>
      </w:r>
      <w:r w:rsidRPr="00A901C1">
        <w:rPr>
          <w:rFonts w:ascii="Calibri" w:hAnsi="Calibri" w:cs="Tahoma"/>
          <w:b w:val="0"/>
          <w:sz w:val="22"/>
          <w:szCs w:val="22"/>
          <w:u w:val="single"/>
        </w:rPr>
        <w:t>30. října až 3. listopadu 2023</w:t>
      </w:r>
      <w:r>
        <w:rPr>
          <w:rFonts w:ascii="Calibri" w:hAnsi="Calibri" w:cs="Tahoma"/>
          <w:b w:val="0"/>
          <w:sz w:val="22"/>
          <w:szCs w:val="22"/>
        </w:rPr>
        <w:t xml:space="preserve"> – účastníci: posl. Ivan Adamec, Roman Kubíček, Michal Kučera</w:t>
      </w:r>
      <w:r w:rsidR="00FE4B8C">
        <w:rPr>
          <w:rFonts w:ascii="Calibri" w:hAnsi="Calibri" w:cs="Tahoma"/>
          <w:b w:val="0"/>
          <w:sz w:val="22"/>
          <w:szCs w:val="22"/>
        </w:rPr>
        <w:t>, Michaela Opltová, Jiří Slavík a Robert Teleky → bylo načteno usnesení</w:t>
      </w:r>
    </w:p>
    <w:p w:rsidR="00FE4B8C" w:rsidRPr="005C0B7E" w:rsidRDefault="00FE4B8C" w:rsidP="00FE4B8C">
      <w:pPr>
        <w:pStyle w:val="HVtextbodu"/>
        <w:spacing w:before="120"/>
        <w:ind w:left="330" w:firstLine="663"/>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xml:space="preserve">: 17 pro, 0 proti, 0 se zdrželo – usnesení č. </w:t>
      </w:r>
      <w:r w:rsidRPr="004D210C">
        <w:rPr>
          <w:rFonts w:ascii="Calibri" w:hAnsi="Calibri" w:cs="Arial"/>
          <w:b/>
          <w:bCs/>
          <w:sz w:val="22"/>
          <w:szCs w:val="22"/>
        </w:rPr>
        <w:t>1</w:t>
      </w:r>
      <w:r>
        <w:rPr>
          <w:rFonts w:ascii="Calibri" w:hAnsi="Calibri" w:cs="Arial"/>
          <w:b/>
          <w:bCs/>
          <w:sz w:val="22"/>
          <w:szCs w:val="22"/>
        </w:rPr>
        <w:t>89</w:t>
      </w:r>
    </w:p>
    <w:p w:rsidR="00FE4B8C" w:rsidRDefault="00FE4B8C" w:rsidP="00FE4B8C">
      <w:pPr>
        <w:pStyle w:val="HVtextbodu"/>
        <w:spacing w:before="0"/>
        <w:ind w:left="330" w:firstLine="663"/>
        <w:rPr>
          <w:rFonts w:ascii="Calibri" w:hAnsi="Calibri" w:cs="Calibri"/>
          <w:sz w:val="24"/>
          <w:szCs w:val="24"/>
        </w:rPr>
      </w:pPr>
      <w:r w:rsidRPr="00CA227A">
        <w:rPr>
          <w:rFonts w:ascii="Calibri" w:hAnsi="Calibri" w:cs="Calibri"/>
          <w:bCs/>
          <w:sz w:val="24"/>
          <w:szCs w:val="24"/>
        </w:rPr>
        <w:t xml:space="preserve">(viz </w:t>
      </w:r>
      <w:hyperlink r:id="rId10" w:history="1">
        <w:r w:rsidRPr="00E04F03">
          <w:rPr>
            <w:rStyle w:val="Hypertextovodkaz"/>
            <w:rFonts w:ascii="Calibri" w:hAnsi="Calibri" w:cs="Calibri"/>
            <w:sz w:val="22"/>
            <w:szCs w:val="22"/>
          </w:rPr>
          <w:t>https://www.psp.cz/sqw/text/text2.sqw?idd=235482</w:t>
        </w:r>
      </w:hyperlink>
      <w:r>
        <w:rPr>
          <w:rFonts w:ascii="Calibri" w:hAnsi="Calibri" w:cs="Calibri"/>
          <w:sz w:val="24"/>
          <w:szCs w:val="24"/>
        </w:rPr>
        <w:t>).</w:t>
      </w:r>
    </w:p>
    <w:p w:rsidR="00FE4B8C" w:rsidRDefault="00FE4B8C" w:rsidP="00A7506C">
      <w:pPr>
        <w:pStyle w:val="HVslobodu"/>
        <w:numPr>
          <w:ilvl w:val="0"/>
          <w:numId w:val="4"/>
        </w:numPr>
        <w:spacing w:before="240" w:line="264" w:lineRule="auto"/>
        <w:ind w:left="993" w:hanging="284"/>
        <w:jc w:val="both"/>
        <w:rPr>
          <w:rFonts w:ascii="Calibri" w:hAnsi="Calibri" w:cs="Tahoma"/>
          <w:b w:val="0"/>
          <w:sz w:val="22"/>
          <w:szCs w:val="22"/>
        </w:rPr>
      </w:pPr>
      <w:r>
        <w:rPr>
          <w:rFonts w:ascii="Calibri" w:hAnsi="Calibri" w:cs="Tahoma"/>
          <w:b w:val="0"/>
          <w:sz w:val="22"/>
          <w:szCs w:val="22"/>
        </w:rPr>
        <w:t xml:space="preserve">Meziparlamentní konferenci konané v rámci španělského předsednictví v Radě EU konané ve Španělsku – Madridu ve dnech </w:t>
      </w:r>
      <w:r w:rsidRPr="00FE4B8C">
        <w:rPr>
          <w:rFonts w:ascii="Calibri" w:hAnsi="Calibri" w:cs="Tahoma"/>
          <w:b w:val="0"/>
          <w:sz w:val="22"/>
          <w:szCs w:val="22"/>
          <w:u w:val="single"/>
        </w:rPr>
        <w:t>26. – 27. října 2023</w:t>
      </w:r>
      <w:r>
        <w:rPr>
          <w:rFonts w:ascii="Calibri" w:hAnsi="Calibri" w:cs="Tahoma"/>
          <w:b w:val="0"/>
          <w:sz w:val="22"/>
          <w:szCs w:val="22"/>
        </w:rPr>
        <w:t xml:space="preserve"> (včetně cesty 25. – 26. 10.) – požádal o účast – přihlásili se posl.</w:t>
      </w:r>
      <w:r w:rsidR="00C84977">
        <w:rPr>
          <w:rFonts w:ascii="Calibri" w:hAnsi="Calibri" w:cs="Tahoma"/>
          <w:b w:val="0"/>
          <w:sz w:val="22"/>
          <w:szCs w:val="22"/>
        </w:rPr>
        <w:t xml:space="preserve"> </w:t>
      </w:r>
      <w:r>
        <w:rPr>
          <w:rFonts w:ascii="Calibri" w:hAnsi="Calibri" w:cs="Tahoma"/>
          <w:b w:val="0"/>
          <w:sz w:val="22"/>
          <w:szCs w:val="22"/>
        </w:rPr>
        <w:t>Radim Fiala</w:t>
      </w:r>
      <w:r w:rsidR="00C84977">
        <w:rPr>
          <w:rFonts w:ascii="Calibri" w:hAnsi="Calibri" w:cs="Tahoma"/>
          <w:b w:val="0"/>
          <w:sz w:val="22"/>
          <w:szCs w:val="22"/>
        </w:rPr>
        <w:t>, Vojtěch Munzar</w:t>
      </w:r>
      <w:r>
        <w:rPr>
          <w:rFonts w:ascii="Calibri" w:hAnsi="Calibri" w:cs="Tahoma"/>
          <w:b w:val="0"/>
          <w:sz w:val="22"/>
          <w:szCs w:val="22"/>
        </w:rPr>
        <w:t xml:space="preserve"> (náhradník: Robert Teleky) → bylo </w:t>
      </w:r>
      <w:r>
        <w:rPr>
          <w:rFonts w:ascii="Calibri" w:hAnsi="Calibri" w:cs="Tahoma"/>
          <w:b w:val="0"/>
          <w:sz w:val="22"/>
          <w:szCs w:val="22"/>
        </w:rPr>
        <w:lastRenderedPageBreak/>
        <w:t>načteno usnesení</w:t>
      </w:r>
    </w:p>
    <w:p w:rsidR="00FE4B8C" w:rsidRPr="005C0B7E" w:rsidRDefault="00FE4B8C" w:rsidP="00C84977">
      <w:pPr>
        <w:pStyle w:val="HVtextbodu"/>
        <w:spacing w:before="120"/>
        <w:ind w:left="329" w:firstLine="663"/>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C84977">
        <w:rPr>
          <w:rFonts w:ascii="Calibri" w:hAnsi="Calibri" w:cs="Arial"/>
          <w:bCs/>
          <w:sz w:val="22"/>
          <w:szCs w:val="22"/>
        </w:rPr>
        <w:t>5</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Pr>
          <w:rFonts w:ascii="Calibri" w:hAnsi="Calibri" w:cs="Arial"/>
          <w:b/>
          <w:bCs/>
          <w:sz w:val="22"/>
          <w:szCs w:val="22"/>
        </w:rPr>
        <w:t>8</w:t>
      </w:r>
      <w:r w:rsidR="00C84977">
        <w:rPr>
          <w:rFonts w:ascii="Calibri" w:hAnsi="Calibri" w:cs="Arial"/>
          <w:b/>
          <w:bCs/>
          <w:sz w:val="22"/>
          <w:szCs w:val="22"/>
        </w:rPr>
        <w:t>8</w:t>
      </w:r>
    </w:p>
    <w:p w:rsidR="00FE4B8C" w:rsidRDefault="00FE4B8C" w:rsidP="00FE4B8C">
      <w:pPr>
        <w:pStyle w:val="HVtextbodu"/>
        <w:spacing w:before="0"/>
        <w:ind w:left="330" w:firstLine="663"/>
        <w:rPr>
          <w:rFonts w:ascii="Calibri" w:hAnsi="Calibri" w:cs="Calibri"/>
          <w:sz w:val="24"/>
          <w:szCs w:val="24"/>
        </w:rPr>
      </w:pPr>
      <w:r w:rsidRPr="00CA227A">
        <w:rPr>
          <w:rFonts w:ascii="Calibri" w:hAnsi="Calibri" w:cs="Calibri"/>
          <w:bCs/>
          <w:sz w:val="24"/>
          <w:szCs w:val="24"/>
        </w:rPr>
        <w:t xml:space="preserve">(viz </w:t>
      </w:r>
      <w:hyperlink r:id="rId11" w:history="1">
        <w:r w:rsidR="00C84977" w:rsidRPr="00E04F03">
          <w:rPr>
            <w:rStyle w:val="Hypertextovodkaz"/>
            <w:rFonts w:ascii="Calibri" w:hAnsi="Calibri" w:cs="Calibri"/>
            <w:sz w:val="22"/>
            <w:szCs w:val="22"/>
          </w:rPr>
          <w:t>https://www.psp.cz/sqw/text/text2.sqw?idd=235481</w:t>
        </w:r>
      </w:hyperlink>
      <w:r>
        <w:rPr>
          <w:rFonts w:ascii="Calibri" w:hAnsi="Calibri" w:cs="Calibri"/>
          <w:sz w:val="24"/>
          <w:szCs w:val="24"/>
        </w:rPr>
        <w:t>).</w:t>
      </w:r>
    </w:p>
    <w:p w:rsidR="00A901C1" w:rsidRDefault="00C84977" w:rsidP="00A7506C">
      <w:pPr>
        <w:pStyle w:val="HVslobodu"/>
        <w:numPr>
          <w:ilvl w:val="0"/>
          <w:numId w:val="4"/>
        </w:numPr>
        <w:spacing w:before="240" w:line="264" w:lineRule="auto"/>
        <w:ind w:left="993" w:hanging="284"/>
        <w:jc w:val="both"/>
        <w:rPr>
          <w:rFonts w:ascii="Calibri" w:hAnsi="Calibri" w:cs="Tahoma"/>
          <w:b w:val="0"/>
          <w:sz w:val="22"/>
          <w:szCs w:val="22"/>
        </w:rPr>
      </w:pPr>
      <w:r>
        <w:rPr>
          <w:rFonts w:ascii="Calibri" w:hAnsi="Calibri" w:cs="Tahoma"/>
          <w:b w:val="0"/>
          <w:sz w:val="22"/>
          <w:szCs w:val="22"/>
        </w:rPr>
        <w:t>jednodenním výjezdním zasedání do Sokolovské uhelné a.s.</w:t>
      </w:r>
      <w:r w:rsidR="00A901C1">
        <w:rPr>
          <w:rFonts w:ascii="Calibri" w:hAnsi="Calibri" w:cs="Tahoma"/>
          <w:b w:val="0"/>
          <w:sz w:val="22"/>
          <w:szCs w:val="22"/>
        </w:rPr>
        <w:t xml:space="preserve"> v</w:t>
      </w:r>
      <w:r>
        <w:rPr>
          <w:rFonts w:ascii="Calibri" w:hAnsi="Calibri" w:cs="Tahoma"/>
          <w:b w:val="0"/>
          <w:sz w:val="22"/>
          <w:szCs w:val="22"/>
        </w:rPr>
        <w:t>e</w:t>
      </w:r>
      <w:r w:rsidR="00A901C1">
        <w:rPr>
          <w:rFonts w:ascii="Calibri" w:hAnsi="Calibri" w:cs="Tahoma"/>
          <w:b w:val="0"/>
          <w:sz w:val="22"/>
          <w:szCs w:val="22"/>
        </w:rPr>
        <w:t> </w:t>
      </w:r>
      <w:r>
        <w:rPr>
          <w:rFonts w:ascii="Calibri" w:hAnsi="Calibri" w:cs="Tahoma"/>
          <w:b w:val="0"/>
          <w:sz w:val="22"/>
          <w:szCs w:val="22"/>
          <w:u w:val="single"/>
        </w:rPr>
        <w:t>středu 18. října 2023</w:t>
      </w:r>
      <w:r>
        <w:rPr>
          <w:rFonts w:ascii="Calibri" w:hAnsi="Calibri" w:cs="Tahoma"/>
          <w:b w:val="0"/>
          <w:sz w:val="22"/>
          <w:szCs w:val="22"/>
        </w:rPr>
        <w:t xml:space="preserve"> </w:t>
      </w:r>
      <w:r w:rsidR="00A901C1">
        <w:rPr>
          <w:rFonts w:ascii="Calibri" w:hAnsi="Calibri" w:cs="Tahoma"/>
          <w:b w:val="0"/>
          <w:sz w:val="22"/>
          <w:szCs w:val="22"/>
        </w:rPr>
        <w:t xml:space="preserve">– </w:t>
      </w:r>
      <w:r>
        <w:rPr>
          <w:rFonts w:ascii="Calibri" w:hAnsi="Calibri" w:cs="Tahoma"/>
          <w:b w:val="0"/>
          <w:sz w:val="22"/>
          <w:szCs w:val="22"/>
        </w:rPr>
        <w:t>přítomné požádal o vyplnění (ne)účasti do tabulky, kterou nechal kolovat</w:t>
      </w:r>
      <w:r w:rsidR="00A901C1">
        <w:rPr>
          <w:rFonts w:ascii="Calibri" w:hAnsi="Calibri" w:cs="Tahoma"/>
          <w:b w:val="0"/>
          <w:sz w:val="22"/>
          <w:szCs w:val="22"/>
        </w:rPr>
        <w:t xml:space="preserve"> </w:t>
      </w:r>
      <w:r>
        <w:rPr>
          <w:rFonts w:ascii="Calibri" w:hAnsi="Calibri" w:cs="Tahoma"/>
          <w:b w:val="0"/>
          <w:sz w:val="22"/>
          <w:szCs w:val="22"/>
        </w:rPr>
        <w:t>→ bylo načteno usnesení</w:t>
      </w:r>
    </w:p>
    <w:p w:rsidR="00C84977" w:rsidRPr="005C0B7E" w:rsidRDefault="00C84977" w:rsidP="00C84977">
      <w:pPr>
        <w:pStyle w:val="HVtextbodu"/>
        <w:spacing w:before="120"/>
        <w:ind w:left="992" w:firstLine="0"/>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xml:space="preserve">: 16 pro, 0 proti, 0 se zdrželo – usnesení č. </w:t>
      </w:r>
      <w:r w:rsidRPr="004D210C">
        <w:rPr>
          <w:rFonts w:ascii="Calibri" w:hAnsi="Calibri" w:cs="Arial"/>
          <w:b/>
          <w:bCs/>
          <w:sz w:val="22"/>
          <w:szCs w:val="22"/>
        </w:rPr>
        <w:t>1</w:t>
      </w:r>
      <w:r>
        <w:rPr>
          <w:rFonts w:ascii="Calibri" w:hAnsi="Calibri" w:cs="Arial"/>
          <w:b/>
          <w:bCs/>
          <w:sz w:val="22"/>
          <w:szCs w:val="22"/>
        </w:rPr>
        <w:t>87</w:t>
      </w:r>
    </w:p>
    <w:p w:rsidR="00C84977" w:rsidRDefault="00C84977" w:rsidP="00C84977">
      <w:pPr>
        <w:pStyle w:val="HVtextbodu"/>
        <w:spacing w:before="0"/>
        <w:ind w:left="993" w:firstLine="0"/>
        <w:rPr>
          <w:rFonts w:ascii="Calibri" w:hAnsi="Calibri" w:cs="Calibri"/>
          <w:sz w:val="24"/>
          <w:szCs w:val="24"/>
        </w:rPr>
      </w:pPr>
      <w:r w:rsidRPr="00CA227A">
        <w:rPr>
          <w:rFonts w:ascii="Calibri" w:hAnsi="Calibri" w:cs="Calibri"/>
          <w:bCs/>
          <w:sz w:val="24"/>
          <w:szCs w:val="24"/>
        </w:rPr>
        <w:t xml:space="preserve">(viz </w:t>
      </w:r>
      <w:hyperlink r:id="rId12" w:history="1">
        <w:r w:rsidRPr="00E04F03">
          <w:rPr>
            <w:rStyle w:val="Hypertextovodkaz"/>
            <w:rFonts w:ascii="Calibri" w:hAnsi="Calibri" w:cs="Calibri"/>
            <w:sz w:val="22"/>
            <w:szCs w:val="22"/>
          </w:rPr>
          <w:t>https://www.psp.cz/sqw/text/text2.sqw?idd=235476</w:t>
        </w:r>
      </w:hyperlink>
      <w:r>
        <w:rPr>
          <w:rFonts w:ascii="Calibri" w:hAnsi="Calibri" w:cs="Calibri"/>
          <w:sz w:val="24"/>
          <w:szCs w:val="24"/>
        </w:rPr>
        <w:t>).</w:t>
      </w:r>
    </w:p>
    <w:p w:rsidR="00A901C1" w:rsidRDefault="00A901C1" w:rsidP="00A901C1">
      <w:pPr>
        <w:pStyle w:val="HVslobodu"/>
        <w:spacing w:line="264" w:lineRule="auto"/>
        <w:rPr>
          <w:rFonts w:ascii="Calibri" w:hAnsi="Calibri" w:cs="Tahoma"/>
          <w:sz w:val="22"/>
          <w:szCs w:val="22"/>
        </w:rPr>
      </w:pPr>
      <w:r>
        <w:rPr>
          <w:rFonts w:ascii="Calibri" w:hAnsi="Calibri" w:cs="Tahoma"/>
          <w:sz w:val="22"/>
          <w:szCs w:val="22"/>
        </w:rPr>
        <w:t>8)</w:t>
      </w:r>
    </w:p>
    <w:p w:rsidR="00A901C1" w:rsidRPr="00C60D21" w:rsidRDefault="00A901C1" w:rsidP="00A901C1">
      <w:pPr>
        <w:pStyle w:val="HVnzevbodu"/>
        <w:rPr>
          <w:rFonts w:asciiTheme="minorHAnsi" w:hAnsiTheme="minorHAnsi" w:cstheme="minorHAnsi"/>
          <w:sz w:val="22"/>
          <w:szCs w:val="22"/>
          <w:u w:val="single"/>
        </w:rPr>
      </w:pPr>
      <w:r>
        <w:rPr>
          <w:rFonts w:asciiTheme="minorHAnsi" w:hAnsiTheme="minorHAnsi" w:cstheme="minorHAnsi"/>
          <w:sz w:val="22"/>
          <w:szCs w:val="22"/>
          <w:u w:val="single"/>
        </w:rPr>
        <w:t>Informace z podvýborů</w:t>
      </w:r>
    </w:p>
    <w:p w:rsidR="00A901C1" w:rsidRPr="00E92D9C" w:rsidRDefault="00A901C1" w:rsidP="00A901C1">
      <w:pPr>
        <w:pStyle w:val="HVnzevbodu"/>
        <w:spacing w:before="240"/>
        <w:jc w:val="both"/>
        <w:rPr>
          <w:rFonts w:asciiTheme="minorHAnsi" w:hAnsiTheme="minorHAnsi" w:cstheme="minorHAnsi"/>
          <w:b w:val="0"/>
          <w:sz w:val="22"/>
          <w:szCs w:val="22"/>
        </w:rPr>
      </w:pPr>
      <w:r>
        <w:rPr>
          <w:rFonts w:ascii="Calibri" w:hAnsi="Calibri" w:cs="Tahoma"/>
          <w:b w:val="0"/>
          <w:sz w:val="22"/>
          <w:szCs w:val="22"/>
        </w:rPr>
        <w:tab/>
      </w:r>
      <w:r w:rsidRPr="00E92D9C">
        <w:rPr>
          <w:rFonts w:asciiTheme="minorHAnsi" w:hAnsiTheme="minorHAnsi" w:cstheme="minorHAnsi"/>
          <w:sz w:val="22"/>
          <w:szCs w:val="22"/>
        </w:rPr>
        <w:t>Marek Novák</w:t>
      </w:r>
      <w:r w:rsidRPr="00E92D9C">
        <w:rPr>
          <w:rFonts w:asciiTheme="minorHAnsi" w:hAnsiTheme="minorHAnsi" w:cstheme="minorHAnsi"/>
          <w:b w:val="0"/>
          <w:sz w:val="22"/>
          <w:szCs w:val="22"/>
        </w:rPr>
        <w:t xml:space="preserve"> – informoval o schůzi podvýboru pro ICT</w:t>
      </w:r>
      <w:r>
        <w:rPr>
          <w:rFonts w:asciiTheme="minorHAnsi" w:hAnsiTheme="minorHAnsi" w:cstheme="minorHAnsi"/>
          <w:b w:val="0"/>
          <w:sz w:val="22"/>
          <w:szCs w:val="22"/>
        </w:rPr>
        <w:t xml:space="preserve"> – </w:t>
      </w:r>
      <w:r w:rsidR="0058012C">
        <w:rPr>
          <w:rFonts w:asciiTheme="minorHAnsi" w:hAnsiTheme="minorHAnsi" w:cstheme="minorHAnsi"/>
          <w:b w:val="0"/>
          <w:sz w:val="22"/>
          <w:szCs w:val="22"/>
        </w:rPr>
        <w:t xml:space="preserve">proběhla </w:t>
      </w:r>
      <w:r w:rsidR="00C84977">
        <w:rPr>
          <w:rFonts w:asciiTheme="minorHAnsi" w:hAnsiTheme="minorHAnsi" w:cstheme="minorHAnsi"/>
          <w:b w:val="0"/>
          <w:sz w:val="22"/>
          <w:szCs w:val="22"/>
        </w:rPr>
        <w:t>disku</w:t>
      </w:r>
      <w:r w:rsidR="00453467">
        <w:rPr>
          <w:rFonts w:asciiTheme="minorHAnsi" w:hAnsiTheme="minorHAnsi" w:cstheme="minorHAnsi"/>
          <w:b w:val="0"/>
          <w:sz w:val="22"/>
          <w:szCs w:val="22"/>
        </w:rPr>
        <w:t>se o</w:t>
      </w:r>
      <w:r w:rsidRPr="00E92D9C">
        <w:rPr>
          <w:rFonts w:asciiTheme="minorHAnsi" w:hAnsiTheme="minorHAnsi" w:cstheme="minorHAnsi"/>
          <w:b w:val="0"/>
          <w:sz w:val="22"/>
          <w:szCs w:val="22"/>
        </w:rPr>
        <w:t xml:space="preserve"> </w:t>
      </w:r>
      <w:r w:rsidR="00C84977">
        <w:rPr>
          <w:rFonts w:asciiTheme="minorHAnsi" w:hAnsiTheme="minorHAnsi" w:cstheme="minorHAnsi"/>
          <w:b w:val="0"/>
          <w:sz w:val="22"/>
          <w:szCs w:val="22"/>
        </w:rPr>
        <w:t xml:space="preserve">nové odpovědnosti ČTÚ v oblasti digitální ekonomiky </w:t>
      </w:r>
      <w:r w:rsidR="0058012C">
        <w:rPr>
          <w:rFonts w:asciiTheme="minorHAnsi" w:hAnsiTheme="minorHAnsi" w:cstheme="minorHAnsi"/>
          <w:b w:val="0"/>
          <w:sz w:val="22"/>
          <w:szCs w:val="22"/>
        </w:rPr>
        <w:t>a dalším tématem bylo</w:t>
      </w:r>
      <w:r w:rsidR="00453467">
        <w:rPr>
          <w:rFonts w:asciiTheme="minorHAnsi" w:hAnsiTheme="minorHAnsi" w:cstheme="minorHAnsi"/>
          <w:b w:val="0"/>
          <w:sz w:val="22"/>
          <w:szCs w:val="22"/>
        </w:rPr>
        <w:t xml:space="preserve"> projednávání</w:t>
      </w:r>
      <w:r w:rsidR="00C84977">
        <w:rPr>
          <w:rFonts w:asciiTheme="minorHAnsi" w:hAnsiTheme="minorHAnsi" w:cstheme="minorHAnsi"/>
          <w:b w:val="0"/>
          <w:sz w:val="22"/>
          <w:szCs w:val="22"/>
        </w:rPr>
        <w:t xml:space="preserve"> aktuální</w:t>
      </w:r>
      <w:r w:rsidR="00453467">
        <w:rPr>
          <w:rFonts w:asciiTheme="minorHAnsi" w:hAnsiTheme="minorHAnsi" w:cstheme="minorHAnsi"/>
          <w:b w:val="0"/>
          <w:sz w:val="22"/>
          <w:szCs w:val="22"/>
        </w:rPr>
        <w:t>ho</w:t>
      </w:r>
      <w:r w:rsidR="00C84977">
        <w:rPr>
          <w:rFonts w:asciiTheme="minorHAnsi" w:hAnsiTheme="minorHAnsi" w:cstheme="minorHAnsi"/>
          <w:b w:val="0"/>
          <w:sz w:val="22"/>
          <w:szCs w:val="22"/>
        </w:rPr>
        <w:t xml:space="preserve"> stav</w:t>
      </w:r>
      <w:r w:rsidR="00453467">
        <w:rPr>
          <w:rFonts w:asciiTheme="minorHAnsi" w:hAnsiTheme="minorHAnsi" w:cstheme="minorHAnsi"/>
          <w:b w:val="0"/>
          <w:sz w:val="22"/>
          <w:szCs w:val="22"/>
        </w:rPr>
        <w:t>u</w:t>
      </w:r>
      <w:r w:rsidR="00C84977">
        <w:rPr>
          <w:rFonts w:asciiTheme="minorHAnsi" w:hAnsiTheme="minorHAnsi" w:cstheme="minorHAnsi"/>
          <w:b w:val="0"/>
          <w:sz w:val="22"/>
          <w:szCs w:val="22"/>
        </w:rPr>
        <w:t xml:space="preserve"> implementace </w:t>
      </w:r>
      <w:r w:rsidRPr="00E92D9C">
        <w:rPr>
          <w:rFonts w:asciiTheme="minorHAnsi" w:hAnsiTheme="minorHAnsi" w:cstheme="minorHAnsi"/>
          <w:b w:val="0"/>
          <w:sz w:val="22"/>
          <w:szCs w:val="22"/>
        </w:rPr>
        <w:t xml:space="preserve">nařízení </w:t>
      </w:r>
      <w:proofErr w:type="spellStart"/>
      <w:r w:rsidRPr="00E92D9C">
        <w:rPr>
          <w:rFonts w:asciiTheme="minorHAnsi" w:hAnsiTheme="minorHAnsi" w:cstheme="minorHAnsi"/>
          <w:b w:val="0"/>
          <w:sz w:val="22"/>
          <w:szCs w:val="22"/>
        </w:rPr>
        <w:t>MiCA</w:t>
      </w:r>
      <w:proofErr w:type="spellEnd"/>
      <w:r w:rsidRPr="00E92D9C">
        <w:rPr>
          <w:rFonts w:asciiTheme="minorHAnsi" w:hAnsiTheme="minorHAnsi" w:cstheme="minorHAnsi"/>
          <w:b w:val="0"/>
          <w:sz w:val="22"/>
          <w:szCs w:val="22"/>
        </w:rPr>
        <w:t xml:space="preserve"> </w:t>
      </w:r>
    </w:p>
    <w:p w:rsidR="00A901C1" w:rsidRPr="00E92D9C" w:rsidRDefault="00A901C1" w:rsidP="00A901C1">
      <w:pPr>
        <w:pStyle w:val="HVnzevbodu"/>
        <w:spacing w:before="120"/>
        <w:jc w:val="both"/>
        <w:rPr>
          <w:rFonts w:asciiTheme="minorHAnsi" w:hAnsiTheme="minorHAnsi" w:cstheme="minorHAnsi"/>
          <w:b w:val="0"/>
          <w:sz w:val="22"/>
          <w:szCs w:val="22"/>
        </w:rPr>
      </w:pPr>
      <w:r w:rsidRPr="00E92D9C">
        <w:rPr>
          <w:rFonts w:asciiTheme="minorHAnsi" w:hAnsiTheme="minorHAnsi" w:cstheme="minorHAnsi"/>
          <w:sz w:val="22"/>
          <w:szCs w:val="22"/>
        </w:rPr>
        <w:tab/>
        <w:t>Ivan Adamec</w:t>
      </w:r>
      <w:r>
        <w:rPr>
          <w:rFonts w:asciiTheme="minorHAnsi" w:hAnsiTheme="minorHAnsi" w:cstheme="minorHAnsi"/>
          <w:sz w:val="22"/>
          <w:szCs w:val="22"/>
        </w:rPr>
        <w:t xml:space="preserve"> </w:t>
      </w:r>
      <w:r>
        <w:rPr>
          <w:rFonts w:asciiTheme="minorHAnsi" w:hAnsiTheme="minorHAnsi" w:cstheme="minorHAnsi"/>
          <w:b w:val="0"/>
          <w:sz w:val="22"/>
          <w:szCs w:val="22"/>
        </w:rPr>
        <w:t xml:space="preserve">– </w:t>
      </w:r>
      <w:r w:rsidR="00453467">
        <w:rPr>
          <w:rFonts w:asciiTheme="minorHAnsi" w:hAnsiTheme="minorHAnsi" w:cstheme="minorHAnsi"/>
          <w:b w:val="0"/>
          <w:sz w:val="22"/>
          <w:szCs w:val="22"/>
        </w:rPr>
        <w:t>poděkoval za stručné podání informace</w:t>
      </w:r>
    </w:p>
    <w:p w:rsidR="00A901C1" w:rsidRPr="005C0B7E" w:rsidRDefault="00A901C1" w:rsidP="00A901C1">
      <w:pPr>
        <w:pStyle w:val="HVslobodu"/>
        <w:spacing w:line="264" w:lineRule="auto"/>
        <w:rPr>
          <w:rFonts w:ascii="Calibri" w:hAnsi="Calibri" w:cs="Tahoma"/>
          <w:sz w:val="22"/>
          <w:szCs w:val="22"/>
        </w:rPr>
      </w:pPr>
      <w:r>
        <w:rPr>
          <w:rFonts w:ascii="Calibri" w:hAnsi="Calibri" w:cs="Tahoma"/>
          <w:sz w:val="22"/>
          <w:szCs w:val="22"/>
        </w:rPr>
        <w:t>9</w:t>
      </w:r>
      <w:r w:rsidRPr="005C0B7E">
        <w:rPr>
          <w:rFonts w:ascii="Calibri" w:hAnsi="Calibri" w:cs="Tahoma"/>
          <w:sz w:val="22"/>
          <w:szCs w:val="22"/>
        </w:rPr>
        <w:t>)</w:t>
      </w:r>
    </w:p>
    <w:p w:rsidR="00A901C1" w:rsidRPr="00FE2B98" w:rsidRDefault="00A901C1" w:rsidP="00A901C1">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u w:val="single"/>
        </w:rPr>
        <w:t>Návrh termínu a pořadu příští schůze výboru</w:t>
      </w:r>
    </w:p>
    <w:p w:rsidR="00453467" w:rsidRDefault="00A901C1" w:rsidP="00A901C1">
      <w:pPr>
        <w:spacing w:before="240" w:line="264" w:lineRule="auto"/>
        <w:ind w:firstLine="709"/>
        <w:jc w:val="both"/>
      </w:pPr>
      <w:r>
        <w:t xml:space="preserve">Příští schůze HV proběhne </w:t>
      </w:r>
      <w:r w:rsidRPr="00C50C2D">
        <w:rPr>
          <w:u w:val="single"/>
        </w:rPr>
        <w:t xml:space="preserve">ve čtvrtek </w:t>
      </w:r>
      <w:r w:rsidR="00453467">
        <w:rPr>
          <w:u w:val="single"/>
        </w:rPr>
        <w:t>19. října 2023 od 9:30 hodin</w:t>
      </w:r>
      <w:r>
        <w:t>.</w:t>
      </w:r>
      <w:r w:rsidR="00453467">
        <w:t xml:space="preserve"> Na programu ST 487 (energetický zákon) a případně další ST, které vzejdou z jednání Sněmovny. </w:t>
      </w:r>
    </w:p>
    <w:p w:rsidR="00453467" w:rsidRDefault="00453467" w:rsidP="00A901C1">
      <w:pPr>
        <w:spacing w:before="240" w:line="264" w:lineRule="auto"/>
        <w:ind w:firstLine="709"/>
        <w:jc w:val="both"/>
      </w:pPr>
      <w:r>
        <w:rPr>
          <w:b/>
        </w:rPr>
        <w:t xml:space="preserve">Berenika Peštová </w:t>
      </w:r>
      <w:r>
        <w:t>s předsedajícím si ujasnila harmonogram dění (akcí) ve výborovém týdnu (16. – 22. 10. 2023), týkající se hospodářského výboru.</w:t>
      </w:r>
    </w:p>
    <w:p w:rsidR="00A901C1" w:rsidRDefault="0058012C" w:rsidP="00A901C1">
      <w:pPr>
        <w:spacing w:before="240" w:line="264" w:lineRule="auto"/>
        <w:ind w:firstLine="709"/>
        <w:jc w:val="both"/>
      </w:pPr>
      <w:r>
        <w:rPr>
          <w:b/>
        </w:rPr>
        <w:t>Ivanem Adamcem</w:t>
      </w:r>
      <w:r>
        <w:t xml:space="preserve"> byly</w:t>
      </w:r>
      <w:r w:rsidR="00453467">
        <w:t xml:space="preserve"> podány informace o výjezdním (jednodenním) zasedání v Plané nad Lužnicí, které proběhlo ve středu 20. </w:t>
      </w:r>
      <w:r w:rsidR="00F204BA">
        <w:t>září</w:t>
      </w:r>
      <w:r w:rsidR="00453467">
        <w:t xml:space="preserve"> 2023.</w:t>
      </w:r>
      <w:r w:rsidR="00A901C1">
        <w:t xml:space="preserve"> </w:t>
      </w:r>
    </w:p>
    <w:p w:rsidR="0058012C" w:rsidRPr="00EC080D" w:rsidRDefault="0058012C" w:rsidP="00A901C1">
      <w:pPr>
        <w:spacing w:before="240" w:line="264" w:lineRule="auto"/>
        <w:ind w:firstLine="709"/>
        <w:jc w:val="both"/>
      </w:pPr>
      <w:r>
        <w:t xml:space="preserve">V závěru sdělil, že </w:t>
      </w:r>
      <w:r w:rsidRPr="0058012C">
        <w:rPr>
          <w:u w:val="single"/>
        </w:rPr>
        <w:t>ve čtvrtek 2. listopadu 2023 se nebude konat schůze</w:t>
      </w:r>
      <w:r>
        <w:t xml:space="preserve"> hospodářského výboru z důvodu účasti většího počtu členů HV na zahraniční cestě do Iráku. </w:t>
      </w:r>
    </w:p>
    <w:p w:rsidR="00D2018B" w:rsidRPr="005C0B7E" w:rsidRDefault="0095198B" w:rsidP="00C4104C">
      <w:pPr>
        <w:pStyle w:val="HVslobodu"/>
        <w:spacing w:line="264" w:lineRule="auto"/>
        <w:rPr>
          <w:rFonts w:ascii="Calibri" w:hAnsi="Calibri" w:cstheme="minorHAnsi"/>
          <w:sz w:val="22"/>
          <w:szCs w:val="22"/>
        </w:rPr>
      </w:pPr>
      <w:r>
        <w:rPr>
          <w:rFonts w:ascii="Calibri" w:hAnsi="Calibri" w:cstheme="minorHAnsi"/>
          <w:sz w:val="22"/>
          <w:szCs w:val="22"/>
        </w:rPr>
        <w:t>4</w:t>
      </w:r>
      <w:r w:rsidR="00D2018B" w:rsidRPr="005C0B7E">
        <w:rPr>
          <w:rFonts w:ascii="Calibri" w:hAnsi="Calibri" w:cstheme="minorHAnsi"/>
          <w:sz w:val="22"/>
          <w:szCs w:val="22"/>
        </w:rPr>
        <w:t>)</w:t>
      </w:r>
    </w:p>
    <w:p w:rsidR="0095198B" w:rsidRDefault="0095198B" w:rsidP="0095198B">
      <w:pPr>
        <w:pStyle w:val="slovanseznam"/>
        <w:numPr>
          <w:ilvl w:val="0"/>
          <w:numId w:val="0"/>
        </w:numPr>
        <w:spacing w:line="264" w:lineRule="auto"/>
        <w:contextualSpacing w:val="0"/>
        <w:jc w:val="center"/>
        <w:rPr>
          <w:rFonts w:ascii="Calibri" w:hAnsi="Calibri" w:cs="Calibri"/>
          <w:b/>
          <w:sz w:val="22"/>
          <w:szCs w:val="22"/>
          <w:u w:val="single"/>
        </w:rPr>
      </w:pPr>
      <w:r w:rsidRPr="00D342B3">
        <w:rPr>
          <w:rFonts w:ascii="Calibri" w:hAnsi="Calibri" w:cs="Calibri"/>
          <w:b/>
          <w:sz w:val="22"/>
          <w:szCs w:val="22"/>
        </w:rPr>
        <w:t xml:space="preserve">Vládní návrh </w:t>
      </w:r>
      <w:r>
        <w:rPr>
          <w:rFonts w:ascii="Calibri" w:hAnsi="Calibri" w:cs="Calibri"/>
          <w:b/>
          <w:sz w:val="22"/>
          <w:szCs w:val="22"/>
        </w:rPr>
        <w:t xml:space="preserve">zákona, kterým se mění zákon č. 458/2000 Sb., o podmínkách podnikání a o výkonu státní správy v energetických odvětvích a o změně některých zákonů (energetický zákon), ve znění </w:t>
      </w:r>
      <w:r w:rsidRPr="0095198B">
        <w:rPr>
          <w:rFonts w:ascii="Calibri" w:hAnsi="Calibri" w:cs="Calibri"/>
          <w:b/>
          <w:sz w:val="22"/>
          <w:szCs w:val="22"/>
          <w:u w:val="single"/>
        </w:rPr>
        <w:t>pozdějších předpisů, a další související zákony – sněmovní tisk 487 (HMG)</w:t>
      </w:r>
    </w:p>
    <w:p w:rsidR="00285CF4" w:rsidRPr="00E55E78" w:rsidRDefault="00D2018B" w:rsidP="00D2018B">
      <w:pPr>
        <w:spacing w:before="240" w:after="0" w:line="264" w:lineRule="auto"/>
        <w:jc w:val="both"/>
      </w:pPr>
      <w:r>
        <w:tab/>
      </w:r>
      <w:r w:rsidR="008E4B64">
        <w:t>Úvodní slovo přednesl</w:t>
      </w:r>
      <w:r w:rsidR="00A901C1">
        <w:t xml:space="preserve"> zastupující</w:t>
      </w:r>
      <w:r w:rsidR="008E4B64">
        <w:t xml:space="preserve"> </w:t>
      </w:r>
      <w:r w:rsidR="008E4B64" w:rsidRPr="002F6DF6">
        <w:rPr>
          <w:b/>
        </w:rPr>
        <w:t xml:space="preserve">VŘ </w:t>
      </w:r>
      <w:r w:rsidR="00A901C1">
        <w:rPr>
          <w:b/>
        </w:rPr>
        <w:t>Sekce energetiky a jaderných zdrojů René Neděla</w:t>
      </w:r>
      <w:r w:rsidR="00E55E78">
        <w:t>; základní body spočívají v zavedení institutu energetických společenství a společenství pro obnovitelné zdroje. Jedná se o transpozici ze Směrnice 944 z r. 2019 – možnost zakládat společenství pro domácnosti, firmy, malé podniky a střední podniky. Primárním účelem je realizace projektů obnovitelných zdrojů a následná možnost sdílení elektrické energie v rámci celého společenství. V rámci omezení a sdílení jsou společenství omezena pouze technicky v rámci sdílení určitých skupin – podrobně vysvětlil. Další oblast pro možné sdílení energií</w:t>
      </w:r>
      <w:r w:rsidR="0048766B">
        <w:t xml:space="preserve"> je prostřednictvím „aktivního zákazníka“ – definice v zákoně není – jde o rozšíření § 28 u stávajícího zákazníka – umožnění sdílení v rámci </w:t>
      </w:r>
      <w:r w:rsidR="00AA31E5">
        <w:t>deseti</w:t>
      </w:r>
      <w:r w:rsidR="0048766B">
        <w:t xml:space="preserve"> dalších míst, kde není lokální omezení (napříč celou ČR) → vztaženo na domácnost i podnik. Třetí </w:t>
      </w:r>
      <w:r w:rsidR="0048766B">
        <w:lastRenderedPageBreak/>
        <w:t>klíčovou oblastí je definice</w:t>
      </w:r>
      <w:r w:rsidR="00AA31E5">
        <w:t xml:space="preserve"> (institutu) tzv. zranitelného zákazníka, kdy v případě tohoto zákazníka jsou jistá práva a zvýhodnění. Záměrem včasná informovanost zákazníkům životně závislých na dodávkách elektrické energie – stručně komentoval. Platnost zákona je navrhována od 1. ledna 2024 s tím, že je dána 6 měsíční lhůta na provedení navazujících předpisů a současně aby byl prostor pro zřízení a sestavení Elektronického datového centra</w:t>
      </w:r>
      <w:r w:rsidR="00E35469">
        <w:t xml:space="preserve"> (EDC –</w:t>
      </w:r>
      <w:r w:rsidR="00AA31E5">
        <w:t xml:space="preserve"> předpoklad</w:t>
      </w:r>
      <w:r w:rsidR="00E35469">
        <w:t xml:space="preserve"> </w:t>
      </w:r>
      <w:r w:rsidR="00AA31E5">
        <w:t xml:space="preserve">počátku působnosti polovina r. 2026). V mezidobí řešeno prostřednictvím jednoho dominantního distributora.      </w:t>
      </w:r>
    </w:p>
    <w:p w:rsidR="00E3648B" w:rsidRDefault="00D2018B" w:rsidP="00B67EC4">
      <w:pPr>
        <w:pStyle w:val="slovanseznam"/>
        <w:numPr>
          <w:ilvl w:val="0"/>
          <w:numId w:val="0"/>
        </w:numPr>
        <w:spacing w:before="240" w:line="264" w:lineRule="auto"/>
        <w:contextualSpacing w:val="0"/>
        <w:jc w:val="both"/>
        <w:rPr>
          <w:rFonts w:asciiTheme="minorHAnsi" w:hAnsiTheme="minorHAnsi" w:cstheme="minorHAnsi"/>
          <w:sz w:val="22"/>
          <w:szCs w:val="22"/>
        </w:rPr>
      </w:pPr>
      <w:r w:rsidRPr="009B55DF">
        <w:rPr>
          <w:rFonts w:asciiTheme="minorHAnsi" w:hAnsiTheme="minorHAnsi" w:cstheme="minorHAnsi"/>
          <w:sz w:val="22"/>
          <w:szCs w:val="22"/>
        </w:rPr>
        <w:tab/>
        <w:t xml:space="preserve">Zpravodaj </w:t>
      </w:r>
      <w:r w:rsidR="00E55E78">
        <w:rPr>
          <w:rFonts w:asciiTheme="minorHAnsi" w:hAnsiTheme="minorHAnsi" w:cstheme="minorHAnsi"/>
          <w:b/>
          <w:sz w:val="22"/>
          <w:szCs w:val="22"/>
        </w:rPr>
        <w:t>Ivan Adamec</w:t>
      </w:r>
      <w:r w:rsidRPr="009B55DF">
        <w:rPr>
          <w:rFonts w:asciiTheme="minorHAnsi" w:hAnsiTheme="minorHAnsi" w:cstheme="minorHAnsi"/>
          <w:sz w:val="22"/>
          <w:szCs w:val="22"/>
        </w:rPr>
        <w:t xml:space="preserve"> </w:t>
      </w:r>
      <w:r w:rsidR="006A1C15">
        <w:rPr>
          <w:rFonts w:asciiTheme="minorHAnsi" w:hAnsiTheme="minorHAnsi" w:cstheme="minorHAnsi"/>
          <w:sz w:val="22"/>
          <w:szCs w:val="22"/>
        </w:rPr>
        <w:t xml:space="preserve">konstatoval, </w:t>
      </w:r>
      <w:r w:rsidR="00AA31E5">
        <w:rPr>
          <w:rFonts w:asciiTheme="minorHAnsi" w:hAnsiTheme="minorHAnsi" w:cstheme="minorHAnsi"/>
          <w:sz w:val="22"/>
          <w:szCs w:val="22"/>
        </w:rPr>
        <w:t>že podstatné zaznělo předkladatelem</w:t>
      </w:r>
      <w:r w:rsidR="00E35469">
        <w:rPr>
          <w:rFonts w:asciiTheme="minorHAnsi" w:hAnsiTheme="minorHAnsi" w:cstheme="minorHAnsi"/>
          <w:sz w:val="22"/>
          <w:szCs w:val="22"/>
        </w:rPr>
        <w:t>. Osobně se již dlouze vyjádřil na plénu Sněmovny. Aktuálně ST projednáván po prvním čtení výborem. V </w:t>
      </w:r>
      <w:r w:rsidR="00E3648B">
        <w:rPr>
          <w:rFonts w:asciiTheme="minorHAnsi" w:hAnsiTheme="minorHAnsi" w:cstheme="minorHAnsi"/>
          <w:sz w:val="22"/>
          <w:szCs w:val="22"/>
        </w:rPr>
        <w:t>souvislosti</w:t>
      </w:r>
      <w:r w:rsidR="00E35469">
        <w:rPr>
          <w:rFonts w:asciiTheme="minorHAnsi" w:hAnsiTheme="minorHAnsi" w:cstheme="minorHAnsi"/>
          <w:sz w:val="22"/>
          <w:szCs w:val="22"/>
        </w:rPr>
        <w:t xml:space="preserve"> </w:t>
      </w:r>
      <w:r w:rsidR="00E3648B">
        <w:rPr>
          <w:rFonts w:asciiTheme="minorHAnsi" w:hAnsiTheme="minorHAnsi" w:cstheme="minorHAnsi"/>
          <w:sz w:val="22"/>
          <w:szCs w:val="22"/>
        </w:rPr>
        <w:t>s</w:t>
      </w:r>
      <w:r w:rsidR="00E35469">
        <w:rPr>
          <w:rFonts w:asciiTheme="minorHAnsi" w:hAnsiTheme="minorHAnsi" w:cstheme="minorHAnsi"/>
          <w:sz w:val="22"/>
          <w:szCs w:val="22"/>
        </w:rPr>
        <w:t xml:space="preserve"> </w:t>
      </w:r>
      <w:r w:rsidR="00721956">
        <w:rPr>
          <w:rFonts w:asciiTheme="minorHAnsi" w:hAnsiTheme="minorHAnsi" w:cstheme="minorHAnsi"/>
          <w:sz w:val="22"/>
          <w:szCs w:val="22"/>
        </w:rPr>
        <w:t xml:space="preserve">nyní </w:t>
      </w:r>
      <w:r w:rsidR="00E35469">
        <w:rPr>
          <w:rFonts w:asciiTheme="minorHAnsi" w:hAnsiTheme="minorHAnsi" w:cstheme="minorHAnsi"/>
          <w:sz w:val="22"/>
          <w:szCs w:val="22"/>
        </w:rPr>
        <w:t>projednávan</w:t>
      </w:r>
      <w:r w:rsidR="00E3648B">
        <w:rPr>
          <w:rFonts w:asciiTheme="minorHAnsi" w:hAnsiTheme="minorHAnsi" w:cstheme="minorHAnsi"/>
          <w:sz w:val="22"/>
          <w:szCs w:val="22"/>
        </w:rPr>
        <w:t>ým OZE II</w:t>
      </w:r>
      <w:r w:rsidR="00E35469">
        <w:rPr>
          <w:rFonts w:asciiTheme="minorHAnsi" w:hAnsiTheme="minorHAnsi" w:cstheme="minorHAnsi"/>
          <w:sz w:val="22"/>
          <w:szCs w:val="22"/>
        </w:rPr>
        <w:t xml:space="preserve"> </w:t>
      </w:r>
      <w:r w:rsidR="00E3648B">
        <w:rPr>
          <w:rFonts w:asciiTheme="minorHAnsi" w:hAnsiTheme="minorHAnsi" w:cstheme="minorHAnsi"/>
          <w:sz w:val="22"/>
          <w:szCs w:val="22"/>
        </w:rPr>
        <w:t>očekává následné</w:t>
      </w:r>
      <w:r w:rsidR="00E35469">
        <w:rPr>
          <w:rFonts w:asciiTheme="minorHAnsi" w:hAnsiTheme="minorHAnsi" w:cstheme="minorHAnsi"/>
          <w:sz w:val="22"/>
          <w:szCs w:val="22"/>
        </w:rPr>
        <w:t xml:space="preserve"> předložení LEX OZE III – řešení oblastí akumulace, agregace i flexibilit</w:t>
      </w:r>
      <w:r w:rsidR="00E3648B">
        <w:rPr>
          <w:rFonts w:asciiTheme="minorHAnsi" w:hAnsiTheme="minorHAnsi" w:cstheme="minorHAnsi"/>
          <w:sz w:val="22"/>
          <w:szCs w:val="22"/>
        </w:rPr>
        <w:t>u</w:t>
      </w:r>
      <w:r w:rsidR="00E35469">
        <w:rPr>
          <w:rFonts w:asciiTheme="minorHAnsi" w:hAnsiTheme="minorHAnsi" w:cstheme="minorHAnsi"/>
          <w:sz w:val="22"/>
          <w:szCs w:val="22"/>
        </w:rPr>
        <w:t xml:space="preserve"> systémů (ze strany Evropské komise plyne lhůta do konce r. 2024). Očekává další zajímavý souboj idejí v dané oblasti. Osobně má povědomí o některých problémech, které jsou v předkládaném návrhu zákona – lze řešit prostřednictvím PN. Oproti jiným, které nejsou plně relevantní. Plný výkon komunitní energetiky lze očekávat v r. 2026 – ve chvíli zprovoznění EDC. Za důležité považuje osvětu – charakterizoval</w:t>
      </w:r>
      <w:r w:rsidR="00E3648B">
        <w:rPr>
          <w:rFonts w:asciiTheme="minorHAnsi" w:hAnsiTheme="minorHAnsi" w:cstheme="minorHAnsi"/>
          <w:sz w:val="22"/>
          <w:szCs w:val="22"/>
        </w:rPr>
        <w:t xml:space="preserve"> osobní pohled v oblasti energetiky – je si vědom momentálně nedostačujícího výkonu soustavy, který je do budoucna nutné řešit. Přechod na bezemisní energetiku označil za bolestivý, nelehký, ale nevyhnutelný.</w:t>
      </w:r>
    </w:p>
    <w:p w:rsidR="00C87059" w:rsidRDefault="00E3648B" w:rsidP="00B67EC4">
      <w:pPr>
        <w:pStyle w:val="slovanseznam"/>
        <w:numPr>
          <w:ilvl w:val="0"/>
          <w:numId w:val="0"/>
        </w:numPr>
        <w:spacing w:before="24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 xml:space="preserve">René Neděla </w:t>
      </w:r>
      <w:r>
        <w:rPr>
          <w:rFonts w:asciiTheme="minorHAnsi" w:hAnsiTheme="minorHAnsi" w:cstheme="minorHAnsi"/>
          <w:sz w:val="22"/>
          <w:szCs w:val="22"/>
        </w:rPr>
        <w:t xml:space="preserve">reagoval. Poděkoval za řečené zpravodajem, včetně spolupráce na seminářích, které již v rámci osvěty proběhly. </w:t>
      </w:r>
      <w:r w:rsidR="00C87059">
        <w:rPr>
          <w:rFonts w:asciiTheme="minorHAnsi" w:hAnsiTheme="minorHAnsi" w:cstheme="minorHAnsi"/>
          <w:sz w:val="22"/>
          <w:szCs w:val="22"/>
        </w:rPr>
        <w:t xml:space="preserve">Za MPO bude snaha v nich pokračovat. Informoval, že dnešním dnem bude zahájeno mezirezortní připomínkové řízení ke zmíněnému LEX OZE III (obsahem transpozice Směrnice o obnovitelných zdrojích) – při nedodržení hrozí postih. Současně je v obsahu plná transpozice Nařízení a Směrnice 944 (akumulace, agregace a flexibilita), včetně transpozice Směrnice o budovách. Celkem jde o úpravu tří zákonů (energetického, o hospodaření s energií a o obnovitelných zdrojích). Mezirezortní řízení potrvá 15 pracovních dnů, kde je předpokladem vyřešení navazujících věcí. Ohledně dlouhodobé strategie uvedl, že včera (středa 20. září 2023) byl vložen do mezirezortního řízení návrh Národního klimatického plánu – projednání Vládou se očekává 12. října 2023. Následně bude zasláno Evropské komisi – obsah návrhu specifikoval. </w:t>
      </w:r>
    </w:p>
    <w:p w:rsidR="00D2018B" w:rsidRDefault="00C87059" w:rsidP="00B67EC4">
      <w:pPr>
        <w:pStyle w:val="slovanseznam"/>
        <w:numPr>
          <w:ilvl w:val="0"/>
          <w:numId w:val="0"/>
        </w:numPr>
        <w:spacing w:before="24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 xml:space="preserve">Ivan Adamec </w:t>
      </w:r>
      <w:r>
        <w:rPr>
          <w:rFonts w:asciiTheme="minorHAnsi" w:hAnsiTheme="minorHAnsi" w:cstheme="minorHAnsi"/>
          <w:sz w:val="22"/>
          <w:szCs w:val="22"/>
        </w:rPr>
        <w:t>doplnil,</w:t>
      </w:r>
      <w:r w:rsidR="005B5BB3">
        <w:rPr>
          <w:rFonts w:asciiTheme="minorHAnsi" w:hAnsiTheme="minorHAnsi" w:cstheme="minorHAnsi"/>
          <w:sz w:val="22"/>
          <w:szCs w:val="22"/>
        </w:rPr>
        <w:t xml:space="preserve"> že zrod návrhu zákona nevznikal lehce. První verze neprošla LRV, čímž došlo k časovému průtahu. Doporučil „spěchat pomalu“.</w:t>
      </w:r>
    </w:p>
    <w:p w:rsidR="006A1C15" w:rsidRDefault="006A1C15" w:rsidP="00B67EC4">
      <w:pPr>
        <w:pStyle w:val="slovanseznam"/>
        <w:numPr>
          <w:ilvl w:val="0"/>
          <w:numId w:val="0"/>
        </w:numPr>
        <w:spacing w:before="24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t>V rozpravě dále vystoupili:</w:t>
      </w:r>
    </w:p>
    <w:p w:rsidR="006A1C15" w:rsidRDefault="006A1C15"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sidR="005B5BB3" w:rsidRPr="005B5BB3">
        <w:rPr>
          <w:rFonts w:asciiTheme="minorHAnsi" w:hAnsiTheme="minorHAnsi" w:cstheme="minorHAnsi"/>
          <w:b/>
          <w:sz w:val="22"/>
          <w:szCs w:val="22"/>
        </w:rPr>
        <w:t>Vojtěch Munzar</w:t>
      </w:r>
      <w:r w:rsidR="005B5BB3">
        <w:rPr>
          <w:rFonts w:asciiTheme="minorHAnsi" w:hAnsiTheme="minorHAnsi" w:cstheme="minorHAnsi"/>
          <w:sz w:val="22"/>
          <w:szCs w:val="22"/>
        </w:rPr>
        <w:t xml:space="preserve"> – s odkazem na nelehký vznik návrhu zákona uvedl, že i s ohledem na prezentování zákona od mnohých nevládních organizací, se zvyšuje velmi velké očekávání ze strany veřejnosti, ač některé věci nejsou stále dořešeny. Je nutné si uvědomit, že s rozvojem OZE je naráženo na stabilitu sítí, na balanci v síti, na riziko v případě investic – vysvětlil. Velkou otázkou zůstává cena distribuce</w:t>
      </w:r>
      <w:r w:rsidR="00FD2DD5">
        <w:rPr>
          <w:rFonts w:asciiTheme="minorHAnsi" w:hAnsiTheme="minorHAnsi" w:cstheme="minorHAnsi"/>
          <w:sz w:val="22"/>
          <w:szCs w:val="22"/>
        </w:rPr>
        <w:t xml:space="preserve"> – v úvaze dva modely. Zástupce ERÚ požádal o informaci, jak se vyvíjí diskuse ohledně distribuční ceny. </w:t>
      </w:r>
    </w:p>
    <w:p w:rsidR="00FD2DD5" w:rsidRDefault="00FD2DD5"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Ivan Adamec</w:t>
      </w:r>
      <w:r>
        <w:rPr>
          <w:rFonts w:asciiTheme="minorHAnsi" w:hAnsiTheme="minorHAnsi" w:cstheme="minorHAnsi"/>
          <w:sz w:val="22"/>
          <w:szCs w:val="22"/>
        </w:rPr>
        <w:t xml:space="preserve"> – reagoval a stručně komentoval uvedené posl. Munzarem.</w:t>
      </w:r>
    </w:p>
    <w:p w:rsidR="00FD2DD5" w:rsidRDefault="00FD2DD5"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Berenika Peštová</w:t>
      </w:r>
      <w:r>
        <w:rPr>
          <w:rFonts w:asciiTheme="minorHAnsi" w:hAnsiTheme="minorHAnsi" w:cstheme="minorHAnsi"/>
          <w:sz w:val="22"/>
          <w:szCs w:val="22"/>
        </w:rPr>
        <w:t xml:space="preserve"> – osobně sledovala proces vzniku návrhu zákona. Požádala ZVŘ o shrnutí výtek, které vzešly z LRV a současně jakým způsobem byly připomínky ze strany MPO vyřešeny.</w:t>
      </w:r>
    </w:p>
    <w:p w:rsidR="000D27EA" w:rsidRDefault="005B6B51"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René Neděla</w:t>
      </w:r>
      <w:r>
        <w:rPr>
          <w:rFonts w:asciiTheme="minorHAnsi" w:hAnsiTheme="minorHAnsi" w:cstheme="minorHAnsi"/>
          <w:sz w:val="22"/>
          <w:szCs w:val="22"/>
        </w:rPr>
        <w:t xml:space="preserve"> </w:t>
      </w:r>
      <w:r w:rsidR="007F36F5">
        <w:rPr>
          <w:rFonts w:asciiTheme="minorHAnsi" w:hAnsiTheme="minorHAnsi" w:cstheme="minorHAnsi"/>
          <w:sz w:val="22"/>
          <w:szCs w:val="22"/>
        </w:rPr>
        <w:t>–</w:t>
      </w:r>
      <w:r>
        <w:rPr>
          <w:rFonts w:asciiTheme="minorHAnsi" w:hAnsiTheme="minorHAnsi" w:cstheme="minorHAnsi"/>
          <w:sz w:val="22"/>
          <w:szCs w:val="22"/>
        </w:rPr>
        <w:t xml:space="preserve"> </w:t>
      </w:r>
      <w:r w:rsidR="007F36F5">
        <w:rPr>
          <w:rFonts w:asciiTheme="minorHAnsi" w:hAnsiTheme="minorHAnsi" w:cstheme="minorHAnsi"/>
          <w:sz w:val="22"/>
          <w:szCs w:val="22"/>
        </w:rPr>
        <w:t xml:space="preserve">očekávají se vyšší náklady na distribuci (potřeba investovat do rozvoje a posílení sítí). </w:t>
      </w:r>
      <w:r w:rsidR="00F0010A">
        <w:rPr>
          <w:rFonts w:asciiTheme="minorHAnsi" w:hAnsiTheme="minorHAnsi" w:cstheme="minorHAnsi"/>
          <w:sz w:val="22"/>
          <w:szCs w:val="22"/>
        </w:rPr>
        <w:t>V</w:t>
      </w:r>
      <w:r w:rsidR="007F36F5">
        <w:rPr>
          <w:rFonts w:asciiTheme="minorHAnsi" w:hAnsiTheme="minorHAnsi" w:cstheme="minorHAnsi"/>
          <w:sz w:val="22"/>
          <w:szCs w:val="22"/>
        </w:rPr>
        <w:t>e světě</w:t>
      </w:r>
      <w:r w:rsidR="00F0010A">
        <w:rPr>
          <w:rFonts w:asciiTheme="minorHAnsi" w:hAnsiTheme="minorHAnsi" w:cstheme="minorHAnsi"/>
          <w:sz w:val="22"/>
          <w:szCs w:val="22"/>
        </w:rPr>
        <w:t xml:space="preserve"> vznikají</w:t>
      </w:r>
      <w:r w:rsidR="007F36F5">
        <w:rPr>
          <w:rFonts w:asciiTheme="minorHAnsi" w:hAnsiTheme="minorHAnsi" w:cstheme="minorHAnsi"/>
          <w:sz w:val="22"/>
          <w:szCs w:val="22"/>
        </w:rPr>
        <w:t xml:space="preserve"> energetické společnosti primárně z důvodu, aby v dané lokalitě snížili případnou obavu z instalace obnovitelných zdrojů – v posledních 14 dnech proběhla dvě referenda k výstavbě větrných elektráren – obě s výsledkem nezrealizování projektů. I díky tomu některé státy řeší spoluúčast prostřednictvím financ</w:t>
      </w:r>
      <w:r w:rsidR="00F0010A">
        <w:rPr>
          <w:rFonts w:asciiTheme="minorHAnsi" w:hAnsiTheme="minorHAnsi" w:cstheme="minorHAnsi"/>
          <w:sz w:val="22"/>
          <w:szCs w:val="22"/>
        </w:rPr>
        <w:t>ování</w:t>
      </w:r>
      <w:r w:rsidR="007F36F5">
        <w:rPr>
          <w:rFonts w:asciiTheme="minorHAnsi" w:hAnsiTheme="minorHAnsi" w:cstheme="minorHAnsi"/>
          <w:sz w:val="22"/>
          <w:szCs w:val="22"/>
        </w:rPr>
        <w:t xml:space="preserve"> nebo sdílení. Za velmi pozitivní označil vyšší gramotnost v energetické </w:t>
      </w:r>
      <w:r w:rsidR="007F36F5">
        <w:rPr>
          <w:rFonts w:asciiTheme="minorHAnsi" w:hAnsiTheme="minorHAnsi" w:cstheme="minorHAnsi"/>
          <w:sz w:val="22"/>
          <w:szCs w:val="22"/>
        </w:rPr>
        <w:lastRenderedPageBreak/>
        <w:t xml:space="preserve">oblasti i v důsledku nečekaných dění na trzích s elektřinou. K dotazu posl. Peštové sdělil – prvotní návrh směřoval do větší volnosti (inspirováno slovenským modelem – </w:t>
      </w:r>
      <w:r w:rsidR="00F0010A">
        <w:rPr>
          <w:rFonts w:asciiTheme="minorHAnsi" w:hAnsiTheme="minorHAnsi" w:cstheme="minorHAnsi"/>
          <w:sz w:val="22"/>
          <w:szCs w:val="22"/>
        </w:rPr>
        <w:t>vysvětlil</w:t>
      </w:r>
      <w:r w:rsidR="007F36F5">
        <w:rPr>
          <w:rFonts w:asciiTheme="minorHAnsi" w:hAnsiTheme="minorHAnsi" w:cstheme="minorHAnsi"/>
          <w:sz w:val="22"/>
          <w:szCs w:val="22"/>
        </w:rPr>
        <w:t xml:space="preserve">) → LRV doporučila jinou cestu. Ze strany MPO dopracován dokument (inspirace německým modelem – </w:t>
      </w:r>
      <w:r w:rsidR="00F0010A">
        <w:rPr>
          <w:rFonts w:asciiTheme="minorHAnsi" w:hAnsiTheme="minorHAnsi" w:cstheme="minorHAnsi"/>
          <w:sz w:val="22"/>
          <w:szCs w:val="22"/>
        </w:rPr>
        <w:t>vysvětlil</w:t>
      </w:r>
      <w:r w:rsidR="007F36F5">
        <w:rPr>
          <w:rFonts w:asciiTheme="minorHAnsi" w:hAnsiTheme="minorHAnsi" w:cstheme="minorHAnsi"/>
          <w:sz w:val="22"/>
          <w:szCs w:val="22"/>
        </w:rPr>
        <w:t>). Další oblastí diskuse byla ochrana spotřebitele</w:t>
      </w:r>
      <w:r w:rsidR="00170C4B">
        <w:rPr>
          <w:rFonts w:asciiTheme="minorHAnsi" w:hAnsiTheme="minorHAnsi" w:cstheme="minorHAnsi"/>
          <w:sz w:val="22"/>
          <w:szCs w:val="22"/>
        </w:rPr>
        <w:t xml:space="preserve"> a jak bude ochrana dopadat na členy v rámci energetického společenství. Připomínky LRV byly vzneseny k registracím – zda společenství registrovat nebo ne → MPO původně inspirováno volnou živností v podobě ohlášení → LRV požadovala </w:t>
      </w:r>
      <w:r w:rsidR="00F0010A">
        <w:rPr>
          <w:rFonts w:asciiTheme="minorHAnsi" w:hAnsiTheme="minorHAnsi" w:cstheme="minorHAnsi"/>
          <w:sz w:val="22"/>
          <w:szCs w:val="22"/>
        </w:rPr>
        <w:t>o</w:t>
      </w:r>
      <w:r w:rsidR="00170C4B">
        <w:rPr>
          <w:rFonts w:asciiTheme="minorHAnsi" w:hAnsiTheme="minorHAnsi" w:cstheme="minorHAnsi"/>
          <w:sz w:val="22"/>
          <w:szCs w:val="22"/>
        </w:rPr>
        <w:t xml:space="preserve"> jednoznačné ukotvení </w:t>
      </w:r>
      <w:r w:rsidR="00F0010A">
        <w:rPr>
          <w:rFonts w:asciiTheme="minorHAnsi" w:hAnsiTheme="minorHAnsi" w:cstheme="minorHAnsi"/>
          <w:sz w:val="22"/>
          <w:szCs w:val="22"/>
        </w:rPr>
        <w:t xml:space="preserve">v zákoně </w:t>
      </w:r>
      <w:r w:rsidR="00170C4B">
        <w:rPr>
          <w:rFonts w:asciiTheme="minorHAnsi" w:hAnsiTheme="minorHAnsi" w:cstheme="minorHAnsi"/>
          <w:sz w:val="22"/>
          <w:szCs w:val="22"/>
        </w:rPr>
        <w:t>z důvodu předejít potenciálním „energošmejdům“. Poslední výtka souvisela s problematikou omezení 10 % hlasovacích práv – vysvětlil s odkazem na obsah Směrnice trhu s elektřinou a Směrnice o obnovitelných zdrojích. Výsledkem je navržená úprava, která směřuje k tomu, že každý má maximálně 10 %</w:t>
      </w:r>
      <w:r w:rsidR="00F0010A">
        <w:rPr>
          <w:rFonts w:asciiTheme="minorHAnsi" w:hAnsiTheme="minorHAnsi" w:cstheme="minorHAnsi"/>
          <w:sz w:val="22"/>
          <w:szCs w:val="22"/>
        </w:rPr>
        <w:t xml:space="preserve"> hlasovacích práv</w:t>
      </w:r>
      <w:r w:rsidR="00170C4B">
        <w:rPr>
          <w:rFonts w:asciiTheme="minorHAnsi" w:hAnsiTheme="minorHAnsi" w:cstheme="minorHAnsi"/>
          <w:sz w:val="22"/>
          <w:szCs w:val="22"/>
        </w:rPr>
        <w:t xml:space="preserve"> </w:t>
      </w:r>
      <w:r w:rsidR="00F0010A">
        <w:rPr>
          <w:rFonts w:asciiTheme="minorHAnsi" w:hAnsiTheme="minorHAnsi" w:cstheme="minorHAnsi"/>
          <w:sz w:val="22"/>
          <w:szCs w:val="22"/>
        </w:rPr>
        <w:t>–</w:t>
      </w:r>
      <w:r w:rsidR="00170C4B">
        <w:rPr>
          <w:rFonts w:asciiTheme="minorHAnsi" w:hAnsiTheme="minorHAnsi" w:cstheme="minorHAnsi"/>
          <w:sz w:val="22"/>
          <w:szCs w:val="22"/>
        </w:rPr>
        <w:t xml:space="preserve"> stále</w:t>
      </w:r>
      <w:r w:rsidR="00F0010A">
        <w:rPr>
          <w:rFonts w:asciiTheme="minorHAnsi" w:hAnsiTheme="minorHAnsi" w:cstheme="minorHAnsi"/>
          <w:sz w:val="22"/>
          <w:szCs w:val="22"/>
        </w:rPr>
        <w:t xml:space="preserve"> </w:t>
      </w:r>
      <w:r w:rsidR="00170C4B">
        <w:rPr>
          <w:rFonts w:asciiTheme="minorHAnsi" w:hAnsiTheme="minorHAnsi" w:cstheme="minorHAnsi"/>
          <w:sz w:val="22"/>
          <w:szCs w:val="22"/>
        </w:rPr>
        <w:t>je vedena diskuse, zda by obce neměl</w:t>
      </w:r>
      <w:r w:rsidR="007C52B2">
        <w:rPr>
          <w:rFonts w:asciiTheme="minorHAnsi" w:hAnsiTheme="minorHAnsi" w:cstheme="minorHAnsi"/>
          <w:sz w:val="22"/>
          <w:szCs w:val="22"/>
        </w:rPr>
        <w:t>y</w:t>
      </w:r>
      <w:r w:rsidR="00170C4B">
        <w:rPr>
          <w:rFonts w:asciiTheme="minorHAnsi" w:hAnsiTheme="minorHAnsi" w:cstheme="minorHAnsi"/>
          <w:sz w:val="22"/>
          <w:szCs w:val="22"/>
        </w:rPr>
        <w:t xml:space="preserve"> mít výjimku pro větší práva → možné řešit větším početním zastoupením</w:t>
      </w:r>
      <w:r w:rsidR="00F0010A">
        <w:rPr>
          <w:rFonts w:asciiTheme="minorHAnsi" w:hAnsiTheme="minorHAnsi" w:cstheme="minorHAnsi"/>
          <w:sz w:val="22"/>
          <w:szCs w:val="22"/>
        </w:rPr>
        <w:t xml:space="preserve"> obce, případně</w:t>
      </w:r>
      <w:r w:rsidR="00170C4B">
        <w:rPr>
          <w:rFonts w:asciiTheme="minorHAnsi" w:hAnsiTheme="minorHAnsi" w:cstheme="minorHAnsi"/>
          <w:sz w:val="22"/>
          <w:szCs w:val="22"/>
        </w:rPr>
        <w:t xml:space="preserve"> vzejde řešení z očekávané další diskuse na výboru</w:t>
      </w:r>
      <w:r w:rsidR="00F0010A">
        <w:rPr>
          <w:rFonts w:asciiTheme="minorHAnsi" w:hAnsiTheme="minorHAnsi" w:cstheme="minorHAnsi"/>
          <w:sz w:val="22"/>
          <w:szCs w:val="22"/>
        </w:rPr>
        <w:t xml:space="preserve"> (v PS)</w:t>
      </w:r>
      <w:r w:rsidR="00170C4B">
        <w:rPr>
          <w:rFonts w:asciiTheme="minorHAnsi" w:hAnsiTheme="minorHAnsi" w:cstheme="minorHAnsi"/>
          <w:sz w:val="22"/>
          <w:szCs w:val="22"/>
        </w:rPr>
        <w:t xml:space="preserve">. Upozornil na </w:t>
      </w:r>
      <w:r w:rsidR="00F0010A">
        <w:rPr>
          <w:rFonts w:asciiTheme="minorHAnsi" w:hAnsiTheme="minorHAnsi" w:cstheme="minorHAnsi"/>
          <w:sz w:val="22"/>
          <w:szCs w:val="22"/>
        </w:rPr>
        <w:t xml:space="preserve">volný přístup všem, stejná práva apod. </w:t>
      </w:r>
      <w:r w:rsidR="0054443C">
        <w:rPr>
          <w:rFonts w:asciiTheme="minorHAnsi" w:hAnsiTheme="minorHAnsi" w:cstheme="minorHAnsi"/>
          <w:sz w:val="22"/>
          <w:szCs w:val="22"/>
        </w:rPr>
        <w:t>vycházející ze Směrnice</w:t>
      </w:r>
      <w:r w:rsidR="00F0010A">
        <w:rPr>
          <w:rFonts w:asciiTheme="minorHAnsi" w:hAnsiTheme="minorHAnsi" w:cstheme="minorHAnsi"/>
          <w:sz w:val="22"/>
          <w:szCs w:val="22"/>
        </w:rPr>
        <w:t xml:space="preserve">. Poslední oblastí je omezení – panovala obsáhlá diskuse, zda mohou nějaká omezení být – problém, který MPO řešilo byl technického charakteru (diskutováno na přímo se zástupci </w:t>
      </w:r>
      <w:r w:rsidR="000D27EA">
        <w:rPr>
          <w:rFonts w:asciiTheme="minorHAnsi" w:hAnsiTheme="minorHAnsi" w:cstheme="minorHAnsi"/>
          <w:sz w:val="22"/>
          <w:szCs w:val="22"/>
        </w:rPr>
        <w:t>evropské Komise</w:t>
      </w:r>
      <w:r w:rsidR="00F0010A">
        <w:rPr>
          <w:rFonts w:asciiTheme="minorHAnsi" w:hAnsiTheme="minorHAnsi" w:cstheme="minorHAnsi"/>
          <w:sz w:val="22"/>
          <w:szCs w:val="22"/>
        </w:rPr>
        <w:t>) → výsledkem bylo doporučení neomezovat společenství, ale</w:t>
      </w:r>
      <w:r w:rsidR="000D27EA">
        <w:rPr>
          <w:rFonts w:asciiTheme="minorHAnsi" w:hAnsiTheme="minorHAnsi" w:cstheme="minorHAnsi"/>
          <w:sz w:val="22"/>
          <w:szCs w:val="22"/>
        </w:rPr>
        <w:t xml:space="preserve"> do doby vzniku EDC připustilo možné technické omezení pro spolek. Současně </w:t>
      </w:r>
      <w:r w:rsidR="007C52B2">
        <w:rPr>
          <w:rFonts w:asciiTheme="minorHAnsi" w:hAnsiTheme="minorHAnsi" w:cstheme="minorHAnsi"/>
          <w:sz w:val="22"/>
          <w:szCs w:val="22"/>
        </w:rPr>
        <w:t xml:space="preserve">bylo </w:t>
      </w:r>
      <w:r w:rsidR="000D27EA">
        <w:rPr>
          <w:rFonts w:asciiTheme="minorHAnsi" w:hAnsiTheme="minorHAnsi" w:cstheme="minorHAnsi"/>
          <w:sz w:val="22"/>
          <w:szCs w:val="22"/>
        </w:rPr>
        <w:t>MPO inspirováno státy, kde energetická společenství již jsou. Doporučil jít cestou postupných kroků – není možné zatracovat některé technologie, ale razit cestu tak, aby systém byl vyrovnaný.</w:t>
      </w:r>
    </w:p>
    <w:p w:rsidR="00F96628" w:rsidRDefault="000D27EA"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Ivan Adamec</w:t>
      </w:r>
      <w:r>
        <w:rPr>
          <w:rFonts w:asciiTheme="minorHAnsi" w:hAnsiTheme="minorHAnsi" w:cstheme="minorHAnsi"/>
          <w:sz w:val="22"/>
          <w:szCs w:val="22"/>
        </w:rPr>
        <w:t xml:space="preserve"> – doplnil, že se bavíme o rozvoji sítí, s čímž souvisí ST 410 (liniový zákon), který je také na programu HV. Informoval, že osobně podal několik pozměňovacích návrhů k ST 410, které se právě dotýkají rozvoje liniových sítí – požádal o jejich podporu. Podotkl, že většina těch, kteří žádají čistou energetiku, brání rozvoji liniových staveb, těžbě lithia a paradoxem zůstává, že někteří zástupci starostů, kteří požadují výstavbu silnic a chodníků, brání těžbě písku a štěrku. Je nutné</w:t>
      </w:r>
      <w:r w:rsidR="00F96628">
        <w:rPr>
          <w:rFonts w:asciiTheme="minorHAnsi" w:hAnsiTheme="minorHAnsi" w:cstheme="minorHAnsi"/>
          <w:sz w:val="22"/>
          <w:szCs w:val="22"/>
        </w:rPr>
        <w:t xml:space="preserve"> zmíněné</w:t>
      </w:r>
      <w:r>
        <w:rPr>
          <w:rFonts w:asciiTheme="minorHAnsi" w:hAnsiTheme="minorHAnsi" w:cstheme="minorHAnsi"/>
          <w:sz w:val="22"/>
          <w:szCs w:val="22"/>
        </w:rPr>
        <w:t xml:space="preserve"> rozpory ve společnosti </w:t>
      </w:r>
      <w:r w:rsidR="00F96628">
        <w:rPr>
          <w:rFonts w:asciiTheme="minorHAnsi" w:hAnsiTheme="minorHAnsi" w:cstheme="minorHAnsi"/>
          <w:sz w:val="22"/>
          <w:szCs w:val="22"/>
        </w:rPr>
        <w:t xml:space="preserve">komunikovat. </w:t>
      </w:r>
    </w:p>
    <w:p w:rsidR="005B6B51" w:rsidRPr="005B6B51" w:rsidRDefault="00F96628"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Jiří Strýček</w:t>
      </w:r>
      <w:r>
        <w:rPr>
          <w:rFonts w:asciiTheme="minorHAnsi" w:hAnsiTheme="minorHAnsi" w:cstheme="minorHAnsi"/>
          <w:sz w:val="22"/>
          <w:szCs w:val="22"/>
        </w:rPr>
        <w:t xml:space="preserve"> – osobně má skeptický postoj v oblasti přechodu na nízko uhlíkovou energetiku. Jsou diskutovány dva termíny – r. 2033 a r. 2030. Bude existovat nějaká Vládní strategie pro zajištění stabilního přechodu – stručně vysvětlil důvody obav. </w:t>
      </w:r>
      <w:r w:rsidR="00C351E1">
        <w:rPr>
          <w:rFonts w:asciiTheme="minorHAnsi" w:hAnsiTheme="minorHAnsi" w:cstheme="minorHAnsi"/>
          <w:sz w:val="22"/>
          <w:szCs w:val="22"/>
        </w:rPr>
        <w:t>Připomněl aktuální stav výstavby jádra. Obnovitelné zdroje považuje za nedostačující – pro plnou náhradu za uhlí nevidí adekvátně. V případě, že dojde k situaci a ČR bude muset importovat el. energii ze zahraničí</w:t>
      </w:r>
      <w:r w:rsidR="000D27EA">
        <w:rPr>
          <w:rFonts w:asciiTheme="minorHAnsi" w:hAnsiTheme="minorHAnsi" w:cstheme="minorHAnsi"/>
          <w:sz w:val="22"/>
          <w:szCs w:val="22"/>
        </w:rPr>
        <w:t xml:space="preserve"> </w:t>
      </w:r>
      <w:r w:rsidR="00FC565F">
        <w:rPr>
          <w:rFonts w:asciiTheme="minorHAnsi" w:hAnsiTheme="minorHAnsi" w:cstheme="minorHAnsi"/>
          <w:sz w:val="22"/>
          <w:szCs w:val="22"/>
        </w:rPr>
        <w:t>– je v republice vybudována dostatečná infrastruktura?</w:t>
      </w:r>
      <w:r w:rsidR="000D27EA">
        <w:rPr>
          <w:rFonts w:asciiTheme="minorHAnsi" w:hAnsiTheme="minorHAnsi" w:cstheme="minorHAnsi"/>
          <w:sz w:val="22"/>
          <w:szCs w:val="22"/>
        </w:rPr>
        <w:t xml:space="preserve"> </w:t>
      </w:r>
      <w:r w:rsidR="00170C4B">
        <w:rPr>
          <w:rFonts w:asciiTheme="minorHAnsi" w:hAnsiTheme="minorHAnsi" w:cstheme="minorHAnsi"/>
          <w:sz w:val="22"/>
          <w:szCs w:val="22"/>
        </w:rPr>
        <w:t xml:space="preserve">  </w:t>
      </w:r>
      <w:r w:rsidR="007F36F5">
        <w:rPr>
          <w:rFonts w:asciiTheme="minorHAnsi" w:hAnsiTheme="minorHAnsi" w:cstheme="minorHAnsi"/>
          <w:sz w:val="22"/>
          <w:szCs w:val="22"/>
        </w:rPr>
        <w:t xml:space="preserve">   </w:t>
      </w:r>
    </w:p>
    <w:p w:rsidR="00FD2DD5" w:rsidRPr="00FC565F" w:rsidRDefault="00FD2DD5"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sidR="00FC565F">
        <w:rPr>
          <w:rFonts w:asciiTheme="minorHAnsi" w:hAnsiTheme="minorHAnsi" w:cstheme="minorHAnsi"/>
          <w:b/>
          <w:sz w:val="22"/>
          <w:szCs w:val="22"/>
        </w:rPr>
        <w:t>René Neděla</w:t>
      </w:r>
      <w:r w:rsidR="00FC565F">
        <w:rPr>
          <w:rFonts w:asciiTheme="minorHAnsi" w:hAnsiTheme="minorHAnsi" w:cstheme="minorHAnsi"/>
          <w:sz w:val="22"/>
          <w:szCs w:val="22"/>
        </w:rPr>
        <w:t xml:space="preserve"> – Strategie jsou připravovány. Jedna již připravena (aktuálně v mezirezortním připomínkovém řízení) → jde o nelegislativní materiál, který bude diskutován po dobu 10 dnů a v horizontu 14 dnů projednán Vládou. Národní energeticko – klimatický plán byl připravovaný primárně ve spolupráci s kolegy z</w:t>
      </w:r>
      <w:r w:rsidR="000137A9">
        <w:rPr>
          <w:rFonts w:asciiTheme="minorHAnsi" w:hAnsiTheme="minorHAnsi" w:cstheme="minorHAnsi"/>
          <w:sz w:val="22"/>
          <w:szCs w:val="22"/>
        </w:rPr>
        <w:t> </w:t>
      </w:r>
      <w:r w:rsidR="00FC565F">
        <w:rPr>
          <w:rFonts w:asciiTheme="minorHAnsi" w:hAnsiTheme="minorHAnsi" w:cstheme="minorHAnsi"/>
          <w:sz w:val="22"/>
          <w:szCs w:val="22"/>
        </w:rPr>
        <w:t>MŽP</w:t>
      </w:r>
      <w:r w:rsidR="000137A9">
        <w:rPr>
          <w:rFonts w:asciiTheme="minorHAnsi" w:hAnsiTheme="minorHAnsi" w:cstheme="minorHAnsi"/>
          <w:sz w:val="22"/>
          <w:szCs w:val="22"/>
        </w:rPr>
        <w:t xml:space="preserve"> a</w:t>
      </w:r>
      <w:r w:rsidR="00FC565F">
        <w:rPr>
          <w:rFonts w:asciiTheme="minorHAnsi" w:hAnsiTheme="minorHAnsi" w:cstheme="minorHAnsi"/>
          <w:sz w:val="22"/>
          <w:szCs w:val="22"/>
        </w:rPr>
        <w:t xml:space="preserve"> dále i ostatních resortů. Ekonomicko-hospodářský model byl vytvářen kolegy z Karlovy univerzity </w:t>
      </w:r>
      <w:r w:rsidR="00B828A5">
        <w:rPr>
          <w:rFonts w:asciiTheme="minorHAnsi" w:hAnsiTheme="minorHAnsi" w:cstheme="minorHAnsi"/>
          <w:sz w:val="22"/>
          <w:szCs w:val="22"/>
        </w:rPr>
        <w:t>(</w:t>
      </w:r>
      <w:r w:rsidR="00FC565F">
        <w:rPr>
          <w:rFonts w:asciiTheme="minorHAnsi" w:hAnsiTheme="minorHAnsi" w:cstheme="minorHAnsi"/>
          <w:sz w:val="22"/>
          <w:szCs w:val="22"/>
        </w:rPr>
        <w:t>přes model SEPIA</w:t>
      </w:r>
      <w:r w:rsidR="00B828A5">
        <w:rPr>
          <w:rFonts w:asciiTheme="minorHAnsi" w:hAnsiTheme="minorHAnsi" w:cstheme="minorHAnsi"/>
          <w:sz w:val="22"/>
          <w:szCs w:val="22"/>
        </w:rPr>
        <w:t>)</w:t>
      </w:r>
      <w:r w:rsidR="00FC565F">
        <w:rPr>
          <w:rFonts w:asciiTheme="minorHAnsi" w:hAnsiTheme="minorHAnsi" w:cstheme="minorHAnsi"/>
          <w:sz w:val="22"/>
          <w:szCs w:val="22"/>
        </w:rPr>
        <w:t xml:space="preserve"> a následné výstupy kontrolovány přes hodinový model PLEXOS</w:t>
      </w:r>
      <w:r w:rsidR="00B828A5">
        <w:rPr>
          <w:rFonts w:asciiTheme="minorHAnsi" w:hAnsiTheme="minorHAnsi" w:cstheme="minorHAnsi"/>
          <w:sz w:val="22"/>
          <w:szCs w:val="22"/>
        </w:rPr>
        <w:t>, společnosti ČEPS, která je zodpovědná za bezpečnost a provozuschopnost přenosové soustavy. Dokument primárně hovoří o tom, jak ČR naplní jednotlivé cíle (dekarbonizační, dopravní, vytápění, chlazení, elektroenergetika, energetické úspory atd.). Prvotní modely (výstupy) hovoří o tom, že by ČR byla schopna navýšit podíl obnovitelných zdrojů až 30 % na celkové hrubé, konečné spotřebě (elektro, plyn, doprava) – jsou popsány mechanismy pro docílení. Primárně jde o výstavbu fotovoltaických elektráren – celkový cíl do r. 2030 je na úrovni 10,1 G</w:t>
      </w:r>
      <w:r w:rsidR="007C52B2">
        <w:rPr>
          <w:rFonts w:asciiTheme="minorHAnsi" w:hAnsiTheme="minorHAnsi" w:cstheme="minorHAnsi"/>
          <w:sz w:val="22"/>
          <w:szCs w:val="22"/>
        </w:rPr>
        <w:t>W</w:t>
      </w:r>
      <w:r w:rsidR="00B828A5">
        <w:rPr>
          <w:rFonts w:asciiTheme="minorHAnsi" w:hAnsiTheme="minorHAnsi" w:cstheme="minorHAnsi"/>
          <w:sz w:val="22"/>
          <w:szCs w:val="22"/>
        </w:rPr>
        <w:t xml:space="preserve"> ve fotovoltaických elektrárnách (ČEZ distribuce </w:t>
      </w:r>
      <w:r w:rsidR="00DC4579">
        <w:rPr>
          <w:rFonts w:asciiTheme="minorHAnsi" w:hAnsiTheme="minorHAnsi" w:cstheme="minorHAnsi"/>
          <w:sz w:val="22"/>
          <w:szCs w:val="22"/>
        </w:rPr>
        <w:t xml:space="preserve">má </w:t>
      </w:r>
      <w:r w:rsidR="00B828A5">
        <w:rPr>
          <w:rFonts w:asciiTheme="minorHAnsi" w:hAnsiTheme="minorHAnsi" w:cstheme="minorHAnsi"/>
          <w:sz w:val="22"/>
          <w:szCs w:val="22"/>
        </w:rPr>
        <w:t>aktuálně schválené a přijaté žádosti o připojení na 14 G</w:t>
      </w:r>
      <w:r w:rsidR="007C52B2">
        <w:rPr>
          <w:rFonts w:asciiTheme="minorHAnsi" w:hAnsiTheme="minorHAnsi" w:cstheme="minorHAnsi"/>
          <w:sz w:val="22"/>
          <w:szCs w:val="22"/>
        </w:rPr>
        <w:t>W</w:t>
      </w:r>
      <w:r w:rsidR="00B828A5">
        <w:rPr>
          <w:rFonts w:asciiTheme="minorHAnsi" w:hAnsiTheme="minorHAnsi" w:cstheme="minorHAnsi"/>
          <w:sz w:val="22"/>
          <w:szCs w:val="22"/>
        </w:rPr>
        <w:t xml:space="preserve"> – žádosti o dalších cca 6 G</w:t>
      </w:r>
      <w:r w:rsidR="007C52B2">
        <w:rPr>
          <w:rFonts w:asciiTheme="minorHAnsi" w:hAnsiTheme="minorHAnsi" w:cstheme="minorHAnsi"/>
          <w:sz w:val="22"/>
          <w:szCs w:val="22"/>
        </w:rPr>
        <w:t>W</w:t>
      </w:r>
      <w:r w:rsidR="00B828A5">
        <w:rPr>
          <w:rFonts w:asciiTheme="minorHAnsi" w:hAnsiTheme="minorHAnsi" w:cstheme="minorHAnsi"/>
          <w:sz w:val="22"/>
          <w:szCs w:val="22"/>
        </w:rPr>
        <w:t xml:space="preserve"> stále v procesu).</w:t>
      </w:r>
      <w:r w:rsidR="000137A9">
        <w:rPr>
          <w:rFonts w:asciiTheme="minorHAnsi" w:hAnsiTheme="minorHAnsi" w:cstheme="minorHAnsi"/>
          <w:sz w:val="22"/>
          <w:szCs w:val="22"/>
        </w:rPr>
        <w:t xml:space="preserve"> S odkazem na analýzu PLEXOS uvedl, že od r. 2025 bude v ČR docházet k přirozenému i možná ekonomickému útlumu některých zdrojů – odůvodnil. Od r. 2035 ukazuje model import na úrovni 10 </w:t>
      </w:r>
      <w:proofErr w:type="spellStart"/>
      <w:r w:rsidR="000137A9">
        <w:rPr>
          <w:rFonts w:asciiTheme="minorHAnsi" w:hAnsiTheme="minorHAnsi" w:cstheme="minorHAnsi"/>
          <w:sz w:val="22"/>
          <w:szCs w:val="22"/>
        </w:rPr>
        <w:t>TWh</w:t>
      </w:r>
      <w:proofErr w:type="spellEnd"/>
      <w:r w:rsidR="007C52B2">
        <w:rPr>
          <w:rFonts w:asciiTheme="minorHAnsi" w:hAnsiTheme="minorHAnsi" w:cstheme="minorHAnsi"/>
          <w:sz w:val="22"/>
          <w:szCs w:val="22"/>
        </w:rPr>
        <w:t xml:space="preserve"> </w:t>
      </w:r>
      <w:r w:rsidR="000137A9">
        <w:rPr>
          <w:rFonts w:asciiTheme="minorHAnsi" w:hAnsiTheme="minorHAnsi" w:cstheme="minorHAnsi"/>
          <w:sz w:val="22"/>
          <w:szCs w:val="22"/>
        </w:rPr>
        <w:t>s tím, že současně by muselo být zrealizováno dozdrojování na úrovni cca 2 G</w:t>
      </w:r>
      <w:r w:rsidR="007C52B2">
        <w:rPr>
          <w:rFonts w:asciiTheme="minorHAnsi" w:hAnsiTheme="minorHAnsi" w:cstheme="minorHAnsi"/>
          <w:sz w:val="22"/>
          <w:szCs w:val="22"/>
        </w:rPr>
        <w:t>W</w:t>
      </w:r>
      <w:r w:rsidR="000137A9">
        <w:rPr>
          <w:rFonts w:asciiTheme="minorHAnsi" w:hAnsiTheme="minorHAnsi" w:cstheme="minorHAnsi"/>
          <w:sz w:val="22"/>
          <w:szCs w:val="22"/>
        </w:rPr>
        <w:t xml:space="preserve"> v rámci plynových zdrojů → bude potřeba, aby se strategické investice (s odkazem na úpravu liniového zákona) dokázaly realizovat včas</w:t>
      </w:r>
      <w:r w:rsidR="00DC4579">
        <w:rPr>
          <w:rFonts w:asciiTheme="minorHAnsi" w:hAnsiTheme="minorHAnsi" w:cstheme="minorHAnsi"/>
          <w:sz w:val="22"/>
          <w:szCs w:val="22"/>
        </w:rPr>
        <w:t xml:space="preserve"> a rychleji, což je nutné pro nastavení regulatorního prostředí – stručně vysvětlil.</w:t>
      </w:r>
      <w:r w:rsidR="000137A9">
        <w:rPr>
          <w:rFonts w:asciiTheme="minorHAnsi" w:hAnsiTheme="minorHAnsi" w:cstheme="minorHAnsi"/>
          <w:sz w:val="22"/>
          <w:szCs w:val="22"/>
        </w:rPr>
        <w:t xml:space="preserve">  </w:t>
      </w:r>
      <w:r w:rsidR="00B828A5">
        <w:rPr>
          <w:rFonts w:asciiTheme="minorHAnsi" w:hAnsiTheme="minorHAnsi" w:cstheme="minorHAnsi"/>
          <w:sz w:val="22"/>
          <w:szCs w:val="22"/>
        </w:rPr>
        <w:t xml:space="preserve">    </w:t>
      </w:r>
      <w:r w:rsidR="00FC565F">
        <w:rPr>
          <w:rFonts w:asciiTheme="minorHAnsi" w:hAnsiTheme="minorHAnsi" w:cstheme="minorHAnsi"/>
          <w:sz w:val="22"/>
          <w:szCs w:val="22"/>
        </w:rPr>
        <w:t xml:space="preserve"> </w:t>
      </w:r>
    </w:p>
    <w:p w:rsidR="00B34C5C" w:rsidRDefault="00DC4579"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lastRenderedPageBreak/>
        <w:tab/>
      </w:r>
      <w:r>
        <w:rPr>
          <w:rFonts w:asciiTheme="minorHAnsi" w:hAnsiTheme="minorHAnsi" w:cstheme="minorHAnsi"/>
          <w:b/>
          <w:sz w:val="22"/>
          <w:szCs w:val="22"/>
        </w:rPr>
        <w:t>Ivan Adamec</w:t>
      </w:r>
      <w:r>
        <w:rPr>
          <w:rFonts w:asciiTheme="minorHAnsi" w:hAnsiTheme="minorHAnsi" w:cstheme="minorHAnsi"/>
          <w:sz w:val="22"/>
          <w:szCs w:val="22"/>
        </w:rPr>
        <w:t xml:space="preserve"> – reagoval na uvedené ZVŘ Nedělou na oblast importu s elektrickou energií.</w:t>
      </w:r>
    </w:p>
    <w:p w:rsidR="00B022A6" w:rsidRDefault="00DC4579"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Michal Kučera</w:t>
      </w:r>
      <w:r>
        <w:rPr>
          <w:rFonts w:asciiTheme="minorHAnsi" w:hAnsiTheme="minorHAnsi" w:cstheme="minorHAnsi"/>
          <w:sz w:val="22"/>
          <w:szCs w:val="22"/>
        </w:rPr>
        <w:t xml:space="preserve"> – důležité je jak rychle v ČR postupují energetické úspory a jakým způsobem je investováno. Obecně se vyjádřil k oblasti obnovitelných zdrojů. Osobně je přesvědčen, že stát si danou oblast ohlídá. V závěru upozornil na podzákonné normy</w:t>
      </w:r>
      <w:r w:rsidR="00B022A6">
        <w:rPr>
          <w:rFonts w:asciiTheme="minorHAnsi" w:hAnsiTheme="minorHAnsi" w:cstheme="minorHAnsi"/>
          <w:sz w:val="22"/>
          <w:szCs w:val="22"/>
        </w:rPr>
        <w:t xml:space="preserve"> v tom smyslu, aby byly pro koncového uživatele uživatelsky co nejpřívětivější a jednoduché (připojení, sdílení apod.) – bylo již nějak testováno pro fungování v praxi?</w:t>
      </w:r>
    </w:p>
    <w:p w:rsidR="0033717A" w:rsidRDefault="00B022A6"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 xml:space="preserve">René Neděla </w:t>
      </w:r>
      <w:r>
        <w:rPr>
          <w:rFonts w:asciiTheme="minorHAnsi" w:hAnsiTheme="minorHAnsi" w:cstheme="minorHAnsi"/>
          <w:sz w:val="22"/>
          <w:szCs w:val="22"/>
        </w:rPr>
        <w:t xml:space="preserve">– na legislativních předpisech je intenzivně pracováno. S ERÚ již diskutován princip sdílení a šérování elektrické energie – snaha o jednoduchost </w:t>
      </w:r>
      <w:r w:rsidR="002865B5">
        <w:rPr>
          <w:rFonts w:asciiTheme="minorHAnsi" w:hAnsiTheme="minorHAnsi" w:cstheme="minorHAnsi"/>
          <w:sz w:val="22"/>
          <w:szCs w:val="22"/>
        </w:rPr>
        <w:t>a</w:t>
      </w:r>
      <w:r>
        <w:rPr>
          <w:rFonts w:asciiTheme="minorHAnsi" w:hAnsiTheme="minorHAnsi" w:cstheme="minorHAnsi"/>
          <w:sz w:val="22"/>
          <w:szCs w:val="22"/>
        </w:rPr>
        <w:t xml:space="preserve"> flexibilitu i s ohledem na</w:t>
      </w:r>
      <w:r w:rsidR="002865B5">
        <w:rPr>
          <w:rFonts w:asciiTheme="minorHAnsi" w:hAnsiTheme="minorHAnsi" w:cstheme="minorHAnsi"/>
          <w:sz w:val="22"/>
          <w:szCs w:val="22"/>
        </w:rPr>
        <w:t xml:space="preserve"> možné </w:t>
      </w:r>
      <w:r>
        <w:rPr>
          <w:rFonts w:asciiTheme="minorHAnsi" w:hAnsiTheme="minorHAnsi" w:cstheme="minorHAnsi"/>
          <w:sz w:val="22"/>
          <w:szCs w:val="22"/>
        </w:rPr>
        <w:t xml:space="preserve">zneužití, což sebou nese komplikace. </w:t>
      </w:r>
      <w:r w:rsidR="002865B5">
        <w:rPr>
          <w:rFonts w:asciiTheme="minorHAnsi" w:hAnsiTheme="minorHAnsi" w:cstheme="minorHAnsi"/>
          <w:sz w:val="22"/>
          <w:szCs w:val="22"/>
        </w:rPr>
        <w:t>Téma energetických úspor je klíčové – zatím ČR nedokáže plnit. V oblasti exportu je osobně zastáncem lokálního řešení, s částečnou soběstačností – vysvětlil s odkazem na zmíněný model, kdy ekonomicky může být výhledově výhodnější dovoz energie. Při společných krocích s ERÚ a ČEPS se modelují parametry, dle nichž by ČR měla být schopna vyrovnávat soustavu – vyjmenoval možné situace, k nimž může v budoucnu docházet</w:t>
      </w:r>
      <w:r w:rsidR="0033717A">
        <w:rPr>
          <w:rFonts w:asciiTheme="minorHAnsi" w:hAnsiTheme="minorHAnsi" w:cstheme="minorHAnsi"/>
          <w:sz w:val="22"/>
          <w:szCs w:val="22"/>
        </w:rPr>
        <w:t xml:space="preserve"> v rámci decentralizace energetiky. </w:t>
      </w:r>
    </w:p>
    <w:p w:rsidR="0033717A" w:rsidRDefault="0033717A"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Radim Fiala</w:t>
      </w:r>
      <w:r>
        <w:rPr>
          <w:rFonts w:asciiTheme="minorHAnsi" w:hAnsiTheme="minorHAnsi" w:cstheme="minorHAnsi"/>
          <w:sz w:val="22"/>
          <w:szCs w:val="22"/>
        </w:rPr>
        <w:t xml:space="preserve"> – osobně je přesvědčen, že pro energetiku v příštích 10, 20 letech je klíčovým slovem uhlí. V případě odklonu od uhlí příliš brzy, bez náhradních energetických zdrojů, se obává ekonomických kolapsů a jako hlavní důvod vidí obrovskou cenu energie, která povede k neschopnosti konkurence na trzích. K uvedeným 20 G</w:t>
      </w:r>
      <w:r w:rsidR="007C52B2">
        <w:rPr>
          <w:rFonts w:asciiTheme="minorHAnsi" w:hAnsiTheme="minorHAnsi" w:cstheme="minorHAnsi"/>
          <w:sz w:val="22"/>
          <w:szCs w:val="22"/>
        </w:rPr>
        <w:t>W</w:t>
      </w:r>
      <w:r>
        <w:rPr>
          <w:rFonts w:asciiTheme="minorHAnsi" w:hAnsiTheme="minorHAnsi" w:cstheme="minorHAnsi"/>
          <w:sz w:val="22"/>
          <w:szCs w:val="22"/>
        </w:rPr>
        <w:t xml:space="preserve"> hodinám fotovoltaiky, které se připojí do sítí má dotaz, jak tento objem zvládne současná soustava?</w:t>
      </w:r>
    </w:p>
    <w:p w:rsidR="005451E1" w:rsidRDefault="0033717A"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 xml:space="preserve">Ivan Adamec </w:t>
      </w:r>
      <w:r>
        <w:rPr>
          <w:rFonts w:asciiTheme="minorHAnsi" w:hAnsiTheme="minorHAnsi" w:cstheme="minorHAnsi"/>
          <w:sz w:val="22"/>
          <w:szCs w:val="22"/>
        </w:rPr>
        <w:t xml:space="preserve">– </w:t>
      </w:r>
      <w:r w:rsidR="005451E1">
        <w:rPr>
          <w:rFonts w:asciiTheme="minorHAnsi" w:hAnsiTheme="minorHAnsi" w:cstheme="minorHAnsi"/>
          <w:sz w:val="22"/>
          <w:szCs w:val="22"/>
        </w:rPr>
        <w:t xml:space="preserve">stručně </w:t>
      </w:r>
      <w:r>
        <w:rPr>
          <w:rFonts w:asciiTheme="minorHAnsi" w:hAnsiTheme="minorHAnsi" w:cstheme="minorHAnsi"/>
          <w:sz w:val="22"/>
          <w:szCs w:val="22"/>
        </w:rPr>
        <w:t>reagoval na zmínku o uhlí</w:t>
      </w:r>
      <w:r w:rsidR="005451E1">
        <w:rPr>
          <w:rFonts w:asciiTheme="minorHAnsi" w:hAnsiTheme="minorHAnsi" w:cstheme="minorHAnsi"/>
          <w:sz w:val="22"/>
          <w:szCs w:val="22"/>
        </w:rPr>
        <w:t>, připomněl výši ceny za emisní povolenky. Je si jistý, že problematika energií je napříč spousty států. Dekarbonizační proces je důležitý, ale s co nejmenšími dopady.</w:t>
      </w:r>
    </w:p>
    <w:p w:rsidR="00981D00" w:rsidRDefault="005451E1"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sidR="0033717A">
        <w:rPr>
          <w:rFonts w:asciiTheme="minorHAnsi" w:hAnsiTheme="minorHAnsi" w:cstheme="minorHAnsi"/>
          <w:sz w:val="22"/>
          <w:szCs w:val="22"/>
        </w:rPr>
        <w:t xml:space="preserve"> </w:t>
      </w:r>
      <w:r>
        <w:rPr>
          <w:rFonts w:asciiTheme="minorHAnsi" w:hAnsiTheme="minorHAnsi" w:cstheme="minorHAnsi"/>
          <w:b/>
          <w:sz w:val="22"/>
          <w:szCs w:val="22"/>
        </w:rPr>
        <w:t xml:space="preserve">René Neděla </w:t>
      </w:r>
      <w:r>
        <w:rPr>
          <w:rFonts w:asciiTheme="minorHAnsi" w:hAnsiTheme="minorHAnsi" w:cstheme="minorHAnsi"/>
          <w:sz w:val="22"/>
          <w:szCs w:val="22"/>
        </w:rPr>
        <w:t xml:space="preserve">– problém uhlí vidí jinde – některé zdroje nebudou schopny plnit stupňující se přísnější limity a zároveň nebudou ochotny do inovací investovat → </w:t>
      </w:r>
      <w:r w:rsidR="00981D00">
        <w:rPr>
          <w:rFonts w:asciiTheme="minorHAnsi" w:hAnsiTheme="minorHAnsi" w:cstheme="minorHAnsi"/>
          <w:sz w:val="22"/>
          <w:szCs w:val="22"/>
        </w:rPr>
        <w:t xml:space="preserve">s </w:t>
      </w:r>
      <w:r>
        <w:rPr>
          <w:rFonts w:asciiTheme="minorHAnsi" w:hAnsiTheme="minorHAnsi" w:cstheme="minorHAnsi"/>
          <w:sz w:val="22"/>
          <w:szCs w:val="22"/>
        </w:rPr>
        <w:t>predikc</w:t>
      </w:r>
      <w:r w:rsidR="00981D00">
        <w:rPr>
          <w:rFonts w:asciiTheme="minorHAnsi" w:hAnsiTheme="minorHAnsi" w:cstheme="minorHAnsi"/>
          <w:sz w:val="22"/>
          <w:szCs w:val="22"/>
        </w:rPr>
        <w:t>í</w:t>
      </w:r>
      <w:r>
        <w:rPr>
          <w:rFonts w:asciiTheme="minorHAnsi" w:hAnsiTheme="minorHAnsi" w:cstheme="minorHAnsi"/>
          <w:sz w:val="22"/>
          <w:szCs w:val="22"/>
        </w:rPr>
        <w:t xml:space="preserve"> vývoje emisních povolenek</w:t>
      </w:r>
      <w:r w:rsidR="00981D00">
        <w:rPr>
          <w:rFonts w:asciiTheme="minorHAnsi" w:hAnsiTheme="minorHAnsi" w:cstheme="minorHAnsi"/>
          <w:sz w:val="22"/>
          <w:szCs w:val="22"/>
        </w:rPr>
        <w:t xml:space="preserve"> popsal s odkazem na dva modely (UK a ČEPS) možnosti ekonomicky výhodnějších zdrojů. Dostatečná kapacita soustavy úzce souvisí i s přijetím LEX OZE II – vysvětlil. Pro ČR je důležité mít v záloze dostatek zdrojů (zadní várka) – programové prohlášení sděluje, že Vláda pro to udělá maximum, nikoliv, že bude v r. 2033 vše hotovo. </w:t>
      </w:r>
    </w:p>
    <w:p w:rsidR="00DC4579" w:rsidRDefault="00981D00"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Berenika Peštová</w:t>
      </w:r>
      <w:r>
        <w:rPr>
          <w:rFonts w:asciiTheme="minorHAnsi" w:hAnsiTheme="minorHAnsi" w:cstheme="minorHAnsi"/>
          <w:sz w:val="22"/>
          <w:szCs w:val="22"/>
        </w:rPr>
        <w:t xml:space="preserve"> – stručně komentovala řečené předřečníky v oblasti povolenek. </w:t>
      </w:r>
      <w:r w:rsidR="005858D0">
        <w:rPr>
          <w:rFonts w:asciiTheme="minorHAnsi" w:hAnsiTheme="minorHAnsi" w:cstheme="minorHAnsi"/>
          <w:sz w:val="22"/>
          <w:szCs w:val="22"/>
        </w:rPr>
        <w:t>Vzhledem k euro volbám v příštím roce očekává příchod realističtějšího pohledu na svět, který nebude zastávat ryze „zelený pohled“ a tím by mohlo dojít i k revizi Směrnic, ve kterých je množství nesmyslných cílů, které jdou mnohdy proti sobě. S ohledem, kdy zákon počítá s podzákonnými normami se dotázala, zda je obsaženo široké zmocnění tak, aby nedocházelo k neustálému otevírání zákona v rámci nutných novelizací vyhlášek, nařízení apod.</w:t>
      </w:r>
    </w:p>
    <w:p w:rsidR="00681340" w:rsidRDefault="005858D0"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René Neděla</w:t>
      </w:r>
      <w:r>
        <w:rPr>
          <w:rFonts w:asciiTheme="minorHAnsi" w:hAnsiTheme="minorHAnsi" w:cstheme="minorHAnsi"/>
          <w:sz w:val="22"/>
          <w:szCs w:val="22"/>
        </w:rPr>
        <w:t xml:space="preserve"> – byla snaha o dostatečná zmocnění. V poslední době se rozmohl nešvar, kdy se hledá, zda je v obsahu zákonný rámec a nikoliv jen zmocnění – doufá, že nyní předloženým se tomu podaří vyhnout. Připomněl, že je již na cestě transpoziční novela, která bude doplňovat tento zákon. </w:t>
      </w:r>
      <w:r w:rsidR="00681340">
        <w:rPr>
          <w:rFonts w:asciiTheme="minorHAnsi" w:hAnsiTheme="minorHAnsi" w:cstheme="minorHAnsi"/>
          <w:sz w:val="22"/>
          <w:szCs w:val="22"/>
        </w:rPr>
        <w:t>Oblast energetiky dostává tolik změn, že je třeba rychle reagovat – kvitoval ochotu PS i Senátu</w:t>
      </w:r>
      <w:r w:rsidR="001D765D">
        <w:rPr>
          <w:rFonts w:asciiTheme="minorHAnsi" w:hAnsiTheme="minorHAnsi" w:cstheme="minorHAnsi"/>
          <w:sz w:val="22"/>
          <w:szCs w:val="22"/>
        </w:rPr>
        <w:t xml:space="preserve"> vést vždy konstruktivní</w:t>
      </w:r>
      <w:r w:rsidR="00681340">
        <w:rPr>
          <w:rFonts w:asciiTheme="minorHAnsi" w:hAnsiTheme="minorHAnsi" w:cstheme="minorHAnsi"/>
          <w:sz w:val="22"/>
          <w:szCs w:val="22"/>
        </w:rPr>
        <w:t xml:space="preserve"> diskuse. </w:t>
      </w:r>
    </w:p>
    <w:p w:rsidR="00681340" w:rsidRDefault="00681340"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Robert Teleky</w:t>
      </w:r>
      <w:r>
        <w:rPr>
          <w:rFonts w:asciiTheme="minorHAnsi" w:hAnsiTheme="minorHAnsi" w:cstheme="minorHAnsi"/>
          <w:sz w:val="22"/>
          <w:szCs w:val="22"/>
        </w:rPr>
        <w:t xml:space="preserve"> – cíle do r. 2050 označil za naprosto jasné. Uvedené posl. Fialou – 50 % energie z uhlí – aktuálně nejsou k dispozici alternativní zdroje. Při transformaci energetiky požádal o co největší propojenost všech politických stran – považuje za extrémně důležité → zasáhne i další volební období. Ad LEX OZE II konstatoval, že možná vyhlíží málo ambiciózně, ale jde o velký zásah – apeloval na vyvarování se některých chyb. Ve chvíli vzniku EDC doufá ve velké zlepšení prostřednictvím novelizací.</w:t>
      </w:r>
    </w:p>
    <w:p w:rsidR="00614312" w:rsidRDefault="00681340"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lastRenderedPageBreak/>
        <w:tab/>
      </w:r>
      <w:r>
        <w:rPr>
          <w:rFonts w:asciiTheme="minorHAnsi" w:hAnsiTheme="minorHAnsi" w:cstheme="minorHAnsi"/>
          <w:b/>
          <w:sz w:val="22"/>
          <w:szCs w:val="22"/>
        </w:rPr>
        <w:t>Ivan Adamec</w:t>
      </w:r>
      <w:r>
        <w:rPr>
          <w:rFonts w:asciiTheme="minorHAnsi" w:hAnsiTheme="minorHAnsi" w:cstheme="minorHAnsi"/>
          <w:sz w:val="22"/>
          <w:szCs w:val="22"/>
        </w:rPr>
        <w:t xml:space="preserve"> – podotkl, že nejen energetický zákon, ale i další množství zákonů projednávaných na HV má přesah do dalších volebních období</w:t>
      </w:r>
      <w:r w:rsidR="00614312">
        <w:rPr>
          <w:rFonts w:asciiTheme="minorHAnsi" w:hAnsiTheme="minorHAnsi" w:cstheme="minorHAnsi"/>
          <w:sz w:val="22"/>
          <w:szCs w:val="22"/>
        </w:rPr>
        <w:t xml:space="preserve"> (např. zákon č. 416 – ST 410) pro rozvoj českého hospodářství.</w:t>
      </w:r>
    </w:p>
    <w:p w:rsidR="005858D0" w:rsidRDefault="00614312"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Filip Dvořák, viceprezident HK ČR</w:t>
      </w:r>
      <w:r w:rsidR="00681340">
        <w:rPr>
          <w:rFonts w:asciiTheme="minorHAnsi" w:hAnsiTheme="minorHAnsi" w:cstheme="minorHAnsi"/>
          <w:sz w:val="22"/>
          <w:szCs w:val="22"/>
        </w:rPr>
        <w:t xml:space="preserve"> </w:t>
      </w:r>
      <w:r>
        <w:rPr>
          <w:rFonts w:asciiTheme="minorHAnsi" w:hAnsiTheme="minorHAnsi" w:cstheme="minorHAnsi"/>
          <w:sz w:val="22"/>
          <w:szCs w:val="22"/>
        </w:rPr>
        <w:t>– předloženým návrhem je umožněn vstup dalším subjektům, jsou rozvolňována pravidla, ale zároveň není nic, čím by rozvolňování mohlo být nahrazeno nebo čím by soustava mohla být doplněna. S ZVŘ Nedělou osobně vede dlouhodobé diskuse – při modelování SEPIA navrženo HK prověření státem v hodinových řezech, pro různá období budoucích let, jak bude vypadat mix dodávky. Stále není ČR tak daleko, aby zařízení zvládl</w:t>
      </w:r>
      <w:r w:rsidR="001D765D">
        <w:rPr>
          <w:rFonts w:asciiTheme="minorHAnsi" w:hAnsiTheme="minorHAnsi" w:cstheme="minorHAnsi"/>
          <w:sz w:val="22"/>
          <w:szCs w:val="22"/>
        </w:rPr>
        <w:t>a</w:t>
      </w:r>
      <w:r>
        <w:rPr>
          <w:rFonts w:asciiTheme="minorHAnsi" w:hAnsiTheme="minorHAnsi" w:cstheme="minorHAnsi"/>
          <w:sz w:val="22"/>
          <w:szCs w:val="22"/>
        </w:rPr>
        <w:t xml:space="preserve"> dlouhodobou dodávku. V tuto chvíli</w:t>
      </w:r>
      <w:r w:rsidR="001D765D">
        <w:rPr>
          <w:rFonts w:asciiTheme="minorHAnsi" w:hAnsiTheme="minorHAnsi" w:cstheme="minorHAnsi"/>
          <w:sz w:val="22"/>
          <w:szCs w:val="22"/>
        </w:rPr>
        <w:t>,</w:t>
      </w:r>
      <w:r>
        <w:rPr>
          <w:rFonts w:asciiTheme="minorHAnsi" w:hAnsiTheme="minorHAnsi" w:cstheme="minorHAnsi"/>
          <w:sz w:val="22"/>
          <w:szCs w:val="22"/>
        </w:rPr>
        <w:t xml:space="preserve"> je pro dosavadní nezbytná náhrada dalšími opatřeními</w:t>
      </w:r>
      <w:r w:rsidR="007F2E75">
        <w:rPr>
          <w:rFonts w:asciiTheme="minorHAnsi" w:hAnsiTheme="minorHAnsi" w:cstheme="minorHAnsi"/>
          <w:sz w:val="22"/>
          <w:szCs w:val="22"/>
        </w:rPr>
        <w:t xml:space="preserve">, na kterých je nezbytné také pracovat – kontakt For Difference. Upozornil, že stále větší % populace bude závislých na „zásuvce“, která vede přímo z elektrárny/365 dnů v roce – nutně vede k vyžadování dalších opatření → svoji naléhavost vysvětlil na několika příkladech. Emisní povolenka není přírodní zákon, jde o politický regulatorní nástroj! Na konci nepozná spotřebitel z čeho je tvořena dodávaná elektrická energie – výstupní energie = trh. Vyzval k zamyšlení se nad přiměřeností – ČEPS zvýšil obavu v příštích </w:t>
      </w:r>
      <w:r w:rsidR="003C2BCC">
        <w:rPr>
          <w:rFonts w:asciiTheme="minorHAnsi" w:hAnsiTheme="minorHAnsi" w:cstheme="minorHAnsi"/>
          <w:sz w:val="22"/>
          <w:szCs w:val="22"/>
        </w:rPr>
        <w:t>10 letech na dny → nutné držet v záloze pevnou soustavu, která nám dodá elektrickou energii (duální energetiku). Dalším bodem je, co způsobí trh (povolenky) jako politický nástroj → uhlí se přestane vyplácet. HK již před několika lety navrhovala státu, aby zajistil na základě smluvního principu dodávku tak, aby se jednotliv</w:t>
      </w:r>
      <w:r w:rsidR="007C52B2">
        <w:rPr>
          <w:rFonts w:asciiTheme="minorHAnsi" w:hAnsiTheme="minorHAnsi" w:cstheme="minorHAnsi"/>
          <w:sz w:val="22"/>
          <w:szCs w:val="22"/>
        </w:rPr>
        <w:t>í</w:t>
      </w:r>
      <w:r w:rsidR="003C2BCC">
        <w:rPr>
          <w:rFonts w:asciiTheme="minorHAnsi" w:hAnsiTheme="minorHAnsi" w:cstheme="minorHAnsi"/>
          <w:sz w:val="22"/>
          <w:szCs w:val="22"/>
        </w:rPr>
        <w:t xml:space="preserve"> výrobci písemně k dodávkám zavázali – dosud bez reakce. </w:t>
      </w:r>
    </w:p>
    <w:p w:rsidR="003C2BCC" w:rsidRDefault="003C2BCC"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Ivan Adamec</w:t>
      </w:r>
      <w:r>
        <w:rPr>
          <w:rFonts w:asciiTheme="minorHAnsi" w:hAnsiTheme="minorHAnsi" w:cstheme="minorHAnsi"/>
          <w:sz w:val="22"/>
          <w:szCs w:val="22"/>
        </w:rPr>
        <w:t xml:space="preserve"> – mnoho z nás si je problému vědoma, ale současně plynou i závazky vůči evropskému společenství – bohužel, mnohdy nejde ruku v ruce.</w:t>
      </w:r>
    </w:p>
    <w:p w:rsidR="005350C8" w:rsidRDefault="003C2BCC"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Berenika Peštová</w:t>
      </w:r>
      <w:r>
        <w:rPr>
          <w:rFonts w:asciiTheme="minorHAnsi" w:hAnsiTheme="minorHAnsi" w:cstheme="minorHAnsi"/>
          <w:sz w:val="22"/>
          <w:szCs w:val="22"/>
        </w:rPr>
        <w:t xml:space="preserve"> – osobně není zastáncem emisních povolenek, ale jejich existence je zřejmá. Souhlasí, že v počátku byla záměrem dobrá myšlenka (motivace průmyslu do investic pro modernizace). Jejich </w:t>
      </w:r>
      <w:r w:rsidR="005350C8">
        <w:rPr>
          <w:rFonts w:asciiTheme="minorHAnsi" w:hAnsiTheme="minorHAnsi" w:cstheme="minorHAnsi"/>
          <w:sz w:val="22"/>
          <w:szCs w:val="22"/>
        </w:rPr>
        <w:t xml:space="preserve">další vývoj i </w:t>
      </w:r>
      <w:r>
        <w:rPr>
          <w:rFonts w:asciiTheme="minorHAnsi" w:hAnsiTheme="minorHAnsi" w:cstheme="minorHAnsi"/>
          <w:sz w:val="22"/>
          <w:szCs w:val="22"/>
        </w:rPr>
        <w:t>nynější podobu stručně komentovala</w:t>
      </w:r>
      <w:r w:rsidR="005350C8">
        <w:rPr>
          <w:rFonts w:asciiTheme="minorHAnsi" w:hAnsiTheme="minorHAnsi" w:cstheme="minorHAnsi"/>
          <w:sz w:val="22"/>
          <w:szCs w:val="22"/>
        </w:rPr>
        <w:t xml:space="preserve">. Se smluvním zavedením dodávek, jak bylo uvedeno F. Dvořákem, se ztotožňuje – vysvětlila. </w:t>
      </w:r>
    </w:p>
    <w:p w:rsidR="003C2BCC" w:rsidRDefault="005350C8" w:rsidP="006A1C15">
      <w:pPr>
        <w:pStyle w:val="slovanseznam"/>
        <w:numPr>
          <w:ilvl w:val="0"/>
          <w:numId w:val="0"/>
        </w:numPr>
        <w:spacing w:before="120" w:after="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sidRPr="005350C8">
        <w:rPr>
          <w:rFonts w:asciiTheme="minorHAnsi" w:hAnsiTheme="minorHAnsi" w:cstheme="minorHAnsi"/>
          <w:b/>
          <w:sz w:val="22"/>
          <w:szCs w:val="22"/>
        </w:rPr>
        <w:t xml:space="preserve"> Ivan Adamec</w:t>
      </w:r>
      <w:r>
        <w:rPr>
          <w:rFonts w:asciiTheme="minorHAnsi" w:hAnsiTheme="minorHAnsi" w:cstheme="minorHAnsi"/>
          <w:sz w:val="22"/>
          <w:szCs w:val="22"/>
        </w:rPr>
        <w:t xml:space="preserve"> – sdělil, že emisní povolenka je „zlatou krávou“ především pro Německo. Stručně komentoval současnou náladu a dění v Německu.</w:t>
      </w:r>
    </w:p>
    <w:p w:rsidR="005350C8" w:rsidRDefault="005350C8" w:rsidP="005350C8">
      <w:pPr>
        <w:pStyle w:val="slovanseznam"/>
        <w:numPr>
          <w:ilvl w:val="0"/>
          <w:numId w:val="0"/>
        </w:numPr>
        <w:spacing w:before="240" w:line="264" w:lineRule="auto"/>
        <w:ind w:firstLine="709"/>
        <w:contextualSpacing w:val="0"/>
        <w:jc w:val="both"/>
        <w:rPr>
          <w:rFonts w:ascii="Calibri" w:hAnsi="Calibri" w:cs="Calibri"/>
          <w:sz w:val="22"/>
          <w:szCs w:val="22"/>
        </w:rPr>
      </w:pPr>
      <w:r>
        <w:rPr>
          <w:rFonts w:asciiTheme="minorHAnsi" w:hAnsiTheme="minorHAnsi" w:cstheme="minorHAnsi"/>
          <w:sz w:val="22"/>
          <w:szCs w:val="22"/>
        </w:rPr>
        <w:tab/>
      </w:r>
      <w:r>
        <w:rPr>
          <w:rFonts w:ascii="Calibri" w:hAnsi="Calibri" w:cs="Calibri"/>
          <w:sz w:val="22"/>
          <w:szCs w:val="22"/>
        </w:rPr>
        <w:t xml:space="preserve">Na závěr rozpravy zpravodaj </w:t>
      </w:r>
      <w:r>
        <w:rPr>
          <w:rFonts w:ascii="Calibri" w:hAnsi="Calibri" w:cs="Calibri"/>
          <w:b/>
          <w:sz w:val="22"/>
          <w:szCs w:val="22"/>
        </w:rPr>
        <w:t>Ivan Adamec</w:t>
      </w:r>
      <w:r>
        <w:rPr>
          <w:rFonts w:ascii="Calibri" w:hAnsi="Calibri" w:cs="Calibri"/>
          <w:sz w:val="22"/>
          <w:szCs w:val="22"/>
        </w:rPr>
        <w:t xml:space="preserve"> přednesl návrh usnesení, o kterém se následně hlasovalo.</w:t>
      </w:r>
    </w:p>
    <w:p w:rsidR="005350C8" w:rsidRDefault="005350C8" w:rsidP="005350C8">
      <w:pPr>
        <w:pStyle w:val="slovanseznam"/>
        <w:numPr>
          <w:ilvl w:val="0"/>
          <w:numId w:val="0"/>
        </w:numPr>
        <w:spacing w:line="264" w:lineRule="auto"/>
        <w:contextualSpacing w:val="0"/>
        <w:jc w:val="both"/>
        <w:rPr>
          <w:rFonts w:ascii="Calibri" w:hAnsi="Calibri" w:cs="Calibri"/>
          <w:b/>
          <w:sz w:val="22"/>
          <w:szCs w:val="22"/>
        </w:rPr>
      </w:pPr>
      <w:r>
        <w:rPr>
          <w:rFonts w:ascii="Calibri" w:hAnsi="Calibri" w:cs="Calibri"/>
          <w:sz w:val="22"/>
          <w:szCs w:val="22"/>
        </w:rPr>
        <w:tab/>
      </w:r>
      <w:r w:rsidRPr="008C0199">
        <w:rPr>
          <w:rFonts w:ascii="Calibri" w:hAnsi="Calibri" w:cs="Calibri"/>
          <w:sz w:val="22"/>
          <w:szCs w:val="22"/>
          <w:u w:val="single"/>
        </w:rPr>
        <w:t>Hlasování:</w:t>
      </w:r>
      <w:r>
        <w:rPr>
          <w:rFonts w:ascii="Calibri" w:hAnsi="Calibri" w:cs="Calibri"/>
          <w:sz w:val="22"/>
          <w:szCs w:val="22"/>
        </w:rPr>
        <w:t xml:space="preserve"> 16 pro, 0 proti, 0 se zdrželo – usnesení č. </w:t>
      </w:r>
      <w:r w:rsidRPr="008C0199">
        <w:rPr>
          <w:rFonts w:ascii="Calibri" w:hAnsi="Calibri" w:cs="Calibri"/>
          <w:b/>
          <w:sz w:val="22"/>
          <w:szCs w:val="22"/>
        </w:rPr>
        <w:t>1</w:t>
      </w:r>
      <w:r>
        <w:rPr>
          <w:rFonts w:ascii="Calibri" w:hAnsi="Calibri" w:cs="Calibri"/>
          <w:b/>
          <w:sz w:val="22"/>
          <w:szCs w:val="22"/>
        </w:rPr>
        <w:t>90</w:t>
      </w:r>
    </w:p>
    <w:p w:rsidR="005350C8" w:rsidRPr="009908E6" w:rsidRDefault="005350C8" w:rsidP="005350C8">
      <w:pPr>
        <w:pStyle w:val="slovanseznam"/>
        <w:numPr>
          <w:ilvl w:val="0"/>
          <w:numId w:val="0"/>
        </w:numPr>
        <w:spacing w:line="264" w:lineRule="auto"/>
        <w:contextualSpacing w:val="0"/>
        <w:jc w:val="both"/>
        <w:rPr>
          <w:rFonts w:ascii="Calibri" w:hAnsi="Calibri" w:cs="Calibri"/>
          <w:sz w:val="22"/>
          <w:szCs w:val="22"/>
        </w:rPr>
      </w:pPr>
      <w:r>
        <w:rPr>
          <w:rFonts w:ascii="Calibri" w:hAnsi="Calibri" w:cs="Calibri"/>
          <w:sz w:val="22"/>
          <w:szCs w:val="22"/>
        </w:rPr>
        <w:tab/>
        <w:t xml:space="preserve">(viz </w:t>
      </w:r>
      <w:hyperlink r:id="rId13" w:history="1">
        <w:r w:rsidRPr="005350C8">
          <w:rPr>
            <w:rStyle w:val="Hypertextovodkaz"/>
            <w:rFonts w:ascii="Calibri" w:hAnsi="Calibri" w:cs="Calibri"/>
            <w:sz w:val="22"/>
            <w:szCs w:val="22"/>
          </w:rPr>
          <w:t>https://www.psp.cz/sqw/text/text2.sqw?idd=235498</w:t>
        </w:r>
      </w:hyperlink>
      <w:r>
        <w:rPr>
          <w:rFonts w:ascii="Calibri" w:hAnsi="Calibri" w:cs="Calibri"/>
          <w:sz w:val="22"/>
          <w:szCs w:val="22"/>
        </w:rPr>
        <w:t xml:space="preserve">). </w:t>
      </w:r>
    </w:p>
    <w:p w:rsidR="00D2018B" w:rsidRPr="009908E6" w:rsidRDefault="0095198B" w:rsidP="009908E6">
      <w:pPr>
        <w:pStyle w:val="slovanseznam"/>
        <w:numPr>
          <w:ilvl w:val="0"/>
          <w:numId w:val="0"/>
        </w:numPr>
        <w:spacing w:before="480" w:line="264" w:lineRule="auto"/>
        <w:contextualSpacing w:val="0"/>
        <w:jc w:val="center"/>
        <w:rPr>
          <w:rFonts w:ascii="Calibri" w:hAnsi="Calibri" w:cstheme="minorHAnsi"/>
          <w:b/>
          <w:sz w:val="22"/>
          <w:szCs w:val="22"/>
        </w:rPr>
      </w:pPr>
      <w:r>
        <w:rPr>
          <w:rFonts w:ascii="Calibri" w:hAnsi="Calibri" w:cstheme="minorHAnsi"/>
          <w:b/>
          <w:sz w:val="22"/>
          <w:szCs w:val="22"/>
        </w:rPr>
        <w:t>5</w:t>
      </w:r>
      <w:r w:rsidR="00D2018B" w:rsidRPr="009908E6">
        <w:rPr>
          <w:rFonts w:ascii="Calibri" w:hAnsi="Calibri" w:cstheme="minorHAnsi"/>
          <w:b/>
          <w:sz w:val="22"/>
          <w:szCs w:val="22"/>
        </w:rPr>
        <w:t>)</w:t>
      </w:r>
    </w:p>
    <w:p w:rsidR="0095198B" w:rsidRPr="002E2631" w:rsidRDefault="0095198B" w:rsidP="0095198B">
      <w:pPr>
        <w:spacing w:after="0" w:line="264" w:lineRule="auto"/>
        <w:jc w:val="center"/>
        <w:rPr>
          <w:b/>
        </w:rPr>
      </w:pPr>
      <w:r>
        <w:rPr>
          <w:b/>
        </w:rPr>
        <w:t xml:space="preserve">Návrh poslance Martina Kupky a dalších na vydání zákona, kterým se mění a ruší některé zákony </w:t>
      </w:r>
      <w:r w:rsidRPr="0095198B">
        <w:rPr>
          <w:b/>
          <w:u w:val="single"/>
        </w:rPr>
        <w:t>v souvislosti se zrušením Úřadu pro přístup k dopravní infrastruktuře – sněmovní tisk 454</w:t>
      </w:r>
    </w:p>
    <w:p w:rsidR="00D2018B" w:rsidRDefault="00D537C2" w:rsidP="00D537C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30719D">
        <w:rPr>
          <w:rFonts w:ascii="Calibri" w:hAnsi="Calibri" w:cs="Calibri"/>
          <w:sz w:val="22"/>
          <w:szCs w:val="22"/>
        </w:rPr>
        <w:t xml:space="preserve">Návrh </w:t>
      </w:r>
      <w:r w:rsidR="005350C8">
        <w:rPr>
          <w:rFonts w:ascii="Calibri" w:hAnsi="Calibri" w:cs="Calibri"/>
          <w:sz w:val="22"/>
          <w:szCs w:val="22"/>
        </w:rPr>
        <w:t>p</w:t>
      </w:r>
      <w:r w:rsidR="0030719D">
        <w:rPr>
          <w:rFonts w:ascii="Calibri" w:hAnsi="Calibri" w:cs="Calibri"/>
          <w:sz w:val="22"/>
          <w:szCs w:val="22"/>
        </w:rPr>
        <w:t xml:space="preserve">ředstavil </w:t>
      </w:r>
      <w:r w:rsidR="005350C8">
        <w:rPr>
          <w:rFonts w:ascii="Calibri" w:hAnsi="Calibri" w:cs="Calibri"/>
          <w:b/>
          <w:sz w:val="22"/>
          <w:szCs w:val="22"/>
        </w:rPr>
        <w:t>poslanec Martin Kupka</w:t>
      </w:r>
      <w:r w:rsidR="0030719D">
        <w:rPr>
          <w:rFonts w:ascii="Calibri" w:hAnsi="Calibri" w:cs="Calibri"/>
          <w:sz w:val="22"/>
          <w:szCs w:val="22"/>
        </w:rPr>
        <w:t>;</w:t>
      </w:r>
      <w:r w:rsidR="00373320">
        <w:rPr>
          <w:rFonts w:ascii="Calibri" w:hAnsi="Calibri" w:cs="Calibri"/>
          <w:sz w:val="22"/>
          <w:szCs w:val="22"/>
        </w:rPr>
        <w:t xml:space="preserve"> v úvodu požádal o podporu návrhu, který vychází z usnesení </w:t>
      </w:r>
      <w:r w:rsidR="00700A05">
        <w:rPr>
          <w:rFonts w:ascii="Calibri" w:hAnsi="Calibri" w:cs="Calibri"/>
          <w:sz w:val="22"/>
          <w:szCs w:val="22"/>
        </w:rPr>
        <w:t>v</w:t>
      </w:r>
      <w:r w:rsidR="00373320">
        <w:rPr>
          <w:rFonts w:ascii="Calibri" w:hAnsi="Calibri" w:cs="Calibri"/>
          <w:sz w:val="22"/>
          <w:szCs w:val="22"/>
        </w:rPr>
        <w:t>lády č. 143 ze dne 22. února 2023, kdy po diskusi bylo doporučeno sloučení agendy, kterou doposud vykonával ÚPDI s orgánem, který pro posouzení všech případů hospodářské soutěže</w:t>
      </w:r>
      <w:r w:rsidR="00A66805">
        <w:rPr>
          <w:rFonts w:ascii="Calibri" w:hAnsi="Calibri" w:cs="Calibri"/>
          <w:sz w:val="22"/>
          <w:szCs w:val="22"/>
        </w:rPr>
        <w:t xml:space="preserve"> a jejích rovných podmínek vykonává největší objem úředních a rozhodovacích aktivit → ÚOHS. Předpokládané datum převzetí agendy je s koncem letošního roku, příp. se začátkem roku příštího. Kromě úspor v oblasti státní správy, se eliminují možné překryvy v kompetenci obou správních úřadů a zároveň bude možné dosáhnout komplexnějšího posouzení celé předmětné problematiky. Současně je vycházeno z toho, že pokud je nějaký úřad nadán odborně i příslušným provozním aparátem, je žádoucí nezdvojovat instituce, ale soustředit je do jedné – viz šetření výdajů na státní správu. Nejde o zmenšení, ani ohrožení výkonu aktivity, ale je směřováno k efektivnějšímu výkonu (vypořádání).  Informoval, že </w:t>
      </w:r>
      <w:r w:rsidR="00A66805">
        <w:rPr>
          <w:rFonts w:ascii="Calibri" w:hAnsi="Calibri" w:cs="Calibri"/>
          <w:sz w:val="22"/>
          <w:szCs w:val="22"/>
        </w:rPr>
        <w:lastRenderedPageBreak/>
        <w:t xml:space="preserve">od doby rozhodnutí </w:t>
      </w:r>
      <w:r w:rsidR="00700A05">
        <w:rPr>
          <w:rFonts w:ascii="Calibri" w:hAnsi="Calibri" w:cs="Calibri"/>
          <w:sz w:val="22"/>
          <w:szCs w:val="22"/>
        </w:rPr>
        <w:t>v</w:t>
      </w:r>
      <w:r w:rsidR="00A66805">
        <w:rPr>
          <w:rFonts w:ascii="Calibri" w:hAnsi="Calibri" w:cs="Calibri"/>
          <w:sz w:val="22"/>
          <w:szCs w:val="22"/>
        </w:rPr>
        <w:t>ládou je MD v kontaktu s oběma dotčenými úřady, pro zdárné přenesení kompetencí.</w:t>
      </w:r>
      <w:r w:rsidR="00373320">
        <w:rPr>
          <w:rFonts w:ascii="Calibri" w:hAnsi="Calibri" w:cs="Calibri"/>
          <w:sz w:val="22"/>
          <w:szCs w:val="22"/>
        </w:rPr>
        <w:t xml:space="preserve"> </w:t>
      </w:r>
      <w:r w:rsidR="0030719D">
        <w:rPr>
          <w:rFonts w:ascii="Calibri" w:hAnsi="Calibri" w:cs="Calibri"/>
          <w:sz w:val="22"/>
          <w:szCs w:val="22"/>
        </w:rPr>
        <w:t xml:space="preserve"> </w:t>
      </w:r>
    </w:p>
    <w:p w:rsidR="00013417" w:rsidRDefault="00183AF4" w:rsidP="00D537C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 xml:space="preserve">Zpravodaj </w:t>
      </w:r>
      <w:r w:rsidR="00A66805">
        <w:rPr>
          <w:rFonts w:ascii="Calibri" w:hAnsi="Calibri" w:cs="Calibri"/>
          <w:b/>
          <w:sz w:val="22"/>
          <w:szCs w:val="22"/>
        </w:rPr>
        <w:t xml:space="preserve">Antonín Tesařík </w:t>
      </w:r>
      <w:r>
        <w:rPr>
          <w:rFonts w:ascii="Calibri" w:hAnsi="Calibri" w:cs="Calibri"/>
          <w:sz w:val="22"/>
          <w:szCs w:val="22"/>
        </w:rPr>
        <w:t xml:space="preserve">uvedl, </w:t>
      </w:r>
      <w:r w:rsidR="00A66805">
        <w:rPr>
          <w:rFonts w:ascii="Calibri" w:hAnsi="Calibri" w:cs="Calibri"/>
          <w:sz w:val="22"/>
          <w:szCs w:val="22"/>
        </w:rPr>
        <w:t>že p. ministr jako zástupce předkladatelů popsal obsah materiálu. Osobně konstatoval, že navrhované rušení by mělo přispět k efektivnějšímu výkonu státní správy. Očekávají se také finanční a personální úspory. Sloučením dojde k</w:t>
      </w:r>
      <w:r w:rsidR="00C86C65">
        <w:rPr>
          <w:rFonts w:ascii="Calibri" w:hAnsi="Calibri" w:cs="Calibri"/>
          <w:sz w:val="22"/>
          <w:szCs w:val="22"/>
        </w:rPr>
        <w:t xml:space="preserve"> odstranění </w:t>
      </w:r>
      <w:r w:rsidR="00A66805">
        <w:rPr>
          <w:rFonts w:ascii="Calibri" w:hAnsi="Calibri" w:cs="Calibri"/>
          <w:sz w:val="22"/>
          <w:szCs w:val="22"/>
        </w:rPr>
        <w:t>rizik</w:t>
      </w:r>
      <w:r w:rsidR="00C86C65">
        <w:rPr>
          <w:rFonts w:ascii="Calibri" w:hAnsi="Calibri" w:cs="Calibri"/>
          <w:sz w:val="22"/>
          <w:szCs w:val="22"/>
        </w:rPr>
        <w:t>a</w:t>
      </w:r>
      <w:r w:rsidR="00A66805">
        <w:rPr>
          <w:rFonts w:ascii="Calibri" w:hAnsi="Calibri" w:cs="Calibri"/>
          <w:sz w:val="22"/>
          <w:szCs w:val="22"/>
        </w:rPr>
        <w:t xml:space="preserve"> překrývání kompetencí</w:t>
      </w:r>
      <w:r w:rsidR="00C86C65">
        <w:rPr>
          <w:rFonts w:ascii="Calibri" w:hAnsi="Calibri" w:cs="Calibri"/>
          <w:sz w:val="22"/>
          <w:szCs w:val="22"/>
        </w:rPr>
        <w:t xml:space="preserve">, zajistí se jednotnost výkladu soutěžních předpisů a navázání na dosavadní blízkou spolupráci obou úřadů, která je zároveň zakotvena v § 7 rušeného zákona o ÚPDI. Shrnul dosavadní průběh návrhu – 1. čtení v PS 29. srpna 2023 (navržený souhlas v 1. čtení neprošel) → přikázán HV → </w:t>
      </w:r>
      <w:r w:rsidR="00013417">
        <w:rPr>
          <w:rFonts w:ascii="Calibri" w:hAnsi="Calibri" w:cs="Calibri"/>
          <w:sz w:val="22"/>
          <w:szCs w:val="22"/>
        </w:rPr>
        <w:t>termín</w:t>
      </w:r>
      <w:r w:rsidR="00C86C65">
        <w:rPr>
          <w:rFonts w:ascii="Calibri" w:hAnsi="Calibri" w:cs="Calibri"/>
          <w:sz w:val="22"/>
          <w:szCs w:val="22"/>
        </w:rPr>
        <w:t xml:space="preserve"> pro podávání PN uplynul 15. září 2023 → doručen jeden PN posl. Stanislava Blahy (legislativně technická úprava</w:t>
      </w:r>
      <w:r w:rsidR="00013417">
        <w:rPr>
          <w:rFonts w:ascii="Calibri" w:hAnsi="Calibri" w:cs="Calibri"/>
          <w:sz w:val="22"/>
          <w:szCs w:val="22"/>
        </w:rPr>
        <w:t>, která reaguje na přesnost číslování v bodu čl. I, vzniklou v souvislosti s mnohačetnými novelizacemi, tzv. kompetenčního zákona a dále v čl. X zpřesňuje převáděná služební místa</w:t>
      </w:r>
      <w:r w:rsidR="00C86C65">
        <w:rPr>
          <w:rFonts w:ascii="Calibri" w:hAnsi="Calibri" w:cs="Calibri"/>
          <w:sz w:val="22"/>
          <w:szCs w:val="22"/>
        </w:rPr>
        <w:t>)</w:t>
      </w:r>
      <w:r w:rsidR="00013417">
        <w:rPr>
          <w:rFonts w:ascii="Calibri" w:hAnsi="Calibri" w:cs="Calibri"/>
          <w:sz w:val="22"/>
          <w:szCs w:val="22"/>
        </w:rPr>
        <w:t xml:space="preserve">. Stanovisko MD s předloženým pozměňovacím návrhem (viz ST 454 vypořádání PN_MD </w:t>
      </w:r>
      <w:hyperlink r:id="rId14" w:history="1">
        <w:r w:rsidR="00013417" w:rsidRPr="00583A77">
          <w:rPr>
            <w:rStyle w:val="Hypertextovodkaz"/>
            <w:rFonts w:ascii="Calibri" w:hAnsi="Calibri" w:cs="Calibri"/>
            <w:sz w:val="22"/>
            <w:szCs w:val="22"/>
          </w:rPr>
          <w:t>https://www.psp.cz/sqw/hp.sqw?k=3506&amp;ido=1550&amp;td=22&amp;cu=33</w:t>
        </w:r>
      </w:hyperlink>
      <w:r w:rsidR="00013417">
        <w:rPr>
          <w:rFonts w:ascii="Calibri" w:hAnsi="Calibri" w:cs="Calibri"/>
          <w:sz w:val="22"/>
          <w:szCs w:val="22"/>
        </w:rPr>
        <w:t>).</w:t>
      </w:r>
    </w:p>
    <w:p w:rsidR="00013417" w:rsidRDefault="00013417" w:rsidP="00D537C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Theme="minorHAnsi" w:hAnsiTheme="minorHAnsi" w:cstheme="minorHAnsi"/>
          <w:sz w:val="22"/>
          <w:szCs w:val="22"/>
        </w:rPr>
        <w:t>V rozpravě dále vystoupili:</w:t>
      </w:r>
      <w:r>
        <w:rPr>
          <w:rFonts w:ascii="Calibri" w:hAnsi="Calibri" w:cs="Calibri"/>
          <w:sz w:val="22"/>
          <w:szCs w:val="22"/>
        </w:rPr>
        <w:t xml:space="preserve"> </w:t>
      </w:r>
      <w:r w:rsidR="00C86C65">
        <w:rPr>
          <w:rFonts w:ascii="Calibri" w:hAnsi="Calibri" w:cs="Calibri"/>
          <w:sz w:val="22"/>
          <w:szCs w:val="22"/>
        </w:rPr>
        <w:t xml:space="preserve"> </w:t>
      </w:r>
      <w:r>
        <w:rPr>
          <w:rFonts w:ascii="Calibri" w:hAnsi="Calibri" w:cs="Calibri"/>
          <w:sz w:val="22"/>
          <w:szCs w:val="22"/>
        </w:rPr>
        <w:tab/>
      </w:r>
    </w:p>
    <w:p w:rsidR="00183AF4" w:rsidRDefault="00013417" w:rsidP="00013417">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b/>
          <w:sz w:val="22"/>
          <w:szCs w:val="22"/>
        </w:rPr>
        <w:t xml:space="preserve">Zuzana Ožanová </w:t>
      </w:r>
      <w:r>
        <w:rPr>
          <w:rFonts w:ascii="Calibri" w:hAnsi="Calibri" w:cs="Calibri"/>
          <w:sz w:val="22"/>
          <w:szCs w:val="22"/>
        </w:rPr>
        <w:t>– s odkazem na proběhlou rozpravu v PS a následnou konzultaci s garantem poslaneckého klubu ANO je překvapivé, že návrh jde poslaneckým návrhem. Od kolegy posl. Kolovratníka zazněly některé pochybnosti – soulad s evropskou legislativou, vhodnější převzetí pravomocí Drážním úřadem apod.</w:t>
      </w:r>
    </w:p>
    <w:p w:rsidR="00700A05" w:rsidRDefault="00013417" w:rsidP="00013417">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b/>
          <w:sz w:val="22"/>
          <w:szCs w:val="22"/>
        </w:rPr>
        <w:t>Martin Kupka</w:t>
      </w:r>
      <w:r>
        <w:rPr>
          <w:rFonts w:ascii="Calibri" w:hAnsi="Calibri" w:cs="Calibri"/>
          <w:sz w:val="22"/>
          <w:szCs w:val="22"/>
        </w:rPr>
        <w:t xml:space="preserve"> </w:t>
      </w:r>
      <w:r w:rsidR="001C2804">
        <w:rPr>
          <w:rFonts w:ascii="Calibri" w:hAnsi="Calibri" w:cs="Calibri"/>
          <w:sz w:val="22"/>
          <w:szCs w:val="22"/>
        </w:rPr>
        <w:t>–</w:t>
      </w:r>
      <w:r>
        <w:rPr>
          <w:rFonts w:ascii="Calibri" w:hAnsi="Calibri" w:cs="Calibri"/>
          <w:sz w:val="22"/>
          <w:szCs w:val="22"/>
        </w:rPr>
        <w:t xml:space="preserve"> </w:t>
      </w:r>
      <w:r w:rsidR="001C2804">
        <w:rPr>
          <w:rFonts w:ascii="Calibri" w:hAnsi="Calibri" w:cs="Calibri"/>
          <w:sz w:val="22"/>
          <w:szCs w:val="22"/>
        </w:rPr>
        <w:t>zefektivnění výkonu státní správy řešeno již od jara r. 2022. MD analyzovalo možnosti převedení agendy na zmíněný Drážní úřad → nebylo by v souladu s evropskou legislativou. V tomto případě je třeba zajistit nezávislost na MD i nad výkonem dohledu v kompetenci Drážního úřadu</w:t>
      </w:r>
      <w:r w:rsidR="006C05B7">
        <w:rPr>
          <w:rFonts w:ascii="Calibri" w:hAnsi="Calibri" w:cs="Calibri"/>
          <w:sz w:val="22"/>
          <w:szCs w:val="22"/>
        </w:rPr>
        <w:t xml:space="preserve"> s tím, že DÚ přímo podléhá ministrovi dopravy a žádoucí je, aby nezávislost byla zaručena o úroveň vyšší. Převedení agendy pod ÚOHS garantuje významně vyšší míru nezávislosti i z hlediska uspořádání státní správy, než současný ÚPDI – v případě jmenování předsedy ÚPDI tak činí vláda a v případě jmenování předsedy ÚOHS tak činí prezident na návrh vlády. </w:t>
      </w:r>
      <w:r w:rsidR="00700A05">
        <w:rPr>
          <w:rFonts w:ascii="Calibri" w:hAnsi="Calibri" w:cs="Calibri"/>
          <w:sz w:val="22"/>
          <w:szCs w:val="22"/>
        </w:rPr>
        <w:t>V tomto směru pokládá pochybnost za zodpovězenou. Současně zdůraznil, v rámci ostatních pochybností (výkon kompetencí, místopředsedy ÚPDI ve vztahu k řízení v rozkladech) se podařilo také vyvrátit → vše se děje v souladu s platnými zákony. Převod kompetencí pod ÚOHS bude garantovat příslušnou nezávislost rozhodování.</w:t>
      </w:r>
    </w:p>
    <w:p w:rsidR="00700A05" w:rsidRDefault="00700A05" w:rsidP="00013417">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b/>
          <w:sz w:val="22"/>
          <w:szCs w:val="22"/>
        </w:rPr>
        <w:t>Zuzana Ožanová</w:t>
      </w:r>
      <w:r>
        <w:rPr>
          <w:rFonts w:ascii="Calibri" w:hAnsi="Calibri" w:cs="Calibri"/>
          <w:sz w:val="22"/>
          <w:szCs w:val="22"/>
        </w:rPr>
        <w:t xml:space="preserve"> – za uvedené poděkovala a doplnila dotaz. Ve skrze se jedná o odbornost (extrémně odbornou agendu) – jak zvládne ÚOHS tuto odbornou agendu řídit?</w:t>
      </w:r>
    </w:p>
    <w:p w:rsidR="00A94CFF" w:rsidRDefault="00700A05" w:rsidP="00013417">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b/>
          <w:sz w:val="22"/>
          <w:szCs w:val="22"/>
        </w:rPr>
        <w:t xml:space="preserve">Petr Solský, místopředseda ÚOHS </w:t>
      </w:r>
      <w:r>
        <w:rPr>
          <w:rFonts w:ascii="Calibri" w:hAnsi="Calibri" w:cs="Calibri"/>
          <w:sz w:val="22"/>
          <w:szCs w:val="22"/>
        </w:rPr>
        <w:t>– úřad již nyní vykonává v oblasti dopravy své standardní kompetence – oblast dohledu nad hospodářskou soutěží, oblast veřejné podpory (významná v činnosti úřadu, ač není vidět) a oblast služeb ve veřejné dopravě (řešení sporů při nabídkách). Již nyní ÚOHS veřejné zakázky, hospodářskou soutěž i sekci legislativně právní a regulační</w:t>
      </w:r>
      <w:r w:rsidR="00A94CFF">
        <w:rPr>
          <w:rFonts w:ascii="Calibri" w:hAnsi="Calibri" w:cs="Calibri"/>
          <w:sz w:val="22"/>
          <w:szCs w:val="22"/>
        </w:rPr>
        <w:t xml:space="preserve"> v oblasti dopravy, pokrývá. </w:t>
      </w:r>
    </w:p>
    <w:p w:rsidR="00013417" w:rsidRDefault="00A94CFF" w:rsidP="00013417">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b/>
          <w:sz w:val="22"/>
          <w:szCs w:val="22"/>
        </w:rPr>
        <w:t>Martin Kupka</w:t>
      </w:r>
      <w:r>
        <w:rPr>
          <w:rFonts w:ascii="Calibri" w:hAnsi="Calibri" w:cs="Calibri"/>
          <w:sz w:val="22"/>
          <w:szCs w:val="22"/>
        </w:rPr>
        <w:t xml:space="preserve"> – doplnil, že i na základě jednání s ÚPDI, bude mít velká většina odborných referentů možnost, přejít pod ÚOHS (pracoviště v Praze). V závěru shrnul očekávání a přínosy z přenesení agendy z dvou na jeden státní úřad.  </w:t>
      </w:r>
      <w:r w:rsidR="006C05B7">
        <w:rPr>
          <w:rFonts w:ascii="Calibri" w:hAnsi="Calibri" w:cs="Calibri"/>
          <w:sz w:val="22"/>
          <w:szCs w:val="22"/>
        </w:rPr>
        <w:t xml:space="preserve"> </w:t>
      </w:r>
      <w:r w:rsidR="001C2804">
        <w:rPr>
          <w:rFonts w:ascii="Calibri" w:hAnsi="Calibri" w:cs="Calibri"/>
          <w:sz w:val="22"/>
          <w:szCs w:val="22"/>
        </w:rPr>
        <w:t xml:space="preserve"> </w:t>
      </w:r>
    </w:p>
    <w:p w:rsidR="00A94CFF" w:rsidRPr="00A94CFF" w:rsidRDefault="00A94CFF" w:rsidP="00013417">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b/>
          <w:sz w:val="22"/>
          <w:szCs w:val="22"/>
        </w:rPr>
        <w:t>Ivan Adamec</w:t>
      </w:r>
      <w:r>
        <w:rPr>
          <w:rFonts w:ascii="Calibri" w:hAnsi="Calibri" w:cs="Calibri"/>
          <w:sz w:val="22"/>
          <w:szCs w:val="22"/>
        </w:rPr>
        <w:t xml:space="preserve"> – reagoval na vzniklou diskusi → stručně zmínil počátky vzniku, následné změny i aktuální situaci ÚPDI.</w:t>
      </w:r>
    </w:p>
    <w:p w:rsidR="008C0199" w:rsidRDefault="002A4F8F" w:rsidP="008C0199">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8C0199">
        <w:rPr>
          <w:rFonts w:ascii="Calibri" w:hAnsi="Calibri" w:cs="Calibri"/>
          <w:sz w:val="22"/>
          <w:szCs w:val="22"/>
        </w:rPr>
        <w:t xml:space="preserve">Na závěr </w:t>
      </w:r>
      <w:r w:rsidR="00A94CFF">
        <w:rPr>
          <w:rFonts w:ascii="Calibri" w:hAnsi="Calibri" w:cs="Calibri"/>
          <w:sz w:val="22"/>
          <w:szCs w:val="22"/>
        </w:rPr>
        <w:t>rozpravy</w:t>
      </w:r>
      <w:r w:rsidR="008C0199">
        <w:rPr>
          <w:rFonts w:ascii="Calibri" w:hAnsi="Calibri" w:cs="Calibri"/>
          <w:sz w:val="22"/>
          <w:szCs w:val="22"/>
        </w:rPr>
        <w:t xml:space="preserve"> zpravodaj </w:t>
      </w:r>
      <w:r w:rsidR="00A94CFF">
        <w:rPr>
          <w:rFonts w:ascii="Calibri" w:hAnsi="Calibri" w:cs="Calibri"/>
          <w:b/>
          <w:sz w:val="22"/>
          <w:szCs w:val="22"/>
        </w:rPr>
        <w:t>Antonín Tesařík</w:t>
      </w:r>
      <w:r w:rsidR="008C0199">
        <w:rPr>
          <w:rFonts w:ascii="Calibri" w:hAnsi="Calibri" w:cs="Calibri"/>
          <w:sz w:val="22"/>
          <w:szCs w:val="22"/>
        </w:rPr>
        <w:t xml:space="preserve"> </w:t>
      </w:r>
      <w:r w:rsidR="00A94CFF">
        <w:rPr>
          <w:rFonts w:ascii="Calibri" w:hAnsi="Calibri" w:cs="Calibri"/>
          <w:sz w:val="22"/>
          <w:szCs w:val="22"/>
        </w:rPr>
        <w:t>navrhl hlasování o jediném PN, jehož obsah popsal</w:t>
      </w:r>
      <w:r w:rsidR="008C0199">
        <w:rPr>
          <w:rFonts w:ascii="Calibri" w:hAnsi="Calibri" w:cs="Calibri"/>
          <w:sz w:val="22"/>
          <w:szCs w:val="22"/>
        </w:rPr>
        <w:t>.</w:t>
      </w:r>
      <w:r w:rsidR="00A94CFF">
        <w:rPr>
          <w:rFonts w:ascii="Calibri" w:hAnsi="Calibri" w:cs="Calibri"/>
          <w:sz w:val="22"/>
          <w:szCs w:val="22"/>
        </w:rPr>
        <w:t xml:space="preserve"> V závěru bylo načteno usnesení. </w:t>
      </w:r>
    </w:p>
    <w:p w:rsidR="00FC6113" w:rsidRDefault="00FC6113" w:rsidP="00FC6113">
      <w:pPr>
        <w:pStyle w:val="slovanseznam"/>
        <w:numPr>
          <w:ilvl w:val="0"/>
          <w:numId w:val="0"/>
        </w:numPr>
        <w:spacing w:before="120" w:line="264" w:lineRule="auto"/>
        <w:contextualSpacing w:val="0"/>
        <w:jc w:val="both"/>
        <w:rPr>
          <w:rFonts w:ascii="Calibri" w:hAnsi="Calibri" w:cs="Calibri"/>
          <w:sz w:val="22"/>
          <w:szCs w:val="22"/>
        </w:rPr>
      </w:pPr>
      <w:r>
        <w:rPr>
          <w:rFonts w:ascii="Calibri" w:hAnsi="Calibri" w:cs="Calibri"/>
          <w:sz w:val="22"/>
          <w:szCs w:val="22"/>
        </w:rPr>
        <w:lastRenderedPageBreak/>
        <w:tab/>
      </w:r>
      <w:r w:rsidRPr="008C0199">
        <w:rPr>
          <w:rFonts w:ascii="Calibri" w:hAnsi="Calibri" w:cs="Calibri"/>
          <w:sz w:val="22"/>
          <w:szCs w:val="22"/>
          <w:u w:val="single"/>
        </w:rPr>
        <w:t>Hlasování:</w:t>
      </w:r>
      <w:r>
        <w:rPr>
          <w:rFonts w:ascii="Calibri" w:hAnsi="Calibri" w:cs="Calibri"/>
          <w:sz w:val="22"/>
          <w:szCs w:val="22"/>
        </w:rPr>
        <w:t xml:space="preserve"> </w:t>
      </w:r>
    </w:p>
    <w:p w:rsidR="005350C8" w:rsidRPr="00476039" w:rsidRDefault="005350C8" w:rsidP="00A7506C">
      <w:pPr>
        <w:pStyle w:val="slovanseznam"/>
        <w:numPr>
          <w:ilvl w:val="0"/>
          <w:numId w:val="5"/>
        </w:numPr>
        <w:spacing w:before="120" w:line="264" w:lineRule="auto"/>
        <w:contextualSpacing w:val="0"/>
        <w:jc w:val="both"/>
        <w:rPr>
          <w:rFonts w:ascii="Calibri" w:hAnsi="Calibri" w:cs="Calibri"/>
          <w:sz w:val="22"/>
          <w:szCs w:val="22"/>
        </w:rPr>
      </w:pPr>
      <w:r w:rsidRPr="00655CC0">
        <w:rPr>
          <w:rFonts w:ascii="Calibri" w:hAnsi="Calibri" w:cs="Calibri"/>
          <w:sz w:val="22"/>
          <w:szCs w:val="22"/>
          <w:u w:val="single"/>
        </w:rPr>
        <w:t>PN posl.</w:t>
      </w:r>
      <w:r>
        <w:rPr>
          <w:rFonts w:ascii="Calibri" w:hAnsi="Calibri" w:cs="Calibri"/>
          <w:sz w:val="22"/>
          <w:szCs w:val="22"/>
          <w:u w:val="single"/>
        </w:rPr>
        <w:t xml:space="preserve"> </w:t>
      </w:r>
      <w:r w:rsidR="00A94CFF">
        <w:rPr>
          <w:rFonts w:ascii="Calibri" w:hAnsi="Calibri" w:cs="Calibri"/>
          <w:sz w:val="22"/>
          <w:szCs w:val="22"/>
          <w:u w:val="single"/>
        </w:rPr>
        <w:t>Blahy</w:t>
      </w:r>
      <w:r>
        <w:rPr>
          <w:rFonts w:ascii="Calibri" w:hAnsi="Calibri" w:cs="Calibri"/>
          <w:sz w:val="22"/>
          <w:szCs w:val="22"/>
        </w:rPr>
        <w:t>: zpravodaj</w:t>
      </w:r>
      <w:r w:rsidR="00FC6113">
        <w:rPr>
          <w:rFonts w:ascii="Calibri" w:hAnsi="Calibri" w:cs="Calibri"/>
          <w:sz w:val="22"/>
          <w:szCs w:val="22"/>
        </w:rPr>
        <w:t xml:space="preserve"> </w:t>
      </w:r>
      <w:r>
        <w:rPr>
          <w:rFonts w:ascii="Calibri" w:hAnsi="Calibri" w:cs="Calibri"/>
          <w:sz w:val="22"/>
          <w:szCs w:val="22"/>
        </w:rPr>
        <w:t>+</w:t>
      </w:r>
      <w:r w:rsidR="00FC6113">
        <w:rPr>
          <w:rFonts w:ascii="Calibri" w:hAnsi="Calibri" w:cs="Calibri"/>
          <w:sz w:val="22"/>
          <w:szCs w:val="22"/>
        </w:rPr>
        <w:t xml:space="preserve"> </w:t>
      </w:r>
      <w:r>
        <w:rPr>
          <w:rFonts w:ascii="Calibri" w:hAnsi="Calibri" w:cs="Calibri"/>
          <w:sz w:val="22"/>
          <w:szCs w:val="22"/>
        </w:rPr>
        <w:t>M</w:t>
      </w:r>
      <w:r w:rsidR="00A94CFF">
        <w:rPr>
          <w:rFonts w:ascii="Calibri" w:hAnsi="Calibri" w:cs="Calibri"/>
          <w:sz w:val="22"/>
          <w:szCs w:val="22"/>
        </w:rPr>
        <w:t>D</w:t>
      </w:r>
      <w:r>
        <w:rPr>
          <w:rFonts w:ascii="Calibri" w:hAnsi="Calibri" w:cs="Calibri"/>
          <w:sz w:val="22"/>
          <w:szCs w:val="22"/>
        </w:rPr>
        <w:t xml:space="preserve"> souhlas – 1</w:t>
      </w:r>
      <w:r w:rsidR="00FC6113">
        <w:rPr>
          <w:rFonts w:ascii="Calibri" w:hAnsi="Calibri" w:cs="Calibri"/>
          <w:sz w:val="22"/>
          <w:szCs w:val="22"/>
        </w:rPr>
        <w:t>8</w:t>
      </w:r>
      <w:r>
        <w:rPr>
          <w:rFonts w:ascii="Calibri" w:hAnsi="Calibri" w:cs="Calibri"/>
          <w:sz w:val="22"/>
          <w:szCs w:val="22"/>
        </w:rPr>
        <w:t xml:space="preserve"> pro, 0 proti, 0 se zdrželo;</w:t>
      </w:r>
    </w:p>
    <w:p w:rsidR="005350C8" w:rsidRDefault="005350C8" w:rsidP="00A7506C">
      <w:pPr>
        <w:pStyle w:val="slovanseznam"/>
        <w:numPr>
          <w:ilvl w:val="0"/>
          <w:numId w:val="5"/>
        </w:numPr>
        <w:spacing w:before="60" w:line="264" w:lineRule="auto"/>
        <w:ind w:left="714" w:hanging="357"/>
        <w:contextualSpacing w:val="0"/>
        <w:jc w:val="both"/>
        <w:rPr>
          <w:rFonts w:ascii="Calibri" w:hAnsi="Calibri" w:cs="Calibri"/>
          <w:sz w:val="22"/>
          <w:szCs w:val="22"/>
        </w:rPr>
      </w:pPr>
      <w:r w:rsidRPr="00514ED7">
        <w:rPr>
          <w:rFonts w:ascii="Calibri" w:hAnsi="Calibri" w:cs="Calibri"/>
          <w:sz w:val="22"/>
          <w:szCs w:val="22"/>
          <w:u w:val="single"/>
        </w:rPr>
        <w:t>závěrečné usnesení HV</w:t>
      </w:r>
      <w:r>
        <w:rPr>
          <w:rFonts w:ascii="Calibri" w:hAnsi="Calibri" w:cs="Calibri"/>
          <w:sz w:val="22"/>
          <w:szCs w:val="22"/>
        </w:rPr>
        <w:t xml:space="preserve">: </w:t>
      </w:r>
      <w:r w:rsidR="00FC6113">
        <w:rPr>
          <w:rFonts w:ascii="Calibri" w:hAnsi="Calibri" w:cs="Calibri"/>
          <w:sz w:val="22"/>
          <w:szCs w:val="22"/>
        </w:rPr>
        <w:t>1</w:t>
      </w:r>
      <w:r w:rsidR="000418FE">
        <w:rPr>
          <w:rFonts w:ascii="Calibri" w:hAnsi="Calibri" w:cs="Calibri"/>
          <w:sz w:val="22"/>
          <w:szCs w:val="22"/>
        </w:rPr>
        <w:t>8</w:t>
      </w:r>
      <w:r>
        <w:rPr>
          <w:rFonts w:ascii="Calibri" w:hAnsi="Calibri" w:cs="Calibri"/>
          <w:sz w:val="22"/>
          <w:szCs w:val="22"/>
        </w:rPr>
        <w:t xml:space="preserve"> pro, </w:t>
      </w:r>
      <w:r w:rsidR="000418FE">
        <w:rPr>
          <w:rFonts w:ascii="Calibri" w:hAnsi="Calibri" w:cs="Calibri"/>
          <w:sz w:val="22"/>
          <w:szCs w:val="22"/>
        </w:rPr>
        <w:t>0</w:t>
      </w:r>
      <w:r>
        <w:rPr>
          <w:rFonts w:ascii="Calibri" w:hAnsi="Calibri" w:cs="Calibri"/>
          <w:sz w:val="22"/>
          <w:szCs w:val="22"/>
        </w:rPr>
        <w:t xml:space="preserve"> proti, </w:t>
      </w:r>
      <w:r w:rsidR="000418FE">
        <w:rPr>
          <w:rFonts w:ascii="Calibri" w:hAnsi="Calibri" w:cs="Calibri"/>
          <w:sz w:val="22"/>
          <w:szCs w:val="22"/>
        </w:rPr>
        <w:t>0</w:t>
      </w:r>
      <w:r>
        <w:rPr>
          <w:rFonts w:ascii="Calibri" w:hAnsi="Calibri" w:cs="Calibri"/>
          <w:sz w:val="22"/>
          <w:szCs w:val="22"/>
        </w:rPr>
        <w:t xml:space="preserve"> se zdržel – usnesení č. </w:t>
      </w:r>
      <w:r w:rsidRPr="00514ED7">
        <w:rPr>
          <w:rFonts w:ascii="Calibri" w:hAnsi="Calibri" w:cs="Calibri"/>
          <w:b/>
          <w:sz w:val="22"/>
          <w:szCs w:val="22"/>
        </w:rPr>
        <w:t>1</w:t>
      </w:r>
      <w:r w:rsidR="00FC6113">
        <w:rPr>
          <w:rFonts w:ascii="Calibri" w:hAnsi="Calibri" w:cs="Calibri"/>
          <w:b/>
          <w:sz w:val="22"/>
          <w:szCs w:val="22"/>
        </w:rPr>
        <w:t>91</w:t>
      </w:r>
    </w:p>
    <w:p w:rsidR="005350C8" w:rsidRPr="00514ED7" w:rsidRDefault="005350C8" w:rsidP="005350C8">
      <w:pPr>
        <w:pStyle w:val="slovanseznam"/>
        <w:numPr>
          <w:ilvl w:val="0"/>
          <w:numId w:val="0"/>
        </w:numPr>
        <w:spacing w:after="120" w:line="264" w:lineRule="auto"/>
        <w:ind w:left="720"/>
        <w:contextualSpacing w:val="0"/>
        <w:jc w:val="both"/>
        <w:rPr>
          <w:rFonts w:ascii="Calibri" w:hAnsi="Calibri" w:cs="Calibri"/>
          <w:sz w:val="22"/>
          <w:szCs w:val="22"/>
        </w:rPr>
      </w:pPr>
      <w:r>
        <w:rPr>
          <w:rFonts w:ascii="Calibri" w:hAnsi="Calibri" w:cs="Calibri"/>
          <w:sz w:val="22"/>
          <w:szCs w:val="22"/>
        </w:rPr>
        <w:t xml:space="preserve">(viz </w:t>
      </w:r>
      <w:hyperlink r:id="rId15" w:history="1">
        <w:r w:rsidR="00FC6113" w:rsidRPr="00FC6113">
          <w:rPr>
            <w:rStyle w:val="Hypertextovodkaz"/>
            <w:rFonts w:ascii="Calibri" w:hAnsi="Calibri" w:cs="Calibri"/>
            <w:sz w:val="22"/>
            <w:szCs w:val="22"/>
          </w:rPr>
          <w:t>https://www.psp.cz/sqw/text/text2.sqw?idd=235587</w:t>
        </w:r>
      </w:hyperlink>
      <w:r>
        <w:rPr>
          <w:rFonts w:ascii="Calibri" w:hAnsi="Calibri" w:cs="Calibri"/>
          <w:sz w:val="22"/>
          <w:szCs w:val="22"/>
        </w:rPr>
        <w:t xml:space="preserve">). </w:t>
      </w:r>
    </w:p>
    <w:p w:rsidR="0095198B" w:rsidRPr="00D2018B" w:rsidRDefault="0095198B" w:rsidP="0095198B">
      <w:pPr>
        <w:spacing w:before="480" w:after="0" w:line="264" w:lineRule="auto"/>
        <w:jc w:val="center"/>
        <w:rPr>
          <w:rFonts w:cs="Tahoma"/>
          <w:b/>
        </w:rPr>
      </w:pPr>
      <w:r>
        <w:rPr>
          <w:rFonts w:cs="Tahoma"/>
          <w:b/>
        </w:rPr>
        <w:t>6</w:t>
      </w:r>
      <w:r w:rsidRPr="00D2018B">
        <w:rPr>
          <w:rFonts w:cs="Tahoma"/>
          <w:b/>
        </w:rPr>
        <w:t>)</w:t>
      </w:r>
    </w:p>
    <w:p w:rsidR="0095198B" w:rsidRDefault="0095198B" w:rsidP="0095198B">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rPr>
        <w:t>Vládní návrh zák</w:t>
      </w:r>
      <w:r w:rsidR="00F77DC1">
        <w:rPr>
          <w:rFonts w:ascii="Calibri" w:hAnsi="Calibri" w:cs="Calibri"/>
          <w:b/>
          <w:sz w:val="22"/>
          <w:szCs w:val="22"/>
        </w:rPr>
        <w:t>ona, kterým se mění zákon č. 416/</w:t>
      </w:r>
      <w:r w:rsidR="00352D9A">
        <w:rPr>
          <w:rFonts w:ascii="Calibri" w:hAnsi="Calibri" w:cs="Calibri"/>
          <w:b/>
          <w:sz w:val="22"/>
          <w:szCs w:val="22"/>
        </w:rPr>
        <w:t xml:space="preserve">2009 Sb., o urychlení výstavby dopravní, vodní a energetické infrastruktury a infrastruktury elektronických komunikací (liniový zákon), ve znění </w:t>
      </w:r>
      <w:r w:rsidR="00352D9A" w:rsidRPr="00352D9A">
        <w:rPr>
          <w:rFonts w:ascii="Calibri" w:hAnsi="Calibri" w:cs="Calibri"/>
          <w:b/>
          <w:sz w:val="22"/>
          <w:szCs w:val="22"/>
          <w:u w:val="single"/>
        </w:rPr>
        <w:t>pozdějších předpisů – sněmovní tisk 410</w:t>
      </w:r>
    </w:p>
    <w:p w:rsidR="001F5BF4" w:rsidRDefault="001F5BF4"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sz w:val="22"/>
          <w:szCs w:val="22"/>
        </w:rPr>
        <w:t xml:space="preserve">Novelu představil </w:t>
      </w:r>
      <w:r w:rsidRPr="001F5BF4">
        <w:rPr>
          <w:rFonts w:ascii="Calibri" w:hAnsi="Calibri" w:cs="Calibri"/>
          <w:b/>
          <w:sz w:val="22"/>
          <w:szCs w:val="22"/>
        </w:rPr>
        <w:t>ministr dopravy Martin Kupka</w:t>
      </w:r>
      <w:r>
        <w:rPr>
          <w:rFonts w:ascii="Calibri" w:hAnsi="Calibri" w:cs="Calibri"/>
          <w:sz w:val="22"/>
          <w:szCs w:val="22"/>
        </w:rPr>
        <w:t>. HV obdržel velké množství pozměňovacích návrhů. Původně předložený návrh měl zajistit implementaci transpozice Směrnice EP a Rady, která se v tomto směru naplňuje</w:t>
      </w:r>
      <w:r w:rsidR="00F10D76">
        <w:rPr>
          <w:rFonts w:ascii="Calibri" w:hAnsi="Calibri" w:cs="Calibri"/>
          <w:sz w:val="22"/>
          <w:szCs w:val="22"/>
        </w:rPr>
        <w:t xml:space="preserve">, ale zároveň je ČR v situaci, kdy musí nutně zrychlit přípravu svých klíčových, strategických staveb. Uvedené souvisí nejenom s aktivitami na úrovni vlády a vzniku Výboru pro strategické investice, ale reaguje na celospolečenskou poptávku po zajištění investic, </w:t>
      </w:r>
      <w:r w:rsidR="00C93850">
        <w:rPr>
          <w:rFonts w:ascii="Calibri" w:hAnsi="Calibri" w:cs="Calibri"/>
          <w:sz w:val="22"/>
          <w:szCs w:val="22"/>
        </w:rPr>
        <w:t>jež</w:t>
      </w:r>
      <w:r w:rsidR="00F10D76">
        <w:rPr>
          <w:rFonts w:ascii="Calibri" w:hAnsi="Calibri" w:cs="Calibri"/>
          <w:sz w:val="22"/>
          <w:szCs w:val="22"/>
        </w:rPr>
        <w:t xml:space="preserve"> ČR posunou do roviny zemí, které jsou schopny konkurovat navzájem ve středoevropském a evropském prostoru. Je zřejmé, že ČR stále schází mnoho klíčových dopravních staveb – není dokončena základní dálniční síť, připravuje se výstavba vysokorychlostních tratí. Současně ČR čelí, na mezinárodním poli, dramatické nestabilitě v oblasti dodávek energií a jejích cen.</w:t>
      </w:r>
      <w:r>
        <w:rPr>
          <w:rFonts w:ascii="Calibri" w:hAnsi="Calibri" w:cs="Calibri"/>
          <w:sz w:val="22"/>
          <w:szCs w:val="22"/>
        </w:rPr>
        <w:t xml:space="preserve"> </w:t>
      </w:r>
      <w:r w:rsidR="00F10D76">
        <w:rPr>
          <w:rFonts w:ascii="Calibri" w:hAnsi="Calibri" w:cs="Calibri"/>
          <w:sz w:val="22"/>
          <w:szCs w:val="22"/>
        </w:rPr>
        <w:t xml:space="preserve">Klíčovým úkolem ČR je zajistit nezbytné zdroje energie a zajistit i dostatečně robustní systém distribuce energie. V oblasti moderní mobility čeká ČR vytvoření kvalitní sítě dobíjecích (elektrických) a plnících (vodíkových) stanic. V rámci vyjmenovaného je potřeba pružné legislativy. I zde je potřeba reagovat velmi rychle – obdobné u okolních států → specifikoval. </w:t>
      </w:r>
      <w:r w:rsidR="00F04DC1">
        <w:rPr>
          <w:rFonts w:ascii="Calibri" w:hAnsi="Calibri" w:cs="Calibri"/>
          <w:sz w:val="22"/>
          <w:szCs w:val="22"/>
        </w:rPr>
        <w:t>Důležité je se připravit na období, kdy poroste počet elektromobilů a kdy se významně bude proměňovat celý energetický mix. Za klíčovou příležitost, které je potřeba využít, pokládá úpravu české legislativy – vyzval k podpoře. Je zřejmá nezbytnost legislativních nástrojů (i v podobě celé řady konkrétních pozměňovacích návrhů) pro naplnění vizí nejen pro investorské organizace, ale i pro český podnikatelský sektor. V některých případech jsou stále hledána řešení (diskuse s ministerstvy MMR, MŽ</w:t>
      </w:r>
      <w:r w:rsidR="001E67F5">
        <w:rPr>
          <w:rFonts w:ascii="Calibri" w:hAnsi="Calibri" w:cs="Calibri"/>
          <w:sz w:val="22"/>
          <w:szCs w:val="22"/>
        </w:rPr>
        <w:t>P</w:t>
      </w:r>
      <w:r w:rsidR="00F04DC1">
        <w:rPr>
          <w:rFonts w:ascii="Calibri" w:hAnsi="Calibri" w:cs="Calibri"/>
          <w:sz w:val="22"/>
          <w:szCs w:val="22"/>
        </w:rPr>
        <w:t xml:space="preserve">, MPO) – v řadě případů jde o významné změny (zásahy) do české legislativy. Nelze přešlapovat na mrtvém bodě, změny jsou potřebné! </w:t>
      </w:r>
      <w:r w:rsidR="00C93850">
        <w:rPr>
          <w:rFonts w:ascii="Calibri" w:hAnsi="Calibri" w:cs="Calibri"/>
          <w:sz w:val="22"/>
          <w:szCs w:val="22"/>
        </w:rPr>
        <w:t xml:space="preserve">Důležité je přijmout legislativu, která by dál umožnila vyvažovat jednotlivé zájmy i jednotlivé veřejné zájmy. Musí se tak činit mnohem rychleji, pružněji a současně se také musí odstranit celá řada „slepých uliček“ nebo zbytečných institutů, které zdržují projednávání záměrů. Již nyní, v porovnání s okolními státy, jsme schopni pojmenovat největší potíže (viz např. odstranění blanketního podání – uvedl příklad </w:t>
      </w:r>
      <w:r w:rsidR="00DB46F0">
        <w:rPr>
          <w:rFonts w:ascii="Calibri" w:hAnsi="Calibri" w:cs="Calibri"/>
          <w:sz w:val="22"/>
          <w:szCs w:val="22"/>
        </w:rPr>
        <w:t>při</w:t>
      </w:r>
      <w:r w:rsidR="00C93850">
        <w:rPr>
          <w:rFonts w:ascii="Calibri" w:hAnsi="Calibri" w:cs="Calibri"/>
          <w:sz w:val="22"/>
          <w:szCs w:val="22"/>
        </w:rPr>
        <w:t xml:space="preserve"> výstavb</w:t>
      </w:r>
      <w:r w:rsidR="00DB46F0">
        <w:rPr>
          <w:rFonts w:ascii="Calibri" w:hAnsi="Calibri" w:cs="Calibri"/>
          <w:sz w:val="22"/>
          <w:szCs w:val="22"/>
        </w:rPr>
        <w:t>ě</w:t>
      </w:r>
      <w:r w:rsidR="00C93850">
        <w:rPr>
          <w:rFonts w:ascii="Calibri" w:hAnsi="Calibri" w:cs="Calibri"/>
          <w:sz w:val="22"/>
          <w:szCs w:val="22"/>
        </w:rPr>
        <w:t xml:space="preserve"> D11 na Trutnovsku). </w:t>
      </w:r>
      <w:r w:rsidR="00DB46F0">
        <w:rPr>
          <w:rFonts w:ascii="Calibri" w:hAnsi="Calibri" w:cs="Calibri"/>
          <w:sz w:val="22"/>
          <w:szCs w:val="22"/>
        </w:rPr>
        <w:t xml:space="preserve">Např. rozšíření konkrétních vyjmenovaných staveb obsahuje dílčí návrhy. Důležitým výsledkem je politická shoda. Osobně doufá, že výsledná pružnější a funkčnější legislativa je dostačujícím důvodem pro vzájemnou shodu. </w:t>
      </w:r>
      <w:r w:rsidR="00880EF8">
        <w:rPr>
          <w:rFonts w:ascii="Calibri" w:hAnsi="Calibri" w:cs="Calibri"/>
          <w:sz w:val="22"/>
          <w:szCs w:val="22"/>
        </w:rPr>
        <w:t xml:space="preserve">Stanoviska Ministerstva dopravy k pozměňovacím návrhům </w:t>
      </w:r>
      <w:r w:rsidR="00DB46F0">
        <w:rPr>
          <w:rFonts w:ascii="Calibri" w:hAnsi="Calibri" w:cs="Calibri"/>
          <w:sz w:val="22"/>
          <w:szCs w:val="22"/>
        </w:rPr>
        <w:t>podan</w:t>
      </w:r>
      <w:r w:rsidR="00880EF8">
        <w:rPr>
          <w:rFonts w:ascii="Calibri" w:hAnsi="Calibri" w:cs="Calibri"/>
          <w:sz w:val="22"/>
          <w:szCs w:val="22"/>
        </w:rPr>
        <w:t>ým</w:t>
      </w:r>
      <w:r w:rsidR="00DB46F0">
        <w:rPr>
          <w:rFonts w:ascii="Calibri" w:hAnsi="Calibri" w:cs="Calibri"/>
          <w:sz w:val="22"/>
          <w:szCs w:val="22"/>
        </w:rPr>
        <w:t xml:space="preserve"> </w:t>
      </w:r>
      <w:r w:rsidR="00880EF8">
        <w:rPr>
          <w:rFonts w:ascii="Calibri" w:hAnsi="Calibri" w:cs="Calibri"/>
          <w:sz w:val="22"/>
          <w:szCs w:val="22"/>
        </w:rPr>
        <w:t xml:space="preserve">na HV </w:t>
      </w:r>
      <w:r w:rsidR="00DB46F0">
        <w:rPr>
          <w:rFonts w:ascii="Calibri" w:hAnsi="Calibri" w:cs="Calibri"/>
          <w:sz w:val="22"/>
          <w:szCs w:val="22"/>
        </w:rPr>
        <w:t>jsou součástí vypořádávací tabulky</w:t>
      </w:r>
      <w:r w:rsidR="00880EF8">
        <w:rPr>
          <w:rFonts w:ascii="Calibri" w:hAnsi="Calibri" w:cs="Calibri"/>
          <w:sz w:val="22"/>
          <w:szCs w:val="22"/>
        </w:rPr>
        <w:t xml:space="preserve"> </w:t>
      </w:r>
      <w:r w:rsidR="00DB46F0">
        <w:rPr>
          <w:rFonts w:ascii="Calibri" w:hAnsi="Calibri" w:cs="Calibri"/>
          <w:sz w:val="22"/>
          <w:szCs w:val="22"/>
        </w:rPr>
        <w:t xml:space="preserve">viz. </w:t>
      </w:r>
      <w:hyperlink r:id="rId16" w:history="1">
        <w:r w:rsidR="00DB46F0" w:rsidRPr="00A64653">
          <w:rPr>
            <w:rStyle w:val="Hypertextovodkaz"/>
            <w:rFonts w:ascii="Calibri" w:hAnsi="Calibri" w:cs="Calibri"/>
            <w:sz w:val="22"/>
            <w:szCs w:val="22"/>
          </w:rPr>
          <w:t>https://www.psp.cz/sqw/hp.sqw?k=3506&amp;ido=1550&amp;td=22&amp;cu=33</w:t>
        </w:r>
      </w:hyperlink>
      <w:r w:rsidR="00880EF8">
        <w:rPr>
          <w:rFonts w:ascii="Calibri" w:hAnsi="Calibri" w:cs="Calibri"/>
          <w:sz w:val="22"/>
          <w:szCs w:val="22"/>
        </w:rPr>
        <w:t>.</w:t>
      </w:r>
      <w:r w:rsidR="00DB46F0">
        <w:rPr>
          <w:rFonts w:ascii="Calibri" w:hAnsi="Calibri" w:cs="Calibri"/>
          <w:sz w:val="22"/>
          <w:szCs w:val="22"/>
        </w:rPr>
        <w:t xml:space="preserve"> </w:t>
      </w:r>
      <w:r w:rsidR="00880EF8">
        <w:rPr>
          <w:rFonts w:ascii="Calibri" w:hAnsi="Calibri" w:cs="Calibri"/>
          <w:sz w:val="22"/>
          <w:szCs w:val="22"/>
        </w:rPr>
        <w:t>Za MD uvedl, že jsou plně připraveni při tvorbě finálních podob PN plně spolupracovat s poslanci i dotčenými ministerstvy tak, aby splnily svůj klíčový účel a zároveň tím zajistit rozumné a rychlé projednání v celé šíři předkládaného zákona.</w:t>
      </w:r>
    </w:p>
    <w:p w:rsidR="00D547EF" w:rsidRDefault="00880EF8"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Ivan Adamec</w:t>
      </w:r>
      <w:r>
        <w:rPr>
          <w:rFonts w:ascii="Calibri" w:hAnsi="Calibri" w:cs="Calibri"/>
          <w:sz w:val="22"/>
          <w:szCs w:val="22"/>
        </w:rPr>
        <w:t xml:space="preserve"> poděkoval za úvodní slova. Přítomné informoval o semináři k ST 410 a</w:t>
      </w:r>
      <w:r w:rsidR="00D547EF">
        <w:rPr>
          <w:rFonts w:ascii="Calibri" w:hAnsi="Calibri" w:cs="Calibri"/>
          <w:sz w:val="22"/>
          <w:szCs w:val="22"/>
        </w:rPr>
        <w:t xml:space="preserve"> obdrženým pozměňovacím návrhům</w:t>
      </w:r>
      <w:r>
        <w:rPr>
          <w:rFonts w:ascii="Calibri" w:hAnsi="Calibri" w:cs="Calibri"/>
          <w:sz w:val="22"/>
          <w:szCs w:val="22"/>
        </w:rPr>
        <w:t>, pořádaném ve spolupráci HV, MD a MPO dne 19. září 2023 v odpoledních hodinách. Členům HV byla pozvánka zaslána</w:t>
      </w:r>
      <w:r w:rsidR="00D547EF">
        <w:rPr>
          <w:rFonts w:ascii="Calibri" w:hAnsi="Calibri" w:cs="Calibri"/>
          <w:sz w:val="22"/>
          <w:szCs w:val="22"/>
        </w:rPr>
        <w:t>,</w:t>
      </w:r>
      <w:r>
        <w:rPr>
          <w:rFonts w:ascii="Calibri" w:hAnsi="Calibri" w:cs="Calibri"/>
          <w:sz w:val="22"/>
          <w:szCs w:val="22"/>
        </w:rPr>
        <w:t xml:space="preserve"> a těm, jež nemohli být přítomni</w:t>
      </w:r>
      <w:r w:rsidR="00D547EF">
        <w:rPr>
          <w:rFonts w:ascii="Calibri" w:hAnsi="Calibri" w:cs="Calibri"/>
          <w:sz w:val="22"/>
          <w:szCs w:val="22"/>
        </w:rPr>
        <w:t>,</w:t>
      </w:r>
      <w:r>
        <w:rPr>
          <w:rFonts w:ascii="Calibri" w:hAnsi="Calibri" w:cs="Calibri"/>
          <w:sz w:val="22"/>
          <w:szCs w:val="22"/>
        </w:rPr>
        <w:t xml:space="preserve"> podal stručnou informaci </w:t>
      </w:r>
      <w:r w:rsidR="00D547EF">
        <w:rPr>
          <w:rFonts w:ascii="Calibri" w:hAnsi="Calibri" w:cs="Calibri"/>
          <w:sz w:val="22"/>
          <w:szCs w:val="22"/>
        </w:rPr>
        <w:t>a sdělil výslednou dohodu – PN u kterých není souhlasné stanovisko budou staženy. Za stěžejní označil stanoviska MD, které kontinuálně spolupracuje se všemi ministerstvy, ale gestorem předloženého návrhu je MD.</w:t>
      </w:r>
      <w:r>
        <w:rPr>
          <w:rFonts w:ascii="Calibri" w:hAnsi="Calibri" w:cs="Calibri"/>
          <w:sz w:val="22"/>
          <w:szCs w:val="22"/>
        </w:rPr>
        <w:t xml:space="preserve"> </w:t>
      </w:r>
      <w:r w:rsidR="00D547EF">
        <w:rPr>
          <w:rFonts w:ascii="Calibri" w:hAnsi="Calibri" w:cs="Calibri"/>
          <w:sz w:val="22"/>
          <w:szCs w:val="22"/>
        </w:rPr>
        <w:t xml:space="preserve">Některé PN ve zkratce charakterizoval a připomněl neopomíjet při jednáních zástupce </w:t>
      </w:r>
      <w:r w:rsidR="00D547EF">
        <w:rPr>
          <w:rFonts w:ascii="Calibri" w:hAnsi="Calibri" w:cs="Calibri"/>
          <w:sz w:val="22"/>
          <w:szCs w:val="22"/>
        </w:rPr>
        <w:lastRenderedPageBreak/>
        <w:t>dotčených obcí. V mezidobí dorazil ministr J. Síkela, kterého předseda HV v závěru řeči přivítal.</w:t>
      </w:r>
    </w:p>
    <w:p w:rsidR="00880EF8" w:rsidRDefault="00880EF8"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sz w:val="22"/>
          <w:szCs w:val="22"/>
        </w:rPr>
        <w:t>Zpravodaj</w:t>
      </w:r>
      <w:r w:rsidR="00D547EF">
        <w:rPr>
          <w:rFonts w:ascii="Calibri" w:hAnsi="Calibri" w:cs="Calibri"/>
          <w:sz w:val="22"/>
          <w:szCs w:val="22"/>
        </w:rPr>
        <w:t xml:space="preserve"> </w:t>
      </w:r>
      <w:r w:rsidR="00D547EF">
        <w:rPr>
          <w:rFonts w:ascii="Calibri" w:hAnsi="Calibri" w:cs="Calibri"/>
          <w:b/>
          <w:sz w:val="22"/>
          <w:szCs w:val="22"/>
        </w:rPr>
        <w:t>Ondřej Lochman</w:t>
      </w:r>
      <w:r w:rsidR="00D547EF">
        <w:rPr>
          <w:rFonts w:ascii="Calibri" w:hAnsi="Calibri" w:cs="Calibri"/>
          <w:sz w:val="22"/>
          <w:szCs w:val="22"/>
        </w:rPr>
        <w:t xml:space="preserve"> shrnul základní parametry předloženého ST 410 – zmínil obsažené transpozice. Podrobně se k ST již vyjádřil na plénu PS při projednávání zákona v prvním čtení. Primárně míří zákon na urychlení výstavby strategické infrastruktury (TNT). Ve zkratce se vyjádřil k velkému množství podaných pozměňovacích návrhů (aktuálně 36 PN – charakterizoval oblasti, kterými se zabývají).</w:t>
      </w:r>
      <w:r w:rsidR="00675D06">
        <w:rPr>
          <w:rFonts w:ascii="Calibri" w:hAnsi="Calibri" w:cs="Calibri"/>
          <w:sz w:val="22"/>
          <w:szCs w:val="22"/>
        </w:rPr>
        <w:t xml:space="preserve"> V závěru informoval o postupu hlasování, kterým provede členy HV – vycházet bude ze zpracované tabulky viz </w:t>
      </w:r>
      <w:hyperlink r:id="rId17" w:history="1">
        <w:r w:rsidR="00675D06" w:rsidRPr="00A64653">
          <w:rPr>
            <w:rStyle w:val="Hypertextovodkaz"/>
            <w:rFonts w:ascii="Calibri" w:hAnsi="Calibri" w:cs="Calibri"/>
            <w:sz w:val="22"/>
            <w:szCs w:val="22"/>
          </w:rPr>
          <w:t>https://www.psp.cz/sqw/hp.sqw?k=3506&amp;ido=1550&amp;td=22&amp;cu=33</w:t>
        </w:r>
      </w:hyperlink>
      <w:r w:rsidR="00675D06">
        <w:rPr>
          <w:rFonts w:ascii="Calibri" w:hAnsi="Calibri" w:cs="Calibri"/>
          <w:sz w:val="22"/>
          <w:szCs w:val="22"/>
        </w:rPr>
        <w:t xml:space="preserve"> a součástí každého PN bude jeho stručná charakteristika. </w:t>
      </w:r>
      <w:r w:rsidR="00D547EF">
        <w:rPr>
          <w:rFonts w:ascii="Calibri" w:hAnsi="Calibri" w:cs="Calibri"/>
          <w:sz w:val="22"/>
          <w:szCs w:val="22"/>
        </w:rPr>
        <w:t xml:space="preserve"> </w:t>
      </w:r>
    </w:p>
    <w:p w:rsidR="005C11E7" w:rsidRDefault="005C11E7"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sz w:val="22"/>
          <w:szCs w:val="22"/>
        </w:rPr>
        <w:t>V rozpravě dále vystoupili:</w:t>
      </w:r>
    </w:p>
    <w:p w:rsidR="00675D06" w:rsidRDefault="00675D06"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Ivan Adamec</w:t>
      </w:r>
      <w:r w:rsidR="005C11E7">
        <w:rPr>
          <w:rFonts w:ascii="Calibri" w:hAnsi="Calibri" w:cs="Calibri"/>
          <w:b/>
          <w:sz w:val="22"/>
          <w:szCs w:val="22"/>
        </w:rPr>
        <w:t xml:space="preserve"> –</w:t>
      </w:r>
      <w:r>
        <w:rPr>
          <w:rFonts w:ascii="Calibri" w:hAnsi="Calibri" w:cs="Calibri"/>
          <w:b/>
          <w:sz w:val="22"/>
          <w:szCs w:val="22"/>
        </w:rPr>
        <w:t xml:space="preserve"> </w:t>
      </w:r>
      <w:r>
        <w:rPr>
          <w:rFonts w:ascii="Calibri" w:hAnsi="Calibri" w:cs="Calibri"/>
          <w:sz w:val="22"/>
          <w:szCs w:val="22"/>
        </w:rPr>
        <w:t>požádal</w:t>
      </w:r>
      <w:r w:rsidR="005C11E7">
        <w:rPr>
          <w:rFonts w:ascii="Calibri" w:hAnsi="Calibri" w:cs="Calibri"/>
          <w:sz w:val="22"/>
          <w:szCs w:val="22"/>
        </w:rPr>
        <w:t xml:space="preserve"> </w:t>
      </w:r>
      <w:r>
        <w:rPr>
          <w:rFonts w:ascii="Calibri" w:hAnsi="Calibri" w:cs="Calibri"/>
          <w:sz w:val="22"/>
          <w:szCs w:val="22"/>
        </w:rPr>
        <w:t>o informaci, kdy dojde k vyřazení PN u kterých je nesouhlasné stanovisko předkladatele</w:t>
      </w:r>
      <w:r w:rsidR="00F61E2C">
        <w:rPr>
          <w:rFonts w:ascii="Calibri" w:hAnsi="Calibri" w:cs="Calibri"/>
          <w:sz w:val="22"/>
          <w:szCs w:val="22"/>
        </w:rPr>
        <w:t>;</w:t>
      </w:r>
    </w:p>
    <w:p w:rsidR="00675D06" w:rsidRDefault="00675D06"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Ondřej Lochman</w:t>
      </w:r>
      <w:r w:rsidR="005C11E7">
        <w:rPr>
          <w:rFonts w:ascii="Calibri" w:hAnsi="Calibri" w:cs="Calibri"/>
          <w:b/>
          <w:sz w:val="22"/>
          <w:szCs w:val="22"/>
        </w:rPr>
        <w:t xml:space="preserve"> –</w:t>
      </w:r>
      <w:r>
        <w:rPr>
          <w:rFonts w:ascii="Calibri" w:hAnsi="Calibri" w:cs="Calibri"/>
          <w:b/>
          <w:sz w:val="22"/>
          <w:szCs w:val="22"/>
        </w:rPr>
        <w:t xml:space="preserve"> </w:t>
      </w:r>
      <w:r>
        <w:rPr>
          <w:rFonts w:ascii="Calibri" w:hAnsi="Calibri" w:cs="Calibri"/>
          <w:sz w:val="22"/>
          <w:szCs w:val="22"/>
        </w:rPr>
        <w:t>dotčené</w:t>
      </w:r>
      <w:r w:rsidR="005C11E7">
        <w:rPr>
          <w:rFonts w:ascii="Calibri" w:hAnsi="Calibri" w:cs="Calibri"/>
          <w:sz w:val="22"/>
          <w:szCs w:val="22"/>
        </w:rPr>
        <w:t xml:space="preserve"> </w:t>
      </w:r>
      <w:r>
        <w:rPr>
          <w:rFonts w:ascii="Calibri" w:hAnsi="Calibri" w:cs="Calibri"/>
          <w:sz w:val="22"/>
          <w:szCs w:val="22"/>
        </w:rPr>
        <w:t xml:space="preserve">PN vyjmenoval. O jejich vyřazení bude informovat při hlasování tak, jak budou jednotlivě </w:t>
      </w:r>
      <w:r w:rsidR="005C11E7">
        <w:rPr>
          <w:rFonts w:ascii="Calibri" w:hAnsi="Calibri" w:cs="Calibri"/>
          <w:sz w:val="22"/>
          <w:szCs w:val="22"/>
        </w:rPr>
        <w:t>návrhy</w:t>
      </w:r>
      <w:r>
        <w:rPr>
          <w:rFonts w:ascii="Calibri" w:hAnsi="Calibri" w:cs="Calibri"/>
          <w:sz w:val="22"/>
          <w:szCs w:val="22"/>
        </w:rPr>
        <w:t xml:space="preserve"> načítány</w:t>
      </w:r>
      <w:r w:rsidR="00F61E2C">
        <w:rPr>
          <w:rFonts w:ascii="Calibri" w:hAnsi="Calibri" w:cs="Calibri"/>
          <w:sz w:val="22"/>
          <w:szCs w:val="22"/>
        </w:rPr>
        <w:t>;</w:t>
      </w:r>
    </w:p>
    <w:p w:rsidR="00675D06" w:rsidRDefault="00675D06"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Martin Kupka</w:t>
      </w:r>
      <w:r w:rsidR="005C11E7">
        <w:rPr>
          <w:rFonts w:ascii="Calibri" w:hAnsi="Calibri" w:cs="Calibri"/>
          <w:b/>
          <w:sz w:val="22"/>
          <w:szCs w:val="22"/>
        </w:rPr>
        <w:t xml:space="preserve"> –</w:t>
      </w:r>
      <w:r>
        <w:rPr>
          <w:rFonts w:ascii="Calibri" w:hAnsi="Calibri" w:cs="Calibri"/>
          <w:sz w:val="22"/>
          <w:szCs w:val="22"/>
        </w:rPr>
        <w:t xml:space="preserve"> informoval</w:t>
      </w:r>
      <w:r w:rsidR="005C11E7">
        <w:rPr>
          <w:rFonts w:ascii="Calibri" w:hAnsi="Calibri" w:cs="Calibri"/>
          <w:sz w:val="22"/>
          <w:szCs w:val="22"/>
        </w:rPr>
        <w:t xml:space="preserve"> </w:t>
      </w:r>
      <w:r>
        <w:rPr>
          <w:rFonts w:ascii="Calibri" w:hAnsi="Calibri" w:cs="Calibri"/>
          <w:sz w:val="22"/>
          <w:szCs w:val="22"/>
        </w:rPr>
        <w:t>o změně stanoviska</w:t>
      </w:r>
      <w:r w:rsidR="005C11E7">
        <w:rPr>
          <w:rFonts w:ascii="Calibri" w:hAnsi="Calibri" w:cs="Calibri"/>
          <w:sz w:val="22"/>
          <w:szCs w:val="22"/>
        </w:rPr>
        <w:t xml:space="preserve"> MD</w:t>
      </w:r>
      <w:r>
        <w:rPr>
          <w:rFonts w:ascii="Calibri" w:hAnsi="Calibri" w:cs="Calibri"/>
          <w:sz w:val="22"/>
          <w:szCs w:val="22"/>
        </w:rPr>
        <w:t xml:space="preserve"> </w:t>
      </w:r>
      <w:r w:rsidR="005C11E7">
        <w:rPr>
          <w:rFonts w:ascii="Calibri" w:hAnsi="Calibri" w:cs="Calibri"/>
          <w:sz w:val="22"/>
          <w:szCs w:val="22"/>
        </w:rPr>
        <w:t xml:space="preserve">(PN 14) </w:t>
      </w:r>
      <w:r>
        <w:rPr>
          <w:rFonts w:ascii="Calibri" w:hAnsi="Calibri" w:cs="Calibri"/>
          <w:sz w:val="22"/>
          <w:szCs w:val="22"/>
        </w:rPr>
        <w:t>s ohledem na souhlas</w:t>
      </w:r>
      <w:r w:rsidR="005C11E7">
        <w:rPr>
          <w:rFonts w:ascii="Calibri" w:hAnsi="Calibri" w:cs="Calibri"/>
          <w:sz w:val="22"/>
          <w:szCs w:val="22"/>
        </w:rPr>
        <w:t>né od</w:t>
      </w:r>
      <w:r>
        <w:rPr>
          <w:rFonts w:ascii="Calibri" w:hAnsi="Calibri" w:cs="Calibri"/>
          <w:sz w:val="22"/>
          <w:szCs w:val="22"/>
        </w:rPr>
        <w:t xml:space="preserve"> MŽP</w:t>
      </w:r>
      <w:r w:rsidR="005C11E7">
        <w:rPr>
          <w:rFonts w:ascii="Calibri" w:hAnsi="Calibri" w:cs="Calibri"/>
          <w:sz w:val="22"/>
          <w:szCs w:val="22"/>
        </w:rPr>
        <w:t xml:space="preserve"> a proběhlá jednání s nimi – specifikoval a vysvětlil</w:t>
      </w:r>
      <w:r w:rsidR="00F61E2C">
        <w:rPr>
          <w:rFonts w:ascii="Calibri" w:hAnsi="Calibri" w:cs="Calibri"/>
          <w:sz w:val="22"/>
          <w:szCs w:val="22"/>
        </w:rPr>
        <w:t>;</w:t>
      </w:r>
    </w:p>
    <w:p w:rsidR="005C11E7" w:rsidRDefault="005C11E7"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Zuzana Ožanová</w:t>
      </w:r>
      <w:r>
        <w:rPr>
          <w:rFonts w:ascii="Calibri" w:hAnsi="Calibri" w:cs="Calibri"/>
          <w:sz w:val="22"/>
          <w:szCs w:val="22"/>
        </w:rPr>
        <w:t xml:space="preserve"> – jako zástupce ANO 2011 se zákonem souhlasí, ale k jednotlivým pozměňovacím návrhům avizovala diskuse. Poděkovala za zpracování podkladů pro jednání i proběhlý seminář za účasti ministrů MD a MPO i za účast obou ministrů na dnešním projednávání hospodářským výborem</w:t>
      </w:r>
      <w:r w:rsidR="00F61E2C">
        <w:rPr>
          <w:rFonts w:ascii="Calibri" w:hAnsi="Calibri" w:cs="Calibri"/>
          <w:sz w:val="22"/>
          <w:szCs w:val="22"/>
        </w:rPr>
        <w:t>;</w:t>
      </w:r>
      <w:r>
        <w:rPr>
          <w:rFonts w:ascii="Calibri" w:hAnsi="Calibri" w:cs="Calibri"/>
          <w:sz w:val="22"/>
          <w:szCs w:val="22"/>
        </w:rPr>
        <w:t xml:space="preserve"> </w:t>
      </w:r>
    </w:p>
    <w:p w:rsidR="005C11E7" w:rsidRDefault="005C11E7"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Michal Kučera</w:t>
      </w:r>
      <w:r>
        <w:rPr>
          <w:rFonts w:ascii="Calibri" w:hAnsi="Calibri" w:cs="Calibri"/>
          <w:sz w:val="22"/>
          <w:szCs w:val="22"/>
        </w:rPr>
        <w:t xml:space="preserve"> – avizoval připomínky k některým PN. Podotkl, že zákon o liniových stavbách již není zákonem o liniových stavbách. </w:t>
      </w:r>
      <w:r w:rsidR="00F61E2C">
        <w:rPr>
          <w:rFonts w:ascii="Calibri" w:hAnsi="Calibri" w:cs="Calibri"/>
          <w:sz w:val="22"/>
          <w:szCs w:val="22"/>
        </w:rPr>
        <w:t xml:space="preserve">Pro mediální prostor uchopitelnější např. název o strategických stavbách. Podtrhl, že nyní předkládaným zákonem se mění celá řada dalších zákonů (dopravní stavby, horní zákon a další) – apeloval na provázanost a skutečnost, aby výsledná podoba novely nedopadla dramaticky vzhledem k množství dalších vazeb. Osobně považuje za důležité souhlasy (stanoviska) MPO a MŽP. Samotný záměr je zřejmý, ale aby nevznikl šotek, který výhledově způsobí problémy v praxi;  </w:t>
      </w:r>
    </w:p>
    <w:p w:rsidR="00F61E2C" w:rsidRDefault="00F61E2C"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Ivan Adamec</w:t>
      </w:r>
      <w:r>
        <w:rPr>
          <w:rFonts w:ascii="Calibri" w:hAnsi="Calibri" w:cs="Calibri"/>
          <w:sz w:val="22"/>
          <w:szCs w:val="22"/>
        </w:rPr>
        <w:t xml:space="preserve"> – reagoval starým britským příslovím → když zasedá Parlament, člověk si není jist ani životem, ani majetkem;</w:t>
      </w:r>
    </w:p>
    <w:p w:rsidR="00F61E2C" w:rsidRDefault="00F61E2C"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 xml:space="preserve">Radim Fiala </w:t>
      </w:r>
      <w:r>
        <w:rPr>
          <w:rFonts w:ascii="Calibri" w:hAnsi="Calibri" w:cs="Calibri"/>
          <w:sz w:val="22"/>
          <w:szCs w:val="22"/>
        </w:rPr>
        <w:t>– za SPD vyslovil se zákonem souhlas. U většiny pozměňovacích návrhů avizoval hlasování souhlasné</w:t>
      </w:r>
      <w:r w:rsidR="00AF119F">
        <w:rPr>
          <w:rFonts w:ascii="Calibri" w:hAnsi="Calibri" w:cs="Calibri"/>
          <w:sz w:val="22"/>
          <w:szCs w:val="22"/>
        </w:rPr>
        <w:t>;</w:t>
      </w:r>
    </w:p>
    <w:p w:rsidR="00F61E2C" w:rsidRDefault="00F61E2C"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Ondřej Lochman</w:t>
      </w:r>
      <w:r>
        <w:rPr>
          <w:rFonts w:ascii="Calibri" w:hAnsi="Calibri" w:cs="Calibri"/>
          <w:sz w:val="22"/>
          <w:szCs w:val="22"/>
        </w:rPr>
        <w:t xml:space="preserve"> – </w:t>
      </w:r>
      <w:r w:rsidR="00D80EF7">
        <w:rPr>
          <w:rFonts w:ascii="Calibri" w:hAnsi="Calibri" w:cs="Calibri"/>
          <w:sz w:val="22"/>
          <w:szCs w:val="22"/>
        </w:rPr>
        <w:t xml:space="preserve">vyjádřil </w:t>
      </w:r>
      <w:r w:rsidR="00B03591">
        <w:rPr>
          <w:rFonts w:ascii="Calibri" w:hAnsi="Calibri" w:cs="Calibri"/>
          <w:sz w:val="22"/>
          <w:szCs w:val="22"/>
        </w:rPr>
        <w:t>postoj k návrhu za STAN. Většinově je návrh podporován, avizoval diskuse v některých oblastech. Cílem jsou dobře nastavené kompenzační mechanismy – bude vznesen požadavek na jejich doplnění prostřednictvím tohoto nebo jiného zákona</w:t>
      </w:r>
      <w:r w:rsidR="00AF119F">
        <w:rPr>
          <w:rFonts w:ascii="Calibri" w:hAnsi="Calibri" w:cs="Calibri"/>
          <w:sz w:val="22"/>
          <w:szCs w:val="22"/>
        </w:rPr>
        <w:t>;</w:t>
      </w:r>
    </w:p>
    <w:p w:rsidR="00B03591" w:rsidRDefault="00AF119F"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 xml:space="preserve">Martin Kupka </w:t>
      </w:r>
      <w:r>
        <w:rPr>
          <w:rFonts w:ascii="Calibri" w:hAnsi="Calibri" w:cs="Calibri"/>
          <w:sz w:val="22"/>
          <w:szCs w:val="22"/>
        </w:rPr>
        <w:t xml:space="preserve">– jako straník ODS poznamenal, že jde o velmi potřebný zákon a pevně doufá, že v rámci jednotlivých změn bude souhlas napříč politickým spektrem. S ohledem na to, že zákon nově zahrnuje i jaderné zdroje, distribuční soustavu a celou řadu podstatných změn informoval, že bude prostřednictvím PN navrženo přejmenování → zákon o urychlení strategických staveb; </w:t>
      </w:r>
    </w:p>
    <w:p w:rsidR="00AF119F" w:rsidRDefault="00AF119F"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 xml:space="preserve">Antonín Tesařík </w:t>
      </w:r>
      <w:r>
        <w:rPr>
          <w:rFonts w:ascii="Calibri" w:hAnsi="Calibri" w:cs="Calibri"/>
          <w:sz w:val="22"/>
          <w:szCs w:val="22"/>
        </w:rPr>
        <w:t xml:space="preserve">– </w:t>
      </w:r>
      <w:r w:rsidR="00E103A9">
        <w:rPr>
          <w:rFonts w:ascii="Calibri" w:hAnsi="Calibri" w:cs="Calibri"/>
          <w:sz w:val="22"/>
          <w:szCs w:val="22"/>
        </w:rPr>
        <w:t>prezentoval</w:t>
      </w:r>
      <w:r>
        <w:rPr>
          <w:rFonts w:ascii="Calibri" w:hAnsi="Calibri" w:cs="Calibri"/>
          <w:sz w:val="22"/>
          <w:szCs w:val="22"/>
        </w:rPr>
        <w:t xml:space="preserve"> postoj KDU-ČSL → kvalitní a dobře fungující dopravní infrastruktura a strategická infrastruktura je základní podmínkou hospodářského rozvoje. Doplnil → </w:t>
      </w:r>
      <w:r>
        <w:rPr>
          <w:rFonts w:ascii="Calibri" w:hAnsi="Calibri" w:cs="Calibri"/>
          <w:sz w:val="22"/>
          <w:szCs w:val="22"/>
        </w:rPr>
        <w:lastRenderedPageBreak/>
        <w:t>multiplikační efekty dle některých studií udávají, že 1 ml</w:t>
      </w:r>
      <w:r w:rsidR="00E103A9">
        <w:rPr>
          <w:rFonts w:ascii="Calibri" w:hAnsi="Calibri" w:cs="Calibri"/>
          <w:sz w:val="22"/>
          <w:szCs w:val="22"/>
        </w:rPr>
        <w:t>d</w:t>
      </w:r>
      <w:r>
        <w:rPr>
          <w:rFonts w:ascii="Calibri" w:hAnsi="Calibri" w:cs="Calibri"/>
          <w:sz w:val="22"/>
          <w:szCs w:val="22"/>
        </w:rPr>
        <w:t>. Kč investic generuje 3 až 5 pracovních míst, což považuje za neméně důležité;</w:t>
      </w:r>
    </w:p>
    <w:p w:rsidR="00E103A9" w:rsidRDefault="00AF119F"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 xml:space="preserve">Ivan Adamec </w:t>
      </w:r>
      <w:r>
        <w:rPr>
          <w:rFonts w:ascii="Calibri" w:hAnsi="Calibri" w:cs="Calibri"/>
          <w:sz w:val="22"/>
          <w:szCs w:val="22"/>
        </w:rPr>
        <w:t>– reagoval → na příkladu výstavby D11 je zřejmé, jak je český právní řád nepružný a děravý viz konkrétní příklad – problém s podáním blanketního odvolání na stavební povolení po lhůtě;</w:t>
      </w:r>
    </w:p>
    <w:p w:rsidR="00192469" w:rsidRDefault="00E103A9"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Berenika Peštová</w:t>
      </w:r>
      <w:r>
        <w:rPr>
          <w:rFonts w:ascii="Calibri" w:hAnsi="Calibri" w:cs="Calibri"/>
          <w:sz w:val="22"/>
          <w:szCs w:val="22"/>
        </w:rPr>
        <w:t xml:space="preserve"> – vyjádřila se k obsahu některých PN</w:t>
      </w:r>
      <w:r w:rsidR="00192469">
        <w:rPr>
          <w:rFonts w:ascii="Calibri" w:hAnsi="Calibri" w:cs="Calibri"/>
          <w:sz w:val="22"/>
          <w:szCs w:val="22"/>
        </w:rPr>
        <w:t>. Konkrétně se dotázala, jak dospělo MD ke kladnému stanovisku z původně záporného, v oblasti EIA;</w:t>
      </w:r>
    </w:p>
    <w:p w:rsidR="00192469" w:rsidRDefault="00192469"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 xml:space="preserve">Martin Kupka </w:t>
      </w:r>
      <w:r>
        <w:rPr>
          <w:rFonts w:ascii="Calibri" w:hAnsi="Calibri" w:cs="Calibri"/>
          <w:sz w:val="22"/>
          <w:szCs w:val="22"/>
        </w:rPr>
        <w:t>– jde o návrh ze strany MŽP. MD si uvědomuje, že je potřeba jednodušších pravidel. Platnost základního stanoviska 7 let a 1x prodloužení o 5 let i s ohledem na ponechání pravidla možných dalších prodloužení u specifických záměrů (např. jaderné elektrárny) se MD domnívá, že v okamžiku připojení dalších nejvýznamnějších staveb (dálnice a celostátní dráhy) by bylo uvedené v patřičné rovnováze → kladné stanovisko;</w:t>
      </w:r>
    </w:p>
    <w:p w:rsidR="00AF119F" w:rsidRDefault="00AF119F"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 xml:space="preserve"> </w:t>
      </w:r>
      <w:r w:rsidR="00192469">
        <w:rPr>
          <w:rFonts w:ascii="Calibri" w:hAnsi="Calibri" w:cs="Calibri"/>
          <w:b/>
          <w:sz w:val="22"/>
          <w:szCs w:val="22"/>
        </w:rPr>
        <w:t>Ivan Adamec, Berenika Peštová, Martin Kupka</w:t>
      </w:r>
      <w:r w:rsidR="00192469">
        <w:rPr>
          <w:rFonts w:ascii="Calibri" w:hAnsi="Calibri" w:cs="Calibri"/>
          <w:sz w:val="22"/>
          <w:szCs w:val="22"/>
        </w:rPr>
        <w:t xml:space="preserve"> – mezi sebou věcně reagovali;</w:t>
      </w:r>
    </w:p>
    <w:p w:rsidR="00610EAE" w:rsidRDefault="00610EAE"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sz w:val="22"/>
          <w:szCs w:val="22"/>
        </w:rPr>
        <w:t xml:space="preserve">Na závěr rozpravy zpravodaj </w:t>
      </w:r>
      <w:r w:rsidR="00192469">
        <w:rPr>
          <w:rFonts w:ascii="Calibri" w:hAnsi="Calibri" w:cs="Calibri"/>
          <w:b/>
          <w:sz w:val="22"/>
          <w:szCs w:val="22"/>
        </w:rPr>
        <w:t>Ondřej Lochm</w:t>
      </w:r>
      <w:r w:rsidR="007C3FBD">
        <w:rPr>
          <w:rFonts w:ascii="Calibri" w:hAnsi="Calibri" w:cs="Calibri"/>
          <w:b/>
          <w:sz w:val="22"/>
          <w:szCs w:val="22"/>
        </w:rPr>
        <w:t>a</w:t>
      </w:r>
      <w:r w:rsidR="00192469">
        <w:rPr>
          <w:rFonts w:ascii="Calibri" w:hAnsi="Calibri" w:cs="Calibri"/>
          <w:b/>
          <w:sz w:val="22"/>
          <w:szCs w:val="22"/>
        </w:rPr>
        <w:t>n</w:t>
      </w:r>
      <w:r>
        <w:rPr>
          <w:rFonts w:ascii="Calibri" w:hAnsi="Calibri" w:cs="Calibri"/>
          <w:sz w:val="22"/>
          <w:szCs w:val="22"/>
        </w:rPr>
        <w:t xml:space="preserve"> </w:t>
      </w:r>
      <w:r w:rsidR="007C3FBD">
        <w:rPr>
          <w:rFonts w:ascii="Calibri" w:hAnsi="Calibri" w:cs="Calibri"/>
          <w:sz w:val="22"/>
          <w:szCs w:val="22"/>
        </w:rPr>
        <w:t>zopakoval členům jak bude následně hlasování probíhat a vždy stručně shrne obsah jednotlivých PN. V závěru načetl návrh usnesení.</w:t>
      </w:r>
    </w:p>
    <w:p w:rsidR="00610EAE" w:rsidRDefault="00610EAE" w:rsidP="003D2986">
      <w:pPr>
        <w:pStyle w:val="slovanseznam"/>
        <w:numPr>
          <w:ilvl w:val="0"/>
          <w:numId w:val="0"/>
        </w:numPr>
        <w:spacing w:before="120" w:line="264" w:lineRule="auto"/>
        <w:contextualSpacing w:val="0"/>
        <w:jc w:val="both"/>
        <w:rPr>
          <w:rFonts w:ascii="Calibri" w:hAnsi="Calibri" w:cs="Calibri"/>
          <w:sz w:val="22"/>
          <w:szCs w:val="22"/>
        </w:rPr>
      </w:pPr>
      <w:r w:rsidRPr="008C0199">
        <w:rPr>
          <w:rFonts w:ascii="Calibri" w:hAnsi="Calibri" w:cs="Calibri"/>
          <w:sz w:val="22"/>
          <w:szCs w:val="22"/>
          <w:u w:val="single"/>
        </w:rPr>
        <w:t>Hlasování:</w:t>
      </w:r>
      <w:r>
        <w:rPr>
          <w:rFonts w:ascii="Calibri" w:hAnsi="Calibri" w:cs="Calibri"/>
          <w:sz w:val="22"/>
          <w:szCs w:val="22"/>
        </w:rPr>
        <w:t xml:space="preserve"> </w:t>
      </w:r>
    </w:p>
    <w:p w:rsidR="00610EAE" w:rsidRPr="00476039" w:rsidRDefault="00610EAE" w:rsidP="003D2986">
      <w:pPr>
        <w:pStyle w:val="slovanseznam"/>
        <w:numPr>
          <w:ilvl w:val="0"/>
          <w:numId w:val="6"/>
        </w:numPr>
        <w:spacing w:before="12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sidR="007C3FBD">
        <w:rPr>
          <w:rFonts w:ascii="Calibri" w:hAnsi="Calibri" w:cs="Calibri"/>
          <w:sz w:val="22"/>
          <w:szCs w:val="22"/>
          <w:u w:val="single"/>
        </w:rPr>
        <w:t xml:space="preserve">1 </w:t>
      </w:r>
      <w:r w:rsidRPr="00655CC0">
        <w:rPr>
          <w:rFonts w:ascii="Calibri" w:hAnsi="Calibri" w:cs="Calibri"/>
          <w:sz w:val="22"/>
          <w:szCs w:val="22"/>
          <w:u w:val="single"/>
        </w:rPr>
        <w:t>posl.</w:t>
      </w:r>
      <w:r>
        <w:rPr>
          <w:rFonts w:ascii="Calibri" w:hAnsi="Calibri" w:cs="Calibri"/>
          <w:sz w:val="22"/>
          <w:szCs w:val="22"/>
          <w:u w:val="single"/>
        </w:rPr>
        <w:t xml:space="preserve"> </w:t>
      </w:r>
      <w:r w:rsidR="007C3FBD">
        <w:rPr>
          <w:rFonts w:ascii="Calibri" w:hAnsi="Calibri" w:cs="Calibri"/>
          <w:sz w:val="22"/>
          <w:szCs w:val="22"/>
          <w:u w:val="single"/>
        </w:rPr>
        <w:t>Kupky a dalších</w:t>
      </w:r>
      <w:r>
        <w:rPr>
          <w:rFonts w:ascii="Calibri" w:hAnsi="Calibri" w:cs="Calibri"/>
          <w:sz w:val="22"/>
          <w:szCs w:val="22"/>
        </w:rPr>
        <w:t xml:space="preserve">: </w:t>
      </w:r>
      <w:r w:rsidR="007C3FBD" w:rsidRPr="00642578">
        <w:rPr>
          <w:rFonts w:ascii="Calibri" w:hAnsi="Calibri" w:cs="Calibri"/>
          <w:b/>
          <w:sz w:val="22"/>
          <w:szCs w:val="22"/>
        </w:rPr>
        <w:t>vzat zpět</w:t>
      </w:r>
      <w:r w:rsidR="007C3FBD">
        <w:rPr>
          <w:rFonts w:ascii="Calibri" w:hAnsi="Calibri" w:cs="Calibri"/>
          <w:sz w:val="22"/>
          <w:szCs w:val="22"/>
        </w:rPr>
        <w:t>;</w:t>
      </w:r>
    </w:p>
    <w:p w:rsidR="007C3FBD" w:rsidRPr="007C3FBD" w:rsidRDefault="007C3FBD"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2 </w:t>
      </w:r>
      <w:r w:rsidRPr="00655CC0">
        <w:rPr>
          <w:rFonts w:ascii="Calibri" w:hAnsi="Calibri" w:cs="Calibri"/>
          <w:sz w:val="22"/>
          <w:szCs w:val="22"/>
          <w:u w:val="single"/>
        </w:rPr>
        <w:t>posl.</w:t>
      </w:r>
      <w:r>
        <w:rPr>
          <w:rFonts w:ascii="Calibri" w:hAnsi="Calibri" w:cs="Calibri"/>
          <w:sz w:val="22"/>
          <w:szCs w:val="22"/>
          <w:u w:val="single"/>
        </w:rPr>
        <w:t xml:space="preserve"> Kupky a dalších</w:t>
      </w:r>
      <w:r>
        <w:rPr>
          <w:rFonts w:ascii="Calibri" w:hAnsi="Calibri" w:cs="Calibri"/>
          <w:sz w:val="22"/>
          <w:szCs w:val="22"/>
        </w:rPr>
        <w:t>: zpravodaj + MD souhlas – 19 pro, 0 proti, 0 se zdrželo</w:t>
      </w:r>
      <w:r w:rsidR="007C3E5E">
        <w:rPr>
          <w:rFonts w:ascii="Calibri" w:hAnsi="Calibri" w:cs="Calibri"/>
          <w:sz w:val="22"/>
          <w:szCs w:val="22"/>
        </w:rPr>
        <w:t>;</w:t>
      </w:r>
    </w:p>
    <w:p w:rsidR="007C3FBD" w:rsidRPr="007C3FBD" w:rsidRDefault="007C3FBD"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3 </w:t>
      </w:r>
      <w:r w:rsidRPr="00655CC0">
        <w:rPr>
          <w:rFonts w:ascii="Calibri" w:hAnsi="Calibri" w:cs="Calibri"/>
          <w:sz w:val="22"/>
          <w:szCs w:val="22"/>
          <w:u w:val="single"/>
        </w:rPr>
        <w:t>posl.</w:t>
      </w:r>
      <w:r>
        <w:rPr>
          <w:rFonts w:ascii="Calibri" w:hAnsi="Calibri" w:cs="Calibri"/>
          <w:sz w:val="22"/>
          <w:szCs w:val="22"/>
          <w:u w:val="single"/>
        </w:rPr>
        <w:t xml:space="preserve"> Kupky a dalších</w:t>
      </w:r>
      <w:r>
        <w:rPr>
          <w:rFonts w:ascii="Calibri" w:hAnsi="Calibri" w:cs="Calibri"/>
          <w:sz w:val="22"/>
          <w:szCs w:val="22"/>
        </w:rPr>
        <w:t>: zpravodaj + MD souhlas – 19 pro, 0 proti, 0 se zdrželo;</w:t>
      </w:r>
    </w:p>
    <w:p w:rsidR="007C3FBD" w:rsidRPr="007C3FBD" w:rsidRDefault="007C3FBD"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4 </w:t>
      </w:r>
      <w:r w:rsidRPr="00655CC0">
        <w:rPr>
          <w:rFonts w:ascii="Calibri" w:hAnsi="Calibri" w:cs="Calibri"/>
          <w:sz w:val="22"/>
          <w:szCs w:val="22"/>
          <w:u w:val="single"/>
        </w:rPr>
        <w:t>posl.</w:t>
      </w:r>
      <w:r>
        <w:rPr>
          <w:rFonts w:ascii="Calibri" w:hAnsi="Calibri" w:cs="Calibri"/>
          <w:sz w:val="22"/>
          <w:szCs w:val="22"/>
          <w:u w:val="single"/>
        </w:rPr>
        <w:t xml:space="preserve"> Kupky a dalších</w:t>
      </w:r>
      <w:r>
        <w:rPr>
          <w:rFonts w:ascii="Calibri" w:hAnsi="Calibri" w:cs="Calibri"/>
          <w:sz w:val="22"/>
          <w:szCs w:val="22"/>
        </w:rPr>
        <w:t>: zpravodaj + MD souhlas – 19 pro, 0 proti, 0 se zdrželo;</w:t>
      </w:r>
    </w:p>
    <w:p w:rsidR="007C3FBD" w:rsidRPr="007C3FBD" w:rsidRDefault="00642578"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5 </w:t>
      </w:r>
      <w:r w:rsidRPr="00655CC0">
        <w:rPr>
          <w:rFonts w:ascii="Calibri" w:hAnsi="Calibri" w:cs="Calibri"/>
          <w:sz w:val="22"/>
          <w:szCs w:val="22"/>
          <w:u w:val="single"/>
        </w:rPr>
        <w:t>posl.</w:t>
      </w:r>
      <w:r>
        <w:rPr>
          <w:rFonts w:ascii="Calibri" w:hAnsi="Calibri" w:cs="Calibri"/>
          <w:sz w:val="22"/>
          <w:szCs w:val="22"/>
          <w:u w:val="single"/>
        </w:rPr>
        <w:t xml:space="preserve"> Kupky a dalších</w:t>
      </w:r>
      <w:r>
        <w:rPr>
          <w:rFonts w:ascii="Calibri" w:hAnsi="Calibri" w:cs="Calibri"/>
          <w:sz w:val="22"/>
          <w:szCs w:val="22"/>
        </w:rPr>
        <w:t>: zpravodaj + MD souhlas – 19 pro, 0 proti, 0 se zdrželo;</w:t>
      </w:r>
    </w:p>
    <w:p w:rsidR="007C3FBD" w:rsidRPr="007C3FBD" w:rsidRDefault="00642578"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6 </w:t>
      </w:r>
      <w:r w:rsidRPr="00655CC0">
        <w:rPr>
          <w:rFonts w:ascii="Calibri" w:hAnsi="Calibri" w:cs="Calibri"/>
          <w:sz w:val="22"/>
          <w:szCs w:val="22"/>
          <w:u w:val="single"/>
        </w:rPr>
        <w:t>posl.</w:t>
      </w:r>
      <w:r>
        <w:rPr>
          <w:rFonts w:ascii="Calibri" w:hAnsi="Calibri" w:cs="Calibri"/>
          <w:sz w:val="22"/>
          <w:szCs w:val="22"/>
          <w:u w:val="single"/>
        </w:rPr>
        <w:t xml:space="preserve"> Hájka a dalších</w:t>
      </w:r>
      <w:r>
        <w:rPr>
          <w:rFonts w:ascii="Calibri" w:hAnsi="Calibri" w:cs="Calibri"/>
          <w:sz w:val="22"/>
          <w:szCs w:val="22"/>
        </w:rPr>
        <w:t>: zpravodaj + MD souhlas – 19 pro, 0 proti, 0 se zdrželo</w:t>
      </w:r>
      <w:r w:rsidR="00767A99">
        <w:rPr>
          <w:rFonts w:ascii="Calibri" w:hAnsi="Calibri" w:cs="Calibri"/>
          <w:sz w:val="22"/>
          <w:szCs w:val="22"/>
        </w:rPr>
        <w:t>;</w:t>
      </w:r>
    </w:p>
    <w:p w:rsidR="007C3FBD" w:rsidRPr="007C3FBD" w:rsidRDefault="00642578"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7 </w:t>
      </w:r>
      <w:r w:rsidRPr="00655CC0">
        <w:rPr>
          <w:rFonts w:ascii="Calibri" w:hAnsi="Calibri" w:cs="Calibri"/>
          <w:sz w:val="22"/>
          <w:szCs w:val="22"/>
          <w:u w:val="single"/>
        </w:rPr>
        <w:t>posl.</w:t>
      </w:r>
      <w:r>
        <w:rPr>
          <w:rFonts w:ascii="Calibri" w:hAnsi="Calibri" w:cs="Calibri"/>
          <w:sz w:val="22"/>
          <w:szCs w:val="22"/>
          <w:u w:val="single"/>
        </w:rPr>
        <w:t xml:space="preserve"> Lochmana a dalších</w:t>
      </w:r>
      <w:r>
        <w:rPr>
          <w:rFonts w:ascii="Calibri" w:hAnsi="Calibri" w:cs="Calibri"/>
          <w:sz w:val="22"/>
          <w:szCs w:val="22"/>
        </w:rPr>
        <w:t>:</w:t>
      </w:r>
      <w:r w:rsidR="00EB1109">
        <w:rPr>
          <w:rFonts w:ascii="Calibri" w:hAnsi="Calibri" w:cs="Calibri"/>
          <w:sz w:val="22"/>
          <w:szCs w:val="22"/>
        </w:rPr>
        <w:t xml:space="preserve"> zpravodaj + MD souhlas </w:t>
      </w:r>
      <w:r w:rsidR="00767A99">
        <w:rPr>
          <w:rFonts w:ascii="Calibri" w:hAnsi="Calibri" w:cs="Calibri"/>
          <w:sz w:val="22"/>
          <w:szCs w:val="22"/>
        </w:rPr>
        <w:t>–</w:t>
      </w:r>
      <w:r w:rsidR="00EB1109">
        <w:rPr>
          <w:rFonts w:ascii="Calibri" w:hAnsi="Calibri" w:cs="Calibri"/>
          <w:sz w:val="22"/>
          <w:szCs w:val="22"/>
        </w:rPr>
        <w:t xml:space="preserve"> </w:t>
      </w:r>
      <w:r w:rsidR="00767A99">
        <w:rPr>
          <w:rFonts w:ascii="Calibri" w:hAnsi="Calibri" w:cs="Calibri"/>
          <w:sz w:val="22"/>
          <w:szCs w:val="22"/>
        </w:rPr>
        <w:t>19 pro, 0 proti, 0 se zdrželo;</w:t>
      </w:r>
    </w:p>
    <w:p w:rsidR="007C3FBD" w:rsidRPr="007C3FBD" w:rsidRDefault="00767A99"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8 </w:t>
      </w:r>
      <w:r w:rsidRPr="00655CC0">
        <w:rPr>
          <w:rFonts w:ascii="Calibri" w:hAnsi="Calibri" w:cs="Calibri"/>
          <w:sz w:val="22"/>
          <w:szCs w:val="22"/>
          <w:u w:val="single"/>
        </w:rPr>
        <w:t>posl.</w:t>
      </w:r>
      <w:r>
        <w:rPr>
          <w:rFonts w:ascii="Calibri" w:hAnsi="Calibri" w:cs="Calibri"/>
          <w:sz w:val="22"/>
          <w:szCs w:val="22"/>
          <w:u w:val="single"/>
        </w:rPr>
        <w:t xml:space="preserve"> Lochmana a dalších</w:t>
      </w:r>
      <w:r>
        <w:rPr>
          <w:rFonts w:ascii="Calibri" w:hAnsi="Calibri" w:cs="Calibri"/>
          <w:sz w:val="22"/>
          <w:szCs w:val="22"/>
        </w:rPr>
        <w:t>: zpravodaj + MD souhlas – 18 pro, 0 proti, 0 se zdrželo;</w:t>
      </w:r>
    </w:p>
    <w:p w:rsidR="007C3FBD" w:rsidRPr="007C3FBD" w:rsidRDefault="00767A99"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9 </w:t>
      </w:r>
      <w:r w:rsidRPr="00655CC0">
        <w:rPr>
          <w:rFonts w:ascii="Calibri" w:hAnsi="Calibri" w:cs="Calibri"/>
          <w:sz w:val="22"/>
          <w:szCs w:val="22"/>
          <w:u w:val="single"/>
        </w:rPr>
        <w:t>posl.</w:t>
      </w:r>
      <w:r>
        <w:rPr>
          <w:rFonts w:ascii="Calibri" w:hAnsi="Calibri" w:cs="Calibri"/>
          <w:sz w:val="22"/>
          <w:szCs w:val="22"/>
          <w:u w:val="single"/>
        </w:rPr>
        <w:t xml:space="preserve"> Müllera a dalších</w:t>
      </w:r>
      <w:r>
        <w:rPr>
          <w:rFonts w:ascii="Calibri" w:hAnsi="Calibri" w:cs="Calibri"/>
          <w:sz w:val="22"/>
          <w:szCs w:val="22"/>
        </w:rPr>
        <w:t>: zpravodaj + MD souhlas – 19 pro, 0 proti, 0 se zdrželo;</w:t>
      </w:r>
    </w:p>
    <w:p w:rsidR="007C3FBD" w:rsidRPr="007C3FBD" w:rsidRDefault="00767A99"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10 </w:t>
      </w:r>
      <w:r w:rsidRPr="00655CC0">
        <w:rPr>
          <w:rFonts w:ascii="Calibri" w:hAnsi="Calibri" w:cs="Calibri"/>
          <w:sz w:val="22"/>
          <w:szCs w:val="22"/>
          <w:u w:val="single"/>
        </w:rPr>
        <w:t>posl.</w:t>
      </w:r>
      <w:r>
        <w:rPr>
          <w:rFonts w:ascii="Calibri" w:hAnsi="Calibri" w:cs="Calibri"/>
          <w:sz w:val="22"/>
          <w:szCs w:val="22"/>
          <w:u w:val="single"/>
        </w:rPr>
        <w:t xml:space="preserve"> Munzara a dalších</w:t>
      </w:r>
      <w:r>
        <w:rPr>
          <w:rFonts w:ascii="Calibri" w:hAnsi="Calibri" w:cs="Calibri"/>
          <w:sz w:val="22"/>
          <w:szCs w:val="22"/>
        </w:rPr>
        <w:t xml:space="preserve">: </w:t>
      </w:r>
      <w:r>
        <w:rPr>
          <w:rFonts w:ascii="Calibri" w:hAnsi="Calibri" w:cs="Calibri"/>
          <w:b/>
          <w:sz w:val="22"/>
          <w:szCs w:val="22"/>
        </w:rPr>
        <w:t>vzat zpět</w:t>
      </w:r>
      <w:r>
        <w:rPr>
          <w:rFonts w:ascii="Calibri" w:hAnsi="Calibri" w:cs="Calibri"/>
          <w:sz w:val="22"/>
          <w:szCs w:val="22"/>
        </w:rPr>
        <w:t xml:space="preserve">; </w:t>
      </w:r>
    </w:p>
    <w:p w:rsidR="00767A99" w:rsidRPr="007C3FBD" w:rsidRDefault="00767A99"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11 </w:t>
      </w:r>
      <w:r w:rsidRPr="00655CC0">
        <w:rPr>
          <w:rFonts w:ascii="Calibri" w:hAnsi="Calibri" w:cs="Calibri"/>
          <w:sz w:val="22"/>
          <w:szCs w:val="22"/>
          <w:u w:val="single"/>
        </w:rPr>
        <w:t>posl.</w:t>
      </w:r>
      <w:r>
        <w:rPr>
          <w:rFonts w:ascii="Calibri" w:hAnsi="Calibri" w:cs="Calibri"/>
          <w:sz w:val="22"/>
          <w:szCs w:val="22"/>
          <w:u w:val="single"/>
        </w:rPr>
        <w:t xml:space="preserve"> Rataje a dalších</w:t>
      </w:r>
      <w:r>
        <w:rPr>
          <w:rFonts w:ascii="Calibri" w:hAnsi="Calibri" w:cs="Calibri"/>
          <w:sz w:val="22"/>
          <w:szCs w:val="22"/>
        </w:rPr>
        <w:t>: zpravodaj + MD souhlas – 19 pro, 0 proti, 0 se zdrželo;</w:t>
      </w:r>
    </w:p>
    <w:p w:rsidR="003B5834" w:rsidRPr="007C3FBD" w:rsidRDefault="003B5834"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12 </w:t>
      </w:r>
      <w:r w:rsidRPr="00655CC0">
        <w:rPr>
          <w:rFonts w:ascii="Calibri" w:hAnsi="Calibri" w:cs="Calibri"/>
          <w:sz w:val="22"/>
          <w:szCs w:val="22"/>
          <w:u w:val="single"/>
        </w:rPr>
        <w:t>posl.</w:t>
      </w:r>
      <w:r>
        <w:rPr>
          <w:rFonts w:ascii="Calibri" w:hAnsi="Calibri" w:cs="Calibri"/>
          <w:sz w:val="22"/>
          <w:szCs w:val="22"/>
          <w:u w:val="single"/>
        </w:rPr>
        <w:t xml:space="preserve"> Slavíka</w:t>
      </w:r>
      <w:r>
        <w:rPr>
          <w:rFonts w:ascii="Calibri" w:hAnsi="Calibri" w:cs="Calibri"/>
          <w:sz w:val="22"/>
          <w:szCs w:val="22"/>
        </w:rPr>
        <w:t>: zpravodaj + MD souhlas – 19 pro, 0 proti, 0 se zdrželo;</w:t>
      </w:r>
    </w:p>
    <w:p w:rsidR="00767A99" w:rsidRPr="00767A99" w:rsidRDefault="003B5834"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Pr>
          <w:rFonts w:ascii="Calibri" w:hAnsi="Calibri" w:cs="Calibri"/>
          <w:sz w:val="22"/>
          <w:szCs w:val="22"/>
          <w:u w:val="single"/>
        </w:rPr>
        <w:t>PN 13 posl. Telekyho a dalších</w:t>
      </w:r>
      <w:r>
        <w:rPr>
          <w:rFonts w:ascii="Calibri" w:hAnsi="Calibri" w:cs="Calibri"/>
          <w:sz w:val="22"/>
          <w:szCs w:val="22"/>
        </w:rPr>
        <w:t xml:space="preserve">: </w:t>
      </w:r>
      <w:r>
        <w:rPr>
          <w:rFonts w:ascii="Calibri" w:hAnsi="Calibri" w:cs="Calibri"/>
          <w:b/>
          <w:sz w:val="22"/>
          <w:szCs w:val="22"/>
        </w:rPr>
        <w:t>vzat zpět</w:t>
      </w:r>
      <w:r>
        <w:rPr>
          <w:rFonts w:ascii="Calibri" w:hAnsi="Calibri" w:cs="Calibri"/>
          <w:sz w:val="22"/>
          <w:szCs w:val="22"/>
        </w:rPr>
        <w:t>;</w:t>
      </w:r>
    </w:p>
    <w:p w:rsidR="003B5834" w:rsidRPr="007C3FBD" w:rsidRDefault="003B5834"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14 </w:t>
      </w:r>
      <w:r w:rsidRPr="00655CC0">
        <w:rPr>
          <w:rFonts w:ascii="Calibri" w:hAnsi="Calibri" w:cs="Calibri"/>
          <w:sz w:val="22"/>
          <w:szCs w:val="22"/>
          <w:u w:val="single"/>
        </w:rPr>
        <w:t>posl.</w:t>
      </w:r>
      <w:r>
        <w:rPr>
          <w:rFonts w:ascii="Calibri" w:hAnsi="Calibri" w:cs="Calibri"/>
          <w:sz w:val="22"/>
          <w:szCs w:val="22"/>
          <w:u w:val="single"/>
        </w:rPr>
        <w:t xml:space="preserve"> Telekyho a dalších</w:t>
      </w:r>
      <w:r>
        <w:rPr>
          <w:rFonts w:ascii="Calibri" w:hAnsi="Calibri" w:cs="Calibri"/>
          <w:sz w:val="22"/>
          <w:szCs w:val="22"/>
        </w:rPr>
        <w:t>: zpravodaj + MD souhlas – 19 pro, 0 proti, 0 se zdrželo;</w:t>
      </w:r>
    </w:p>
    <w:p w:rsidR="00767A99" w:rsidRPr="00767A99" w:rsidRDefault="00FE239B"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15 </w:t>
      </w:r>
      <w:r w:rsidRPr="00655CC0">
        <w:rPr>
          <w:rFonts w:ascii="Calibri" w:hAnsi="Calibri" w:cs="Calibri"/>
          <w:sz w:val="22"/>
          <w:szCs w:val="22"/>
          <w:u w:val="single"/>
        </w:rPr>
        <w:t>posl.</w:t>
      </w:r>
      <w:r>
        <w:rPr>
          <w:rFonts w:ascii="Calibri" w:hAnsi="Calibri" w:cs="Calibri"/>
          <w:sz w:val="22"/>
          <w:szCs w:val="22"/>
          <w:u w:val="single"/>
        </w:rPr>
        <w:t xml:space="preserve"> Telekyho a dalších</w:t>
      </w:r>
      <w:r>
        <w:rPr>
          <w:rFonts w:ascii="Calibri" w:hAnsi="Calibri" w:cs="Calibri"/>
          <w:sz w:val="22"/>
          <w:szCs w:val="22"/>
        </w:rPr>
        <w:t>: zpravodaj + MD souhlas – 15 pro, 0 proti, 4 se zdrželi;</w:t>
      </w:r>
    </w:p>
    <w:p w:rsidR="00767A99" w:rsidRPr="00767A99" w:rsidRDefault="00FE239B"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16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xml:space="preserve">: zpravodaj </w:t>
      </w:r>
      <w:r w:rsidR="0066754F">
        <w:rPr>
          <w:rFonts w:ascii="Calibri" w:hAnsi="Calibri" w:cs="Calibri"/>
          <w:sz w:val="22"/>
          <w:szCs w:val="22"/>
        </w:rPr>
        <w:t xml:space="preserve">souhlas </w:t>
      </w:r>
      <w:r>
        <w:rPr>
          <w:rFonts w:ascii="Calibri" w:hAnsi="Calibri" w:cs="Calibri"/>
          <w:sz w:val="22"/>
          <w:szCs w:val="22"/>
        </w:rPr>
        <w:t xml:space="preserve">+ MD </w:t>
      </w:r>
      <w:r w:rsidR="0066754F">
        <w:rPr>
          <w:rFonts w:ascii="Calibri" w:hAnsi="Calibri" w:cs="Calibri"/>
          <w:sz w:val="22"/>
          <w:szCs w:val="22"/>
        </w:rPr>
        <w:t>neutrální</w:t>
      </w:r>
      <w:r>
        <w:rPr>
          <w:rFonts w:ascii="Calibri" w:hAnsi="Calibri" w:cs="Calibri"/>
          <w:sz w:val="22"/>
          <w:szCs w:val="22"/>
        </w:rPr>
        <w:t xml:space="preserve"> </w:t>
      </w:r>
      <w:r w:rsidR="0066754F">
        <w:rPr>
          <w:rFonts w:ascii="Calibri" w:hAnsi="Calibri" w:cs="Calibri"/>
          <w:sz w:val="22"/>
          <w:szCs w:val="22"/>
        </w:rPr>
        <w:t>–</w:t>
      </w:r>
      <w:r>
        <w:rPr>
          <w:rFonts w:ascii="Calibri" w:hAnsi="Calibri" w:cs="Calibri"/>
          <w:sz w:val="22"/>
          <w:szCs w:val="22"/>
        </w:rPr>
        <w:t xml:space="preserve"> </w:t>
      </w:r>
      <w:r w:rsidR="0066754F">
        <w:rPr>
          <w:rFonts w:ascii="Calibri" w:hAnsi="Calibri" w:cs="Calibri"/>
          <w:sz w:val="22"/>
          <w:szCs w:val="22"/>
        </w:rPr>
        <w:t>18 pro, 1 proti, 0 se zdrželo;</w:t>
      </w:r>
    </w:p>
    <w:p w:rsidR="00767A99" w:rsidRPr="00767A99" w:rsidRDefault="0066754F"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17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 MD souhlas – 19 pro, 0 proti, 0 se zdrželo;</w:t>
      </w:r>
    </w:p>
    <w:p w:rsidR="00767A99" w:rsidRPr="00767A99" w:rsidRDefault="0066754F"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18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souhlas</w:t>
      </w:r>
      <w:r w:rsidR="00BE6332">
        <w:rPr>
          <w:rFonts w:ascii="Calibri" w:hAnsi="Calibri" w:cs="Calibri"/>
          <w:sz w:val="22"/>
          <w:szCs w:val="22"/>
        </w:rPr>
        <w:t xml:space="preserve">, </w:t>
      </w:r>
      <w:r>
        <w:rPr>
          <w:rFonts w:ascii="Calibri" w:hAnsi="Calibri" w:cs="Calibri"/>
          <w:sz w:val="22"/>
          <w:szCs w:val="22"/>
        </w:rPr>
        <w:t>MD neutrální – 18 pro, 0 proti, 1 se zdržel;</w:t>
      </w:r>
    </w:p>
    <w:p w:rsidR="00767A99" w:rsidRPr="00767A99" w:rsidRDefault="0066754F"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19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w:t>
      </w:r>
      <w:r w:rsidR="00BE6332">
        <w:rPr>
          <w:rFonts w:ascii="Calibri" w:hAnsi="Calibri" w:cs="Calibri"/>
          <w:sz w:val="22"/>
          <w:szCs w:val="22"/>
        </w:rPr>
        <w:t xml:space="preserve"> souhlas,</w:t>
      </w:r>
      <w:r>
        <w:rPr>
          <w:rFonts w:ascii="Calibri" w:hAnsi="Calibri" w:cs="Calibri"/>
          <w:sz w:val="22"/>
          <w:szCs w:val="22"/>
        </w:rPr>
        <w:t xml:space="preserve"> MD neutrální – 19 pro, 0 proti, 0 se zdrželo;</w:t>
      </w:r>
    </w:p>
    <w:p w:rsidR="00767A99" w:rsidRPr="00767A99" w:rsidRDefault="0066754F"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sidR="00C7291E">
        <w:rPr>
          <w:rFonts w:ascii="Calibri" w:hAnsi="Calibri" w:cs="Calibri"/>
          <w:sz w:val="22"/>
          <w:szCs w:val="22"/>
          <w:u w:val="single"/>
        </w:rPr>
        <w:t>20</w:t>
      </w:r>
      <w:r>
        <w:rPr>
          <w:rFonts w:ascii="Calibri" w:hAnsi="Calibri" w:cs="Calibri"/>
          <w:sz w:val="22"/>
          <w:szCs w:val="22"/>
          <w:u w:val="single"/>
        </w:rPr>
        <w:t xml:space="preserve"> </w:t>
      </w:r>
      <w:r w:rsidRPr="00655CC0">
        <w:rPr>
          <w:rFonts w:ascii="Calibri" w:hAnsi="Calibri" w:cs="Calibri"/>
          <w:sz w:val="22"/>
          <w:szCs w:val="22"/>
          <w:u w:val="single"/>
        </w:rPr>
        <w:t>posl.</w:t>
      </w:r>
      <w:r>
        <w:rPr>
          <w:rFonts w:ascii="Calibri" w:hAnsi="Calibri" w:cs="Calibri"/>
          <w:sz w:val="22"/>
          <w:szCs w:val="22"/>
          <w:u w:val="single"/>
        </w:rPr>
        <w:t xml:space="preserve"> </w:t>
      </w:r>
      <w:r w:rsidR="00C7291E">
        <w:rPr>
          <w:rFonts w:ascii="Calibri" w:hAnsi="Calibri" w:cs="Calibri"/>
          <w:sz w:val="22"/>
          <w:szCs w:val="22"/>
          <w:u w:val="single"/>
        </w:rPr>
        <w:t>Adamce</w:t>
      </w:r>
      <w:r>
        <w:rPr>
          <w:rFonts w:ascii="Calibri" w:hAnsi="Calibri" w:cs="Calibri"/>
          <w:sz w:val="22"/>
          <w:szCs w:val="22"/>
        </w:rPr>
        <w:t>:</w:t>
      </w:r>
      <w:r w:rsidR="00C7291E">
        <w:rPr>
          <w:rFonts w:ascii="Calibri" w:hAnsi="Calibri" w:cs="Calibri"/>
          <w:sz w:val="22"/>
          <w:szCs w:val="22"/>
        </w:rPr>
        <w:t xml:space="preserve"> zpravodaj souhlas</w:t>
      </w:r>
      <w:r w:rsidR="00BE6332">
        <w:rPr>
          <w:rFonts w:ascii="Calibri" w:hAnsi="Calibri" w:cs="Calibri"/>
          <w:sz w:val="22"/>
          <w:szCs w:val="22"/>
        </w:rPr>
        <w:t>,</w:t>
      </w:r>
      <w:r w:rsidR="00C7291E">
        <w:rPr>
          <w:rFonts w:ascii="Calibri" w:hAnsi="Calibri" w:cs="Calibri"/>
          <w:sz w:val="22"/>
          <w:szCs w:val="22"/>
        </w:rPr>
        <w:t xml:space="preserve"> MD neutrální – 17 pro, 0 proti, 1 se zdržel;</w:t>
      </w:r>
    </w:p>
    <w:p w:rsidR="00767A99" w:rsidRPr="00767A99" w:rsidRDefault="00C7291E"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21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xml:space="preserve">: </w:t>
      </w:r>
      <w:r>
        <w:rPr>
          <w:rFonts w:ascii="Calibri" w:hAnsi="Calibri" w:cs="Calibri"/>
          <w:b/>
          <w:sz w:val="22"/>
          <w:szCs w:val="22"/>
        </w:rPr>
        <w:t>vzat zpět</w:t>
      </w:r>
    </w:p>
    <w:p w:rsidR="00C7291E" w:rsidRPr="00767A99" w:rsidRDefault="00C7291E"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22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 MPO souhlas – 18 pro, 0 proti, 0 se zdrželo;</w:t>
      </w:r>
    </w:p>
    <w:p w:rsidR="00C7291E" w:rsidRPr="00767A99" w:rsidRDefault="00C7291E"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23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 MPO souhlas – 1</w:t>
      </w:r>
      <w:r w:rsidR="007C52B2">
        <w:rPr>
          <w:rFonts w:ascii="Calibri" w:hAnsi="Calibri" w:cs="Calibri"/>
          <w:sz w:val="22"/>
          <w:szCs w:val="22"/>
        </w:rPr>
        <w:t>9</w:t>
      </w:r>
      <w:r>
        <w:rPr>
          <w:rFonts w:ascii="Calibri" w:hAnsi="Calibri" w:cs="Calibri"/>
          <w:sz w:val="22"/>
          <w:szCs w:val="22"/>
        </w:rPr>
        <w:t xml:space="preserve"> pro, 0 proti, 0 se zdrželo;</w:t>
      </w:r>
    </w:p>
    <w:p w:rsidR="00C7291E" w:rsidRPr="00767A99" w:rsidRDefault="00C7291E"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24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 MPO souhlas – 19 pro, 0 proti, 0 se zdrželo;</w:t>
      </w:r>
    </w:p>
    <w:p w:rsidR="00C7291E" w:rsidRPr="00767A99" w:rsidRDefault="00C7291E"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lastRenderedPageBreak/>
        <w:t xml:space="preserve">PN </w:t>
      </w:r>
      <w:r>
        <w:rPr>
          <w:rFonts w:ascii="Calibri" w:hAnsi="Calibri" w:cs="Calibri"/>
          <w:sz w:val="22"/>
          <w:szCs w:val="22"/>
          <w:u w:val="single"/>
        </w:rPr>
        <w:t xml:space="preserve">25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 MPO souhlas – 1</w:t>
      </w:r>
      <w:r w:rsidR="007C52B2">
        <w:rPr>
          <w:rFonts w:ascii="Calibri" w:hAnsi="Calibri" w:cs="Calibri"/>
          <w:sz w:val="22"/>
          <w:szCs w:val="22"/>
        </w:rPr>
        <w:t>8</w:t>
      </w:r>
      <w:r>
        <w:rPr>
          <w:rFonts w:ascii="Calibri" w:hAnsi="Calibri" w:cs="Calibri"/>
          <w:sz w:val="22"/>
          <w:szCs w:val="22"/>
        </w:rPr>
        <w:t xml:space="preserve"> pro, 0 proti, 0 se zdrželo;</w:t>
      </w:r>
    </w:p>
    <w:p w:rsidR="00C7291E" w:rsidRPr="00767A99" w:rsidRDefault="00C7291E"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26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 MPO souhlas – 1</w:t>
      </w:r>
      <w:r w:rsidR="007C52B2">
        <w:rPr>
          <w:rFonts w:ascii="Calibri" w:hAnsi="Calibri" w:cs="Calibri"/>
          <w:sz w:val="22"/>
          <w:szCs w:val="22"/>
        </w:rPr>
        <w:t>9</w:t>
      </w:r>
      <w:r>
        <w:rPr>
          <w:rFonts w:ascii="Calibri" w:hAnsi="Calibri" w:cs="Calibri"/>
          <w:sz w:val="22"/>
          <w:szCs w:val="22"/>
        </w:rPr>
        <w:t xml:space="preserve"> pro, 0 proti, 0 se zdrželo;</w:t>
      </w:r>
    </w:p>
    <w:p w:rsidR="008010CB" w:rsidRPr="00767A99" w:rsidRDefault="008010CB"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27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 MPO souhlas – 19 pro, 0 proti, 0 se zdrželo;</w:t>
      </w:r>
    </w:p>
    <w:p w:rsidR="008010CB" w:rsidRPr="00767A99" w:rsidRDefault="008010CB"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28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souhlas</w:t>
      </w:r>
      <w:r w:rsidR="00BE6332">
        <w:rPr>
          <w:rFonts w:ascii="Calibri" w:hAnsi="Calibri" w:cs="Calibri"/>
          <w:sz w:val="22"/>
          <w:szCs w:val="22"/>
        </w:rPr>
        <w:t>,</w:t>
      </w:r>
      <w:r>
        <w:rPr>
          <w:rFonts w:ascii="Calibri" w:hAnsi="Calibri" w:cs="Calibri"/>
          <w:sz w:val="22"/>
          <w:szCs w:val="22"/>
        </w:rPr>
        <w:t xml:space="preserve"> MD neutrální – 19 pro, 0 proti, 0 se zdrželo;</w:t>
      </w:r>
    </w:p>
    <w:p w:rsidR="008010CB" w:rsidRPr="00767A99" w:rsidRDefault="008010CB"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29 </w:t>
      </w:r>
      <w:r w:rsidRPr="00655CC0">
        <w:rPr>
          <w:rFonts w:ascii="Calibri" w:hAnsi="Calibri" w:cs="Calibri"/>
          <w:sz w:val="22"/>
          <w:szCs w:val="22"/>
          <w:u w:val="single"/>
        </w:rPr>
        <w:t>posl.</w:t>
      </w:r>
      <w:r>
        <w:rPr>
          <w:rFonts w:ascii="Calibri" w:hAnsi="Calibri" w:cs="Calibri"/>
          <w:sz w:val="22"/>
          <w:szCs w:val="22"/>
          <w:u w:val="single"/>
        </w:rPr>
        <w:t xml:space="preserve"> Adamce</w:t>
      </w:r>
      <w:r>
        <w:rPr>
          <w:rFonts w:ascii="Calibri" w:hAnsi="Calibri" w:cs="Calibri"/>
          <w:sz w:val="22"/>
          <w:szCs w:val="22"/>
        </w:rPr>
        <w:t>: zpravodaj + MD souhlas – 19 pro, 0 proti, 0 se zdrželo;</w:t>
      </w:r>
    </w:p>
    <w:p w:rsidR="008010CB" w:rsidRPr="00767A99" w:rsidRDefault="008010CB"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30 </w:t>
      </w:r>
      <w:r w:rsidRPr="00655CC0">
        <w:rPr>
          <w:rFonts w:ascii="Calibri" w:hAnsi="Calibri" w:cs="Calibri"/>
          <w:sz w:val="22"/>
          <w:szCs w:val="22"/>
          <w:u w:val="single"/>
        </w:rPr>
        <w:t>posl.</w:t>
      </w:r>
      <w:r>
        <w:rPr>
          <w:rFonts w:ascii="Calibri" w:hAnsi="Calibri" w:cs="Calibri"/>
          <w:sz w:val="22"/>
          <w:szCs w:val="22"/>
          <w:u w:val="single"/>
        </w:rPr>
        <w:t xml:space="preserve"> Opltové a dalších</w:t>
      </w:r>
      <w:r>
        <w:rPr>
          <w:rFonts w:ascii="Calibri" w:hAnsi="Calibri" w:cs="Calibri"/>
          <w:sz w:val="22"/>
          <w:szCs w:val="22"/>
        </w:rPr>
        <w:t>: zpravodaj</w:t>
      </w:r>
      <w:r w:rsidR="00BE6332">
        <w:rPr>
          <w:rFonts w:ascii="Calibri" w:hAnsi="Calibri" w:cs="Calibri"/>
          <w:sz w:val="22"/>
          <w:szCs w:val="22"/>
        </w:rPr>
        <w:t xml:space="preserve"> souhlas,</w:t>
      </w:r>
      <w:r>
        <w:rPr>
          <w:rFonts w:ascii="Calibri" w:hAnsi="Calibri" w:cs="Calibri"/>
          <w:sz w:val="22"/>
          <w:szCs w:val="22"/>
        </w:rPr>
        <w:t xml:space="preserve"> MD neutrální – 1</w:t>
      </w:r>
      <w:r w:rsidR="007C52B2">
        <w:rPr>
          <w:rFonts w:ascii="Calibri" w:hAnsi="Calibri" w:cs="Calibri"/>
          <w:sz w:val="22"/>
          <w:szCs w:val="22"/>
        </w:rPr>
        <w:t>7</w:t>
      </w:r>
      <w:r>
        <w:rPr>
          <w:rFonts w:ascii="Calibri" w:hAnsi="Calibri" w:cs="Calibri"/>
          <w:sz w:val="22"/>
          <w:szCs w:val="22"/>
        </w:rPr>
        <w:t xml:space="preserve"> pro, 0 proti, 0 se zdrželo;</w:t>
      </w:r>
    </w:p>
    <w:p w:rsidR="00695BA1" w:rsidRPr="00767A99" w:rsidRDefault="00695BA1"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31 </w:t>
      </w:r>
      <w:r w:rsidRPr="00655CC0">
        <w:rPr>
          <w:rFonts w:ascii="Calibri" w:hAnsi="Calibri" w:cs="Calibri"/>
          <w:sz w:val="22"/>
          <w:szCs w:val="22"/>
          <w:u w:val="single"/>
        </w:rPr>
        <w:t>posl.</w:t>
      </w:r>
      <w:r>
        <w:rPr>
          <w:rFonts w:ascii="Calibri" w:hAnsi="Calibri" w:cs="Calibri"/>
          <w:sz w:val="22"/>
          <w:szCs w:val="22"/>
          <w:u w:val="single"/>
        </w:rPr>
        <w:t xml:space="preserve"> Háj</w:t>
      </w:r>
      <w:r w:rsidR="001C4DCC">
        <w:rPr>
          <w:rFonts w:ascii="Calibri" w:hAnsi="Calibri" w:cs="Calibri"/>
          <w:sz w:val="22"/>
          <w:szCs w:val="22"/>
          <w:u w:val="single"/>
        </w:rPr>
        <w:t>k</w:t>
      </w:r>
      <w:r>
        <w:rPr>
          <w:rFonts w:ascii="Calibri" w:hAnsi="Calibri" w:cs="Calibri"/>
          <w:sz w:val="22"/>
          <w:szCs w:val="22"/>
          <w:u w:val="single"/>
        </w:rPr>
        <w:t>a a dalších</w:t>
      </w:r>
      <w:r>
        <w:rPr>
          <w:rFonts w:ascii="Calibri" w:hAnsi="Calibri" w:cs="Calibri"/>
          <w:sz w:val="22"/>
          <w:szCs w:val="22"/>
        </w:rPr>
        <w:t>: zpravodaj + MPO souhlas – 1</w:t>
      </w:r>
      <w:r w:rsidR="003D2986">
        <w:rPr>
          <w:rFonts w:ascii="Calibri" w:hAnsi="Calibri" w:cs="Calibri"/>
          <w:sz w:val="22"/>
          <w:szCs w:val="22"/>
        </w:rPr>
        <w:t>6</w:t>
      </w:r>
      <w:r>
        <w:rPr>
          <w:rFonts w:ascii="Calibri" w:hAnsi="Calibri" w:cs="Calibri"/>
          <w:sz w:val="22"/>
          <w:szCs w:val="22"/>
        </w:rPr>
        <w:t xml:space="preserve"> pro, 0 proti, </w:t>
      </w:r>
      <w:r w:rsidR="003D2986">
        <w:rPr>
          <w:rFonts w:ascii="Calibri" w:hAnsi="Calibri" w:cs="Calibri"/>
          <w:sz w:val="22"/>
          <w:szCs w:val="22"/>
        </w:rPr>
        <w:t>1</w:t>
      </w:r>
      <w:r>
        <w:rPr>
          <w:rFonts w:ascii="Calibri" w:hAnsi="Calibri" w:cs="Calibri"/>
          <w:sz w:val="22"/>
          <w:szCs w:val="22"/>
        </w:rPr>
        <w:t xml:space="preserve"> se zdrželo;</w:t>
      </w:r>
    </w:p>
    <w:p w:rsidR="001C4DCC" w:rsidRPr="00767A99" w:rsidRDefault="001C4DCC"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32 </w:t>
      </w:r>
      <w:r w:rsidRPr="00655CC0">
        <w:rPr>
          <w:rFonts w:ascii="Calibri" w:hAnsi="Calibri" w:cs="Calibri"/>
          <w:sz w:val="22"/>
          <w:szCs w:val="22"/>
          <w:u w:val="single"/>
        </w:rPr>
        <w:t>posl.</w:t>
      </w:r>
      <w:r>
        <w:rPr>
          <w:rFonts w:ascii="Calibri" w:hAnsi="Calibri" w:cs="Calibri"/>
          <w:sz w:val="22"/>
          <w:szCs w:val="22"/>
          <w:u w:val="single"/>
        </w:rPr>
        <w:t xml:space="preserve"> Lochmana a dalších</w:t>
      </w:r>
      <w:r>
        <w:rPr>
          <w:rFonts w:ascii="Calibri" w:hAnsi="Calibri" w:cs="Calibri"/>
          <w:sz w:val="22"/>
          <w:szCs w:val="22"/>
        </w:rPr>
        <w:t xml:space="preserve">: </w:t>
      </w:r>
      <w:r>
        <w:rPr>
          <w:rFonts w:ascii="Calibri" w:hAnsi="Calibri" w:cs="Calibri"/>
          <w:b/>
          <w:sz w:val="22"/>
          <w:szCs w:val="22"/>
        </w:rPr>
        <w:t>vzat zpět</w:t>
      </w:r>
    </w:p>
    <w:p w:rsidR="001C4DCC" w:rsidRPr="00767A99" w:rsidRDefault="001C4DCC"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33 </w:t>
      </w:r>
      <w:r w:rsidRPr="00655CC0">
        <w:rPr>
          <w:rFonts w:ascii="Calibri" w:hAnsi="Calibri" w:cs="Calibri"/>
          <w:sz w:val="22"/>
          <w:szCs w:val="22"/>
          <w:u w:val="single"/>
        </w:rPr>
        <w:t>posl.</w:t>
      </w:r>
      <w:r>
        <w:rPr>
          <w:rFonts w:ascii="Calibri" w:hAnsi="Calibri" w:cs="Calibri"/>
          <w:sz w:val="22"/>
          <w:szCs w:val="22"/>
          <w:u w:val="single"/>
        </w:rPr>
        <w:t xml:space="preserve"> Lochmana a Adamce</w:t>
      </w:r>
      <w:r>
        <w:rPr>
          <w:rFonts w:ascii="Calibri" w:hAnsi="Calibri" w:cs="Calibri"/>
          <w:sz w:val="22"/>
          <w:szCs w:val="22"/>
        </w:rPr>
        <w:t>: zpravodaj + MPO souhlas – 1</w:t>
      </w:r>
      <w:r w:rsidR="003D2986">
        <w:rPr>
          <w:rFonts w:ascii="Calibri" w:hAnsi="Calibri" w:cs="Calibri"/>
          <w:sz w:val="22"/>
          <w:szCs w:val="22"/>
        </w:rPr>
        <w:t>7</w:t>
      </w:r>
      <w:r>
        <w:rPr>
          <w:rFonts w:ascii="Calibri" w:hAnsi="Calibri" w:cs="Calibri"/>
          <w:sz w:val="22"/>
          <w:szCs w:val="22"/>
        </w:rPr>
        <w:t xml:space="preserve"> pro, 0 proti, 0 se zdrželo;</w:t>
      </w:r>
    </w:p>
    <w:p w:rsidR="003D2986" w:rsidRPr="00767A99" w:rsidRDefault="003D2986"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34 </w:t>
      </w:r>
      <w:r w:rsidRPr="00655CC0">
        <w:rPr>
          <w:rFonts w:ascii="Calibri" w:hAnsi="Calibri" w:cs="Calibri"/>
          <w:sz w:val="22"/>
          <w:szCs w:val="22"/>
          <w:u w:val="single"/>
        </w:rPr>
        <w:t>posl.</w:t>
      </w:r>
      <w:r>
        <w:rPr>
          <w:rFonts w:ascii="Calibri" w:hAnsi="Calibri" w:cs="Calibri"/>
          <w:sz w:val="22"/>
          <w:szCs w:val="22"/>
          <w:u w:val="single"/>
        </w:rPr>
        <w:t xml:space="preserve"> Blahy</w:t>
      </w:r>
      <w:r>
        <w:rPr>
          <w:rFonts w:ascii="Calibri" w:hAnsi="Calibri" w:cs="Calibri"/>
          <w:sz w:val="22"/>
          <w:szCs w:val="22"/>
        </w:rPr>
        <w:t xml:space="preserve">: </w:t>
      </w:r>
      <w:r>
        <w:rPr>
          <w:rFonts w:ascii="Calibri" w:hAnsi="Calibri" w:cs="Calibri"/>
          <w:b/>
          <w:sz w:val="22"/>
          <w:szCs w:val="22"/>
        </w:rPr>
        <w:t>vzat zpět</w:t>
      </w:r>
    </w:p>
    <w:p w:rsidR="003D2986" w:rsidRPr="00767A99" w:rsidRDefault="003D2986"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35 </w:t>
      </w:r>
      <w:r w:rsidRPr="00655CC0">
        <w:rPr>
          <w:rFonts w:ascii="Calibri" w:hAnsi="Calibri" w:cs="Calibri"/>
          <w:sz w:val="22"/>
          <w:szCs w:val="22"/>
          <w:u w:val="single"/>
        </w:rPr>
        <w:t>posl.</w:t>
      </w:r>
      <w:r>
        <w:rPr>
          <w:rFonts w:ascii="Calibri" w:hAnsi="Calibri" w:cs="Calibri"/>
          <w:sz w:val="22"/>
          <w:szCs w:val="22"/>
          <w:u w:val="single"/>
        </w:rPr>
        <w:t xml:space="preserve"> Blahy</w:t>
      </w:r>
      <w:r>
        <w:rPr>
          <w:rFonts w:ascii="Calibri" w:hAnsi="Calibri" w:cs="Calibri"/>
          <w:sz w:val="22"/>
          <w:szCs w:val="22"/>
        </w:rPr>
        <w:t>: zpravodaj + MD souhlas – 17 pro, 0 proti, 0 se zdrželo;</w:t>
      </w:r>
    </w:p>
    <w:p w:rsidR="003D2986" w:rsidRPr="00767A99" w:rsidRDefault="003D2986" w:rsidP="003D2986">
      <w:pPr>
        <w:pStyle w:val="slovanseznam"/>
        <w:numPr>
          <w:ilvl w:val="0"/>
          <w:numId w:val="6"/>
        </w:numPr>
        <w:spacing w:before="60" w:line="259" w:lineRule="auto"/>
        <w:ind w:left="714" w:hanging="357"/>
        <w:contextualSpacing w:val="0"/>
        <w:jc w:val="both"/>
        <w:rPr>
          <w:rFonts w:ascii="Calibri" w:hAnsi="Calibri" w:cs="Calibri"/>
          <w:sz w:val="22"/>
          <w:szCs w:val="22"/>
        </w:rPr>
      </w:pPr>
      <w:r w:rsidRPr="00655CC0">
        <w:rPr>
          <w:rFonts w:ascii="Calibri" w:hAnsi="Calibri" w:cs="Calibri"/>
          <w:sz w:val="22"/>
          <w:szCs w:val="22"/>
          <w:u w:val="single"/>
        </w:rPr>
        <w:t xml:space="preserve">PN </w:t>
      </w:r>
      <w:r>
        <w:rPr>
          <w:rFonts w:ascii="Calibri" w:hAnsi="Calibri" w:cs="Calibri"/>
          <w:sz w:val="22"/>
          <w:szCs w:val="22"/>
          <w:u w:val="single"/>
        </w:rPr>
        <w:t xml:space="preserve">36 </w:t>
      </w:r>
      <w:r w:rsidRPr="00655CC0">
        <w:rPr>
          <w:rFonts w:ascii="Calibri" w:hAnsi="Calibri" w:cs="Calibri"/>
          <w:sz w:val="22"/>
          <w:szCs w:val="22"/>
          <w:u w:val="single"/>
        </w:rPr>
        <w:t>posl.</w:t>
      </w:r>
      <w:r>
        <w:rPr>
          <w:rFonts w:ascii="Calibri" w:hAnsi="Calibri" w:cs="Calibri"/>
          <w:sz w:val="22"/>
          <w:szCs w:val="22"/>
          <w:u w:val="single"/>
        </w:rPr>
        <w:t xml:space="preserve"> Müllera a dalších</w:t>
      </w:r>
      <w:r>
        <w:rPr>
          <w:rFonts w:ascii="Calibri" w:hAnsi="Calibri" w:cs="Calibri"/>
          <w:sz w:val="22"/>
          <w:szCs w:val="22"/>
        </w:rPr>
        <w:t>: zpravodaj</w:t>
      </w:r>
      <w:r w:rsidR="00BE6332">
        <w:rPr>
          <w:rFonts w:ascii="Calibri" w:hAnsi="Calibri" w:cs="Calibri"/>
          <w:sz w:val="22"/>
          <w:szCs w:val="22"/>
        </w:rPr>
        <w:t xml:space="preserve"> souhlas,</w:t>
      </w:r>
      <w:r>
        <w:rPr>
          <w:rFonts w:ascii="Calibri" w:hAnsi="Calibri" w:cs="Calibri"/>
          <w:sz w:val="22"/>
          <w:szCs w:val="22"/>
        </w:rPr>
        <w:t xml:space="preserve"> MD neutrální – 17 pro, 0 proti, 0 se zdrželo;</w:t>
      </w:r>
    </w:p>
    <w:p w:rsidR="00610EAE" w:rsidRDefault="00610EAE" w:rsidP="00584D2C">
      <w:pPr>
        <w:pStyle w:val="slovanseznam"/>
        <w:numPr>
          <w:ilvl w:val="0"/>
          <w:numId w:val="6"/>
        </w:numPr>
        <w:spacing w:before="60" w:line="259" w:lineRule="auto"/>
        <w:ind w:left="714" w:hanging="357"/>
        <w:contextualSpacing w:val="0"/>
        <w:jc w:val="both"/>
        <w:rPr>
          <w:rFonts w:ascii="Calibri" w:hAnsi="Calibri" w:cs="Calibri"/>
          <w:sz w:val="22"/>
          <w:szCs w:val="22"/>
        </w:rPr>
      </w:pPr>
      <w:r w:rsidRPr="00514ED7">
        <w:rPr>
          <w:rFonts w:ascii="Calibri" w:hAnsi="Calibri" w:cs="Calibri"/>
          <w:sz w:val="22"/>
          <w:szCs w:val="22"/>
          <w:u w:val="single"/>
        </w:rPr>
        <w:t xml:space="preserve">závěrečné usnesení </w:t>
      </w:r>
      <w:proofErr w:type="gramStart"/>
      <w:r w:rsidRPr="00514ED7">
        <w:rPr>
          <w:rFonts w:ascii="Calibri" w:hAnsi="Calibri" w:cs="Calibri"/>
          <w:sz w:val="22"/>
          <w:szCs w:val="22"/>
          <w:u w:val="single"/>
        </w:rPr>
        <w:t>HV</w:t>
      </w:r>
      <w:r w:rsidR="007C52B2">
        <w:rPr>
          <w:rFonts w:ascii="Calibri" w:hAnsi="Calibri" w:cs="Calibri"/>
          <w:sz w:val="22"/>
          <w:szCs w:val="22"/>
          <w:u w:val="single"/>
        </w:rPr>
        <w:t xml:space="preserve"> </w:t>
      </w:r>
      <w:r>
        <w:rPr>
          <w:rFonts w:ascii="Calibri" w:hAnsi="Calibri" w:cs="Calibri"/>
          <w:sz w:val="22"/>
          <w:szCs w:val="22"/>
        </w:rPr>
        <w:t>:</w:t>
      </w:r>
      <w:proofErr w:type="gramEnd"/>
      <w:r>
        <w:rPr>
          <w:rFonts w:ascii="Calibri" w:hAnsi="Calibri" w:cs="Calibri"/>
          <w:sz w:val="22"/>
          <w:szCs w:val="22"/>
        </w:rPr>
        <w:t xml:space="preserve"> 1</w:t>
      </w:r>
      <w:r w:rsidR="003D2986">
        <w:rPr>
          <w:rFonts w:ascii="Calibri" w:hAnsi="Calibri" w:cs="Calibri"/>
          <w:sz w:val="22"/>
          <w:szCs w:val="22"/>
        </w:rPr>
        <w:t>8</w:t>
      </w:r>
      <w:r>
        <w:rPr>
          <w:rFonts w:ascii="Calibri" w:hAnsi="Calibri" w:cs="Calibri"/>
          <w:sz w:val="22"/>
          <w:szCs w:val="22"/>
        </w:rPr>
        <w:t xml:space="preserve"> pro, </w:t>
      </w:r>
      <w:r w:rsidR="003D2986">
        <w:rPr>
          <w:rFonts w:ascii="Calibri" w:hAnsi="Calibri" w:cs="Calibri"/>
          <w:sz w:val="22"/>
          <w:szCs w:val="22"/>
        </w:rPr>
        <w:t>0</w:t>
      </w:r>
      <w:r>
        <w:rPr>
          <w:rFonts w:ascii="Calibri" w:hAnsi="Calibri" w:cs="Calibri"/>
          <w:sz w:val="22"/>
          <w:szCs w:val="22"/>
        </w:rPr>
        <w:t xml:space="preserve"> proti, </w:t>
      </w:r>
      <w:r w:rsidR="003D2986">
        <w:rPr>
          <w:rFonts w:ascii="Calibri" w:hAnsi="Calibri" w:cs="Calibri"/>
          <w:sz w:val="22"/>
          <w:szCs w:val="22"/>
        </w:rPr>
        <w:t>0</w:t>
      </w:r>
      <w:r>
        <w:rPr>
          <w:rFonts w:ascii="Calibri" w:hAnsi="Calibri" w:cs="Calibri"/>
          <w:sz w:val="22"/>
          <w:szCs w:val="22"/>
        </w:rPr>
        <w:t xml:space="preserve"> se zdržel</w:t>
      </w:r>
      <w:r w:rsidR="003D2986">
        <w:rPr>
          <w:rFonts w:ascii="Calibri" w:hAnsi="Calibri" w:cs="Calibri"/>
          <w:sz w:val="22"/>
          <w:szCs w:val="22"/>
        </w:rPr>
        <w:t>o</w:t>
      </w:r>
      <w:r>
        <w:rPr>
          <w:rFonts w:ascii="Calibri" w:hAnsi="Calibri" w:cs="Calibri"/>
          <w:sz w:val="22"/>
          <w:szCs w:val="22"/>
        </w:rPr>
        <w:t xml:space="preserve"> – usnesení č. </w:t>
      </w:r>
      <w:r w:rsidRPr="00514ED7">
        <w:rPr>
          <w:rFonts w:ascii="Calibri" w:hAnsi="Calibri" w:cs="Calibri"/>
          <w:b/>
          <w:sz w:val="22"/>
          <w:szCs w:val="22"/>
        </w:rPr>
        <w:t>1</w:t>
      </w:r>
      <w:r>
        <w:rPr>
          <w:rFonts w:ascii="Calibri" w:hAnsi="Calibri" w:cs="Calibri"/>
          <w:b/>
          <w:sz w:val="22"/>
          <w:szCs w:val="22"/>
        </w:rPr>
        <w:t>9</w:t>
      </w:r>
      <w:r w:rsidR="008010CB">
        <w:rPr>
          <w:rFonts w:ascii="Calibri" w:hAnsi="Calibri" w:cs="Calibri"/>
          <w:b/>
          <w:sz w:val="22"/>
          <w:szCs w:val="22"/>
        </w:rPr>
        <w:t>4</w:t>
      </w:r>
    </w:p>
    <w:p w:rsidR="00610EAE" w:rsidRDefault="00610EAE" w:rsidP="00584D2C">
      <w:pPr>
        <w:pStyle w:val="slovanseznam"/>
        <w:numPr>
          <w:ilvl w:val="0"/>
          <w:numId w:val="0"/>
        </w:numPr>
        <w:spacing w:after="120" w:line="259" w:lineRule="auto"/>
        <w:ind w:left="720"/>
        <w:contextualSpacing w:val="0"/>
        <w:jc w:val="both"/>
        <w:rPr>
          <w:rFonts w:ascii="Calibri" w:hAnsi="Calibri" w:cs="Calibri"/>
          <w:sz w:val="22"/>
          <w:szCs w:val="22"/>
        </w:rPr>
      </w:pPr>
      <w:r>
        <w:rPr>
          <w:rFonts w:ascii="Calibri" w:hAnsi="Calibri" w:cs="Calibri"/>
          <w:sz w:val="22"/>
          <w:szCs w:val="22"/>
        </w:rPr>
        <w:t>(viz</w:t>
      </w:r>
      <w:r w:rsidR="008010CB">
        <w:t xml:space="preserve"> </w:t>
      </w:r>
      <w:hyperlink r:id="rId18" w:history="1">
        <w:r w:rsidR="008010CB" w:rsidRPr="008010CB">
          <w:rPr>
            <w:rStyle w:val="Hypertextovodkaz"/>
            <w:rFonts w:ascii="Calibri" w:hAnsi="Calibri" w:cs="Calibri"/>
            <w:sz w:val="22"/>
            <w:szCs w:val="22"/>
          </w:rPr>
          <w:t>https://www.psp.cz/sqw/text/text2.sqw?idd=235710</w:t>
        </w:r>
      </w:hyperlink>
      <w:r>
        <w:rPr>
          <w:rFonts w:ascii="Calibri" w:hAnsi="Calibri" w:cs="Calibri"/>
          <w:sz w:val="22"/>
          <w:szCs w:val="22"/>
        </w:rPr>
        <w:t xml:space="preserve">). </w:t>
      </w:r>
    </w:p>
    <w:p w:rsidR="007C3FBD" w:rsidRDefault="007C3FBD" w:rsidP="00610EAE">
      <w:pPr>
        <w:pStyle w:val="slovanseznam"/>
        <w:numPr>
          <w:ilvl w:val="0"/>
          <w:numId w:val="0"/>
        </w:numPr>
        <w:spacing w:after="120" w:line="264" w:lineRule="auto"/>
        <w:ind w:left="720"/>
        <w:contextualSpacing w:val="0"/>
        <w:jc w:val="both"/>
        <w:rPr>
          <w:rFonts w:ascii="Calibri" w:hAnsi="Calibri" w:cs="Calibri"/>
          <w:sz w:val="22"/>
          <w:szCs w:val="22"/>
        </w:rPr>
      </w:pPr>
      <w:r>
        <w:rPr>
          <w:rFonts w:ascii="Calibri" w:hAnsi="Calibri" w:cs="Calibri"/>
          <w:sz w:val="22"/>
          <w:szCs w:val="22"/>
        </w:rPr>
        <w:t>V průběhu načítání pozměňovacích návrhů se vyjádřily poslanci:</w:t>
      </w:r>
    </w:p>
    <w:p w:rsidR="007C3FBD" w:rsidRDefault="007C3FBD" w:rsidP="007C3FBD">
      <w:pPr>
        <w:pStyle w:val="slovanseznam"/>
        <w:numPr>
          <w:ilvl w:val="0"/>
          <w:numId w:val="0"/>
        </w:numPr>
        <w:spacing w:line="264" w:lineRule="auto"/>
        <w:ind w:left="720"/>
        <w:contextualSpacing w:val="0"/>
        <w:jc w:val="both"/>
        <w:rPr>
          <w:rFonts w:ascii="Calibri" w:hAnsi="Calibri" w:cs="Calibri"/>
          <w:sz w:val="22"/>
          <w:szCs w:val="22"/>
        </w:rPr>
      </w:pPr>
      <w:r>
        <w:rPr>
          <w:rFonts w:ascii="Calibri" w:hAnsi="Calibri" w:cs="Calibri"/>
          <w:sz w:val="22"/>
          <w:szCs w:val="22"/>
        </w:rPr>
        <w:t xml:space="preserve">ad </w:t>
      </w:r>
      <w:r w:rsidRPr="00655CC0">
        <w:rPr>
          <w:rFonts w:ascii="Calibri" w:hAnsi="Calibri" w:cs="Calibri"/>
          <w:sz w:val="22"/>
          <w:szCs w:val="22"/>
          <w:u w:val="single"/>
        </w:rPr>
        <w:t xml:space="preserve">PN </w:t>
      </w:r>
      <w:r>
        <w:rPr>
          <w:rFonts w:ascii="Calibri" w:hAnsi="Calibri" w:cs="Calibri"/>
          <w:sz w:val="22"/>
          <w:szCs w:val="22"/>
          <w:u w:val="single"/>
        </w:rPr>
        <w:t xml:space="preserve">3 </w:t>
      </w:r>
      <w:r w:rsidRPr="00655CC0">
        <w:rPr>
          <w:rFonts w:ascii="Calibri" w:hAnsi="Calibri" w:cs="Calibri"/>
          <w:sz w:val="22"/>
          <w:szCs w:val="22"/>
          <w:u w:val="single"/>
        </w:rPr>
        <w:t>posl.</w:t>
      </w:r>
      <w:r>
        <w:rPr>
          <w:rFonts w:ascii="Calibri" w:hAnsi="Calibri" w:cs="Calibri"/>
          <w:sz w:val="22"/>
          <w:szCs w:val="22"/>
          <w:u w:val="single"/>
        </w:rPr>
        <w:t xml:space="preserve"> Kupky a dalších</w:t>
      </w:r>
      <w:r>
        <w:rPr>
          <w:rFonts w:ascii="Calibri" w:hAnsi="Calibri" w:cs="Calibri"/>
          <w:sz w:val="22"/>
          <w:szCs w:val="22"/>
        </w:rPr>
        <w:t xml:space="preserve"> </w:t>
      </w:r>
      <w:r>
        <w:rPr>
          <w:rFonts w:ascii="Calibri" w:hAnsi="Calibri" w:cs="Calibri"/>
          <w:b/>
          <w:sz w:val="22"/>
          <w:szCs w:val="22"/>
        </w:rPr>
        <w:t xml:space="preserve">Ivan Adamec </w:t>
      </w:r>
      <w:r>
        <w:rPr>
          <w:rFonts w:ascii="Calibri" w:hAnsi="Calibri" w:cs="Calibri"/>
          <w:sz w:val="22"/>
          <w:szCs w:val="22"/>
        </w:rPr>
        <w:t>a</w:t>
      </w:r>
      <w:r>
        <w:rPr>
          <w:rFonts w:ascii="Calibri" w:hAnsi="Calibri" w:cs="Calibri"/>
          <w:b/>
          <w:sz w:val="22"/>
          <w:szCs w:val="22"/>
        </w:rPr>
        <w:t xml:space="preserve"> Zuzana Ožanová </w:t>
      </w:r>
      <w:r>
        <w:rPr>
          <w:rFonts w:ascii="Calibri" w:hAnsi="Calibri" w:cs="Calibri"/>
          <w:sz w:val="22"/>
          <w:szCs w:val="22"/>
        </w:rPr>
        <w:t>s drobnou připomínkou;</w:t>
      </w:r>
    </w:p>
    <w:p w:rsidR="007C3FBD" w:rsidRPr="00EB1109" w:rsidRDefault="007C3FBD" w:rsidP="00642578">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ad</w:t>
      </w:r>
      <w:r w:rsidR="00642578">
        <w:rPr>
          <w:rFonts w:ascii="Calibri" w:hAnsi="Calibri" w:cs="Calibri"/>
          <w:sz w:val="22"/>
          <w:szCs w:val="22"/>
        </w:rPr>
        <w:t xml:space="preserve"> </w:t>
      </w:r>
      <w:r w:rsidR="00642578" w:rsidRPr="00655CC0">
        <w:rPr>
          <w:rFonts w:ascii="Calibri" w:hAnsi="Calibri" w:cs="Calibri"/>
          <w:sz w:val="22"/>
          <w:szCs w:val="22"/>
          <w:u w:val="single"/>
        </w:rPr>
        <w:t xml:space="preserve">PN </w:t>
      </w:r>
      <w:r w:rsidR="00642578">
        <w:rPr>
          <w:rFonts w:ascii="Calibri" w:hAnsi="Calibri" w:cs="Calibri"/>
          <w:sz w:val="22"/>
          <w:szCs w:val="22"/>
          <w:u w:val="single"/>
        </w:rPr>
        <w:t xml:space="preserve">3 </w:t>
      </w:r>
      <w:r w:rsidR="00642578" w:rsidRPr="00655CC0">
        <w:rPr>
          <w:rFonts w:ascii="Calibri" w:hAnsi="Calibri" w:cs="Calibri"/>
          <w:sz w:val="22"/>
          <w:szCs w:val="22"/>
          <w:u w:val="single"/>
        </w:rPr>
        <w:t>posl.</w:t>
      </w:r>
      <w:r w:rsidR="00642578">
        <w:rPr>
          <w:rFonts w:ascii="Calibri" w:hAnsi="Calibri" w:cs="Calibri"/>
          <w:sz w:val="22"/>
          <w:szCs w:val="22"/>
          <w:u w:val="single"/>
        </w:rPr>
        <w:t xml:space="preserve"> Hájka a dalších</w:t>
      </w:r>
      <w:r w:rsidR="00642578">
        <w:rPr>
          <w:rFonts w:ascii="Calibri" w:hAnsi="Calibri" w:cs="Calibri"/>
          <w:sz w:val="22"/>
          <w:szCs w:val="22"/>
        </w:rPr>
        <w:t xml:space="preserve"> M</w:t>
      </w:r>
      <w:r w:rsidR="00642578">
        <w:rPr>
          <w:rFonts w:ascii="Calibri" w:hAnsi="Calibri" w:cs="Calibri"/>
          <w:b/>
          <w:sz w:val="22"/>
          <w:szCs w:val="22"/>
        </w:rPr>
        <w:t>ichal Kučera</w:t>
      </w:r>
      <w:r w:rsidR="00642578">
        <w:rPr>
          <w:rFonts w:ascii="Calibri" w:hAnsi="Calibri" w:cs="Calibri"/>
          <w:sz w:val="22"/>
          <w:szCs w:val="22"/>
        </w:rPr>
        <w:t xml:space="preserve"> vyjádřil se k opakovaně uváděným neutrálním stanoviskům MMR → požádal o vyjádření přítomné zástupce; </w:t>
      </w:r>
      <w:r w:rsidR="00642578">
        <w:rPr>
          <w:rFonts w:ascii="Calibri" w:hAnsi="Calibri" w:cs="Calibri"/>
          <w:b/>
          <w:sz w:val="22"/>
          <w:szCs w:val="22"/>
        </w:rPr>
        <w:t>Leona Šteigrová, VŘ sekce veřejného investování, výstavby a sociálního začleňování</w:t>
      </w:r>
      <w:r w:rsidR="00642578">
        <w:rPr>
          <w:rFonts w:ascii="Calibri" w:hAnsi="Calibri" w:cs="Calibri"/>
          <w:sz w:val="22"/>
          <w:szCs w:val="22"/>
        </w:rPr>
        <w:t xml:space="preserve"> </w:t>
      </w:r>
      <w:r w:rsidR="00767A99" w:rsidRPr="00767A99">
        <w:rPr>
          <w:rFonts w:ascii="Calibri" w:hAnsi="Calibri" w:cs="Calibri"/>
          <w:b/>
          <w:sz w:val="22"/>
          <w:szCs w:val="22"/>
        </w:rPr>
        <w:t>MMR</w:t>
      </w:r>
      <w:r w:rsidR="00767A99">
        <w:rPr>
          <w:rFonts w:ascii="Calibri" w:hAnsi="Calibri" w:cs="Calibri"/>
          <w:sz w:val="22"/>
          <w:szCs w:val="22"/>
        </w:rPr>
        <w:t xml:space="preserve"> </w:t>
      </w:r>
      <w:r w:rsidR="00642578">
        <w:rPr>
          <w:rFonts w:ascii="Calibri" w:hAnsi="Calibri" w:cs="Calibri"/>
          <w:sz w:val="22"/>
          <w:szCs w:val="22"/>
        </w:rPr>
        <w:t xml:space="preserve">reagovala na dotaz; </w:t>
      </w:r>
      <w:r w:rsidR="00642578">
        <w:rPr>
          <w:rFonts w:ascii="Calibri" w:hAnsi="Calibri" w:cs="Calibri"/>
          <w:b/>
          <w:sz w:val="22"/>
          <w:szCs w:val="22"/>
        </w:rPr>
        <w:t>Berenika Peštová</w:t>
      </w:r>
      <w:r w:rsidR="00642578">
        <w:rPr>
          <w:rFonts w:ascii="Calibri" w:hAnsi="Calibri" w:cs="Calibri"/>
          <w:sz w:val="22"/>
          <w:szCs w:val="22"/>
        </w:rPr>
        <w:t xml:space="preserve"> apelovala na zástupce MŽP, aby také vysvětlily uvedená neutrální stanoviska; </w:t>
      </w:r>
      <w:r w:rsidR="00642578">
        <w:rPr>
          <w:rFonts w:ascii="Calibri" w:hAnsi="Calibri" w:cs="Calibri"/>
          <w:b/>
          <w:sz w:val="22"/>
          <w:szCs w:val="22"/>
        </w:rPr>
        <w:t xml:space="preserve">Ivan Adamec </w:t>
      </w:r>
      <w:r w:rsidR="00642578">
        <w:rPr>
          <w:rFonts w:ascii="Calibri" w:hAnsi="Calibri" w:cs="Calibri"/>
          <w:sz w:val="22"/>
          <w:szCs w:val="22"/>
        </w:rPr>
        <w:t xml:space="preserve">posl. Peštové vysvětlil neutrální postoje ministerstev; </w:t>
      </w:r>
      <w:r w:rsidR="00642578">
        <w:rPr>
          <w:rFonts w:ascii="Calibri" w:hAnsi="Calibri" w:cs="Calibri"/>
          <w:b/>
          <w:sz w:val="22"/>
          <w:szCs w:val="22"/>
        </w:rPr>
        <w:t>Berenika Peštová</w:t>
      </w:r>
      <w:r w:rsidR="00642578">
        <w:rPr>
          <w:rFonts w:ascii="Calibri" w:hAnsi="Calibri" w:cs="Calibri"/>
          <w:sz w:val="22"/>
          <w:szCs w:val="22"/>
        </w:rPr>
        <w:t xml:space="preserve"> reagovala; </w:t>
      </w:r>
      <w:r w:rsidR="00642578">
        <w:rPr>
          <w:rFonts w:ascii="Calibri" w:hAnsi="Calibri" w:cs="Calibri"/>
          <w:b/>
          <w:sz w:val="22"/>
          <w:szCs w:val="22"/>
        </w:rPr>
        <w:t xml:space="preserve">Ivan Adamec </w:t>
      </w:r>
      <w:r w:rsidR="00642578">
        <w:rPr>
          <w:rFonts w:ascii="Calibri" w:hAnsi="Calibri" w:cs="Calibri"/>
          <w:sz w:val="22"/>
          <w:szCs w:val="22"/>
        </w:rPr>
        <w:t xml:space="preserve">argumentoval pořádáním semináře, kde byl prostor pro dotazy obdobného charakteru – nyní vyzývá ke konstruktivnímu projednání jednotlivých PN; </w:t>
      </w:r>
      <w:r w:rsidR="00642578">
        <w:rPr>
          <w:rFonts w:ascii="Calibri" w:hAnsi="Calibri" w:cs="Calibri"/>
          <w:b/>
          <w:sz w:val="22"/>
          <w:szCs w:val="22"/>
        </w:rPr>
        <w:t xml:space="preserve">Martin Kupka </w:t>
      </w:r>
      <w:r w:rsidR="00EB1109">
        <w:rPr>
          <w:rFonts w:ascii="Calibri" w:hAnsi="Calibri" w:cs="Calibri"/>
          <w:sz w:val="22"/>
          <w:szCs w:val="22"/>
        </w:rPr>
        <w:t xml:space="preserve">vysvětlil postoj a citoval stanovisko MŽP k PN 6 (Gigafactory); </w:t>
      </w:r>
      <w:r w:rsidR="00EB1109">
        <w:rPr>
          <w:rFonts w:ascii="Calibri" w:hAnsi="Calibri" w:cs="Calibri"/>
          <w:b/>
          <w:sz w:val="22"/>
          <w:szCs w:val="22"/>
        </w:rPr>
        <w:t>Michal Kučera</w:t>
      </w:r>
      <w:r w:rsidR="00EB1109">
        <w:rPr>
          <w:rFonts w:ascii="Calibri" w:hAnsi="Calibri" w:cs="Calibri"/>
          <w:sz w:val="22"/>
          <w:szCs w:val="22"/>
        </w:rPr>
        <w:t xml:space="preserve">, </w:t>
      </w:r>
      <w:r w:rsidR="00EB1109">
        <w:rPr>
          <w:rFonts w:ascii="Calibri" w:hAnsi="Calibri" w:cs="Calibri"/>
          <w:b/>
          <w:sz w:val="22"/>
          <w:szCs w:val="22"/>
        </w:rPr>
        <w:t>Ivan Adamec</w:t>
      </w:r>
      <w:r w:rsidR="00EB1109">
        <w:rPr>
          <w:rFonts w:ascii="Calibri" w:hAnsi="Calibri" w:cs="Calibri"/>
          <w:sz w:val="22"/>
          <w:szCs w:val="22"/>
        </w:rPr>
        <w:t xml:space="preserve"> stručně</w:t>
      </w:r>
      <w:r w:rsidR="00EB1109">
        <w:rPr>
          <w:rFonts w:ascii="Calibri" w:hAnsi="Calibri" w:cs="Calibri"/>
          <w:b/>
          <w:sz w:val="22"/>
          <w:szCs w:val="22"/>
        </w:rPr>
        <w:t xml:space="preserve"> </w:t>
      </w:r>
      <w:r w:rsidR="00EB1109">
        <w:rPr>
          <w:rFonts w:ascii="Calibri" w:hAnsi="Calibri" w:cs="Calibri"/>
          <w:sz w:val="22"/>
          <w:szCs w:val="22"/>
        </w:rPr>
        <w:t xml:space="preserve">reagovali; </w:t>
      </w:r>
      <w:r w:rsidR="00EB1109">
        <w:rPr>
          <w:rFonts w:ascii="Calibri" w:hAnsi="Calibri" w:cs="Calibri"/>
          <w:b/>
          <w:sz w:val="22"/>
          <w:szCs w:val="22"/>
        </w:rPr>
        <w:t>Zuzana Ožanová</w:t>
      </w:r>
      <w:r w:rsidR="00EB1109">
        <w:rPr>
          <w:rFonts w:ascii="Calibri" w:hAnsi="Calibri" w:cs="Calibri"/>
          <w:sz w:val="22"/>
          <w:szCs w:val="22"/>
        </w:rPr>
        <w:t xml:space="preserve"> upozornila kolegy na nepřípustnost odvolání v obsahu PN – podrobněji vysvětlí u PN 16; </w:t>
      </w:r>
      <w:r w:rsidR="00EB1109">
        <w:rPr>
          <w:rFonts w:ascii="Calibri" w:hAnsi="Calibri" w:cs="Calibri"/>
          <w:b/>
          <w:sz w:val="22"/>
          <w:szCs w:val="22"/>
        </w:rPr>
        <w:t xml:space="preserve">Ivan Adamec </w:t>
      </w:r>
      <w:r w:rsidR="00EB1109">
        <w:rPr>
          <w:rFonts w:ascii="Calibri" w:hAnsi="Calibri" w:cs="Calibri"/>
          <w:sz w:val="22"/>
          <w:szCs w:val="22"/>
        </w:rPr>
        <w:t xml:space="preserve">reagoval; </w:t>
      </w:r>
      <w:r w:rsidR="00EB1109">
        <w:rPr>
          <w:rFonts w:ascii="Calibri" w:hAnsi="Calibri" w:cs="Calibri"/>
          <w:b/>
          <w:sz w:val="22"/>
          <w:szCs w:val="22"/>
        </w:rPr>
        <w:t>Ondřej Lochman</w:t>
      </w:r>
      <w:r w:rsidR="00EB1109">
        <w:rPr>
          <w:rFonts w:ascii="Calibri" w:hAnsi="Calibri" w:cs="Calibri"/>
          <w:sz w:val="22"/>
          <w:szCs w:val="22"/>
        </w:rPr>
        <w:t xml:space="preserve"> reagoval z pozice zpravodaje – stanovisko MŽP k PN 6 je uvedeno na str. 9 – 10 vypořádávací tabulky → obsah PN osobně komentoval; </w:t>
      </w:r>
      <w:r w:rsidR="00EB1109">
        <w:rPr>
          <w:rFonts w:ascii="Calibri" w:hAnsi="Calibri" w:cs="Calibri"/>
          <w:b/>
          <w:sz w:val="22"/>
          <w:szCs w:val="22"/>
        </w:rPr>
        <w:t xml:space="preserve">Berenika Peštová </w:t>
      </w:r>
      <w:r w:rsidR="00EB1109">
        <w:rPr>
          <w:rFonts w:ascii="Calibri" w:hAnsi="Calibri" w:cs="Calibri"/>
          <w:sz w:val="22"/>
          <w:szCs w:val="22"/>
        </w:rPr>
        <w:t xml:space="preserve">krátce reagovala;  </w:t>
      </w:r>
    </w:p>
    <w:p w:rsidR="00767A99" w:rsidRPr="00767A99" w:rsidRDefault="00642578" w:rsidP="00642578">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ad</w:t>
      </w:r>
      <w:r w:rsidR="00767A99">
        <w:rPr>
          <w:rFonts w:ascii="Calibri" w:hAnsi="Calibri" w:cs="Calibri"/>
          <w:sz w:val="22"/>
          <w:szCs w:val="22"/>
        </w:rPr>
        <w:t xml:space="preserve"> </w:t>
      </w:r>
      <w:r w:rsidR="00767A99" w:rsidRPr="00655CC0">
        <w:rPr>
          <w:rFonts w:ascii="Calibri" w:hAnsi="Calibri" w:cs="Calibri"/>
          <w:sz w:val="22"/>
          <w:szCs w:val="22"/>
          <w:u w:val="single"/>
        </w:rPr>
        <w:t xml:space="preserve">PN </w:t>
      </w:r>
      <w:r w:rsidR="00767A99">
        <w:rPr>
          <w:rFonts w:ascii="Calibri" w:hAnsi="Calibri" w:cs="Calibri"/>
          <w:sz w:val="22"/>
          <w:szCs w:val="22"/>
          <w:u w:val="single"/>
        </w:rPr>
        <w:t xml:space="preserve">9 </w:t>
      </w:r>
      <w:r w:rsidR="00767A99" w:rsidRPr="00655CC0">
        <w:rPr>
          <w:rFonts w:ascii="Calibri" w:hAnsi="Calibri" w:cs="Calibri"/>
          <w:sz w:val="22"/>
          <w:szCs w:val="22"/>
          <w:u w:val="single"/>
        </w:rPr>
        <w:t>posl.</w:t>
      </w:r>
      <w:r w:rsidR="00767A99">
        <w:rPr>
          <w:rFonts w:ascii="Calibri" w:hAnsi="Calibri" w:cs="Calibri"/>
          <w:sz w:val="22"/>
          <w:szCs w:val="22"/>
          <w:u w:val="single"/>
        </w:rPr>
        <w:t xml:space="preserve"> Müllera a dalších</w:t>
      </w:r>
      <w:r w:rsidR="00767A99">
        <w:rPr>
          <w:rFonts w:ascii="Calibri" w:hAnsi="Calibri" w:cs="Calibri"/>
          <w:sz w:val="22"/>
          <w:szCs w:val="22"/>
        </w:rPr>
        <w:t xml:space="preserve"> </w:t>
      </w:r>
      <w:r w:rsidR="00767A99">
        <w:rPr>
          <w:rFonts w:ascii="Calibri" w:hAnsi="Calibri" w:cs="Calibri"/>
          <w:b/>
          <w:sz w:val="22"/>
          <w:szCs w:val="22"/>
        </w:rPr>
        <w:t xml:space="preserve">Vojtěch Munzar </w:t>
      </w:r>
      <w:r w:rsidR="00767A99">
        <w:rPr>
          <w:rFonts w:ascii="Calibri" w:hAnsi="Calibri" w:cs="Calibri"/>
          <w:sz w:val="22"/>
          <w:szCs w:val="22"/>
        </w:rPr>
        <w:t>stručně objasnil svůj podpis pod PN 9 a 10 → obsahově věcně stejné, pouze</w:t>
      </w:r>
      <w:r w:rsidR="008715E7">
        <w:rPr>
          <w:rFonts w:ascii="Calibri" w:hAnsi="Calibri" w:cs="Calibri"/>
          <w:sz w:val="22"/>
          <w:szCs w:val="22"/>
        </w:rPr>
        <w:t xml:space="preserve"> u</w:t>
      </w:r>
      <w:r w:rsidR="00767A99">
        <w:rPr>
          <w:rFonts w:ascii="Calibri" w:hAnsi="Calibri" w:cs="Calibri"/>
          <w:sz w:val="22"/>
          <w:szCs w:val="22"/>
        </w:rPr>
        <w:t xml:space="preserve"> PN 10 zastaralé odůvodnění → PN 10 bere zpět, pokud bude přijat PN 9; </w:t>
      </w:r>
      <w:r w:rsidR="00767A99">
        <w:rPr>
          <w:rFonts w:ascii="Calibri" w:hAnsi="Calibri" w:cs="Calibri"/>
          <w:b/>
          <w:sz w:val="22"/>
          <w:szCs w:val="22"/>
        </w:rPr>
        <w:t>Jakub Kopřiva, VŘ Sekce legislativní a právní MD</w:t>
      </w:r>
      <w:r w:rsidR="00767A99">
        <w:rPr>
          <w:rFonts w:ascii="Calibri" w:hAnsi="Calibri" w:cs="Calibri"/>
          <w:sz w:val="22"/>
          <w:szCs w:val="22"/>
        </w:rPr>
        <w:t xml:space="preserve"> odůvodnil stanovisko, které primárně vychází z postoje MPO; </w:t>
      </w:r>
    </w:p>
    <w:p w:rsidR="003B5834" w:rsidRPr="003B5834" w:rsidRDefault="00767A99" w:rsidP="00642578">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ad</w:t>
      </w:r>
      <w:r w:rsidR="003B5834">
        <w:rPr>
          <w:rFonts w:ascii="Calibri" w:hAnsi="Calibri" w:cs="Calibri"/>
          <w:sz w:val="22"/>
          <w:szCs w:val="22"/>
        </w:rPr>
        <w:t xml:space="preserve"> </w:t>
      </w:r>
      <w:r w:rsidR="003B5834" w:rsidRPr="00655CC0">
        <w:rPr>
          <w:rFonts w:ascii="Calibri" w:hAnsi="Calibri" w:cs="Calibri"/>
          <w:sz w:val="22"/>
          <w:szCs w:val="22"/>
          <w:u w:val="single"/>
        </w:rPr>
        <w:t xml:space="preserve">PN </w:t>
      </w:r>
      <w:r w:rsidR="003B5834">
        <w:rPr>
          <w:rFonts w:ascii="Calibri" w:hAnsi="Calibri" w:cs="Calibri"/>
          <w:sz w:val="22"/>
          <w:szCs w:val="22"/>
          <w:u w:val="single"/>
        </w:rPr>
        <w:t xml:space="preserve">14 </w:t>
      </w:r>
      <w:r w:rsidR="003B5834" w:rsidRPr="00655CC0">
        <w:rPr>
          <w:rFonts w:ascii="Calibri" w:hAnsi="Calibri" w:cs="Calibri"/>
          <w:sz w:val="22"/>
          <w:szCs w:val="22"/>
          <w:u w:val="single"/>
        </w:rPr>
        <w:t>posl.</w:t>
      </w:r>
      <w:r w:rsidR="003B5834">
        <w:rPr>
          <w:rFonts w:ascii="Calibri" w:hAnsi="Calibri" w:cs="Calibri"/>
          <w:sz w:val="22"/>
          <w:szCs w:val="22"/>
          <w:u w:val="single"/>
        </w:rPr>
        <w:t xml:space="preserve"> Telekyho a dalších</w:t>
      </w:r>
      <w:r w:rsidR="003B5834">
        <w:rPr>
          <w:rFonts w:ascii="Calibri" w:hAnsi="Calibri" w:cs="Calibri"/>
          <w:sz w:val="22"/>
          <w:szCs w:val="22"/>
        </w:rPr>
        <w:t xml:space="preserve"> </w:t>
      </w:r>
      <w:r w:rsidR="003B5834" w:rsidRPr="003B5834">
        <w:rPr>
          <w:rFonts w:ascii="Calibri" w:hAnsi="Calibri" w:cs="Calibri"/>
          <w:b/>
          <w:sz w:val="22"/>
          <w:szCs w:val="22"/>
        </w:rPr>
        <w:t>Ondřej Lochman</w:t>
      </w:r>
      <w:r w:rsidR="003B5834">
        <w:rPr>
          <w:rFonts w:ascii="Calibri" w:hAnsi="Calibri" w:cs="Calibri"/>
          <w:sz w:val="22"/>
          <w:szCs w:val="22"/>
        </w:rPr>
        <w:t xml:space="preserve"> upozornil na změnu stanoviska MD; </w:t>
      </w:r>
      <w:r w:rsidR="003B5834">
        <w:rPr>
          <w:rFonts w:ascii="Calibri" w:hAnsi="Calibri" w:cs="Calibri"/>
          <w:b/>
          <w:sz w:val="22"/>
          <w:szCs w:val="22"/>
        </w:rPr>
        <w:t>Michal Kučera</w:t>
      </w:r>
      <w:r w:rsidR="003B5834">
        <w:rPr>
          <w:rFonts w:ascii="Calibri" w:hAnsi="Calibri" w:cs="Calibri"/>
          <w:sz w:val="22"/>
          <w:szCs w:val="22"/>
        </w:rPr>
        <w:t xml:space="preserve"> požádal o vysvětlení uvedeného stanoviska MPO; </w:t>
      </w:r>
      <w:r w:rsidR="003B5834">
        <w:rPr>
          <w:rFonts w:ascii="Calibri" w:hAnsi="Calibri" w:cs="Calibri"/>
          <w:b/>
          <w:sz w:val="22"/>
          <w:szCs w:val="22"/>
        </w:rPr>
        <w:t>Jozef Síkela, ministr průmyslu a obchodu</w:t>
      </w:r>
      <w:r w:rsidR="003B5834">
        <w:rPr>
          <w:rFonts w:ascii="Calibri" w:hAnsi="Calibri" w:cs="Calibri"/>
          <w:sz w:val="22"/>
          <w:szCs w:val="22"/>
        </w:rPr>
        <w:t xml:space="preserve"> obšírněji vysvětlil uvedené stanovisko; </w:t>
      </w:r>
      <w:r w:rsidR="003B5834" w:rsidRPr="007C52B2">
        <w:rPr>
          <w:rFonts w:ascii="Calibri" w:hAnsi="Calibri" w:cs="Calibri"/>
          <w:b/>
          <w:sz w:val="22"/>
          <w:szCs w:val="22"/>
        </w:rPr>
        <w:t xml:space="preserve">Tomáš Ehler </w:t>
      </w:r>
      <w:r w:rsidR="003B5834" w:rsidRPr="003B5834">
        <w:rPr>
          <w:rFonts w:ascii="Calibri" w:hAnsi="Calibri" w:cs="Calibri"/>
          <w:sz w:val="22"/>
          <w:szCs w:val="22"/>
        </w:rPr>
        <w:t>d</w:t>
      </w:r>
      <w:r w:rsidR="003B5834">
        <w:rPr>
          <w:rFonts w:ascii="Calibri" w:hAnsi="Calibri" w:cs="Calibri"/>
          <w:sz w:val="22"/>
          <w:szCs w:val="22"/>
        </w:rPr>
        <w:t xml:space="preserve">oplnil uvedené ministrem Síkelou; </w:t>
      </w:r>
      <w:r w:rsidR="003B5834">
        <w:rPr>
          <w:rFonts w:ascii="Calibri" w:hAnsi="Calibri" w:cs="Calibri"/>
          <w:b/>
          <w:sz w:val="22"/>
          <w:szCs w:val="22"/>
        </w:rPr>
        <w:t>Michal Kučera</w:t>
      </w:r>
      <w:r w:rsidR="003B5834">
        <w:rPr>
          <w:rFonts w:ascii="Calibri" w:hAnsi="Calibri" w:cs="Calibri"/>
          <w:sz w:val="22"/>
          <w:szCs w:val="22"/>
        </w:rPr>
        <w:t xml:space="preserve">, </w:t>
      </w:r>
      <w:r w:rsidR="003B5834">
        <w:rPr>
          <w:rFonts w:ascii="Calibri" w:hAnsi="Calibri" w:cs="Calibri"/>
          <w:b/>
          <w:sz w:val="22"/>
          <w:szCs w:val="22"/>
        </w:rPr>
        <w:t>Jozef Síkela</w:t>
      </w:r>
      <w:r w:rsidR="003B5834">
        <w:rPr>
          <w:rFonts w:ascii="Calibri" w:hAnsi="Calibri" w:cs="Calibri"/>
          <w:sz w:val="22"/>
          <w:szCs w:val="22"/>
        </w:rPr>
        <w:t xml:space="preserve"> vzájemně reagovali; </w:t>
      </w:r>
      <w:r w:rsidR="003B5834">
        <w:rPr>
          <w:rFonts w:ascii="Calibri" w:hAnsi="Calibri" w:cs="Calibri"/>
          <w:b/>
          <w:sz w:val="22"/>
          <w:szCs w:val="22"/>
        </w:rPr>
        <w:t>Berenika Peštová</w:t>
      </w:r>
      <w:r w:rsidR="003B5834">
        <w:rPr>
          <w:rFonts w:ascii="Calibri" w:hAnsi="Calibri" w:cs="Calibri"/>
          <w:sz w:val="22"/>
          <w:szCs w:val="22"/>
        </w:rPr>
        <w:t xml:space="preserve"> požádal</w:t>
      </w:r>
      <w:r w:rsidR="007C52B2">
        <w:rPr>
          <w:rFonts w:ascii="Calibri" w:hAnsi="Calibri" w:cs="Calibri"/>
          <w:sz w:val="22"/>
          <w:szCs w:val="22"/>
        </w:rPr>
        <w:t>a</w:t>
      </w:r>
      <w:r w:rsidR="003B5834">
        <w:rPr>
          <w:rFonts w:ascii="Calibri" w:hAnsi="Calibri" w:cs="Calibri"/>
          <w:sz w:val="22"/>
          <w:szCs w:val="22"/>
        </w:rPr>
        <w:t xml:space="preserve"> o podrobnější objasnění postoje; </w:t>
      </w:r>
      <w:r w:rsidR="003B5834">
        <w:rPr>
          <w:rFonts w:ascii="Calibri" w:hAnsi="Calibri" w:cs="Calibri"/>
          <w:b/>
          <w:sz w:val="22"/>
          <w:szCs w:val="22"/>
        </w:rPr>
        <w:t xml:space="preserve">René Neděla </w:t>
      </w:r>
      <w:r w:rsidR="003B5834">
        <w:rPr>
          <w:rFonts w:ascii="Calibri" w:hAnsi="Calibri" w:cs="Calibri"/>
          <w:sz w:val="22"/>
          <w:szCs w:val="22"/>
        </w:rPr>
        <w:t>zdůvodnil neutrální stanovisko MPO;</w:t>
      </w:r>
    </w:p>
    <w:p w:rsidR="00FE239B" w:rsidRDefault="003B5834" w:rsidP="00642578">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ad</w:t>
      </w:r>
      <w:r w:rsidR="00FE239B">
        <w:rPr>
          <w:rFonts w:ascii="Calibri" w:hAnsi="Calibri" w:cs="Calibri"/>
          <w:sz w:val="22"/>
          <w:szCs w:val="22"/>
        </w:rPr>
        <w:t xml:space="preserve"> </w:t>
      </w:r>
      <w:r w:rsidR="00FE239B" w:rsidRPr="00655CC0">
        <w:rPr>
          <w:rFonts w:ascii="Calibri" w:hAnsi="Calibri" w:cs="Calibri"/>
          <w:sz w:val="22"/>
          <w:szCs w:val="22"/>
          <w:u w:val="single"/>
        </w:rPr>
        <w:t xml:space="preserve">PN </w:t>
      </w:r>
      <w:r w:rsidR="00FE239B">
        <w:rPr>
          <w:rFonts w:ascii="Calibri" w:hAnsi="Calibri" w:cs="Calibri"/>
          <w:sz w:val="22"/>
          <w:szCs w:val="22"/>
          <w:u w:val="single"/>
        </w:rPr>
        <w:t xml:space="preserve">15 </w:t>
      </w:r>
      <w:r w:rsidR="00FE239B" w:rsidRPr="00655CC0">
        <w:rPr>
          <w:rFonts w:ascii="Calibri" w:hAnsi="Calibri" w:cs="Calibri"/>
          <w:sz w:val="22"/>
          <w:szCs w:val="22"/>
          <w:u w:val="single"/>
        </w:rPr>
        <w:t>posl.</w:t>
      </w:r>
      <w:r w:rsidR="00FE239B">
        <w:rPr>
          <w:rFonts w:ascii="Calibri" w:hAnsi="Calibri" w:cs="Calibri"/>
          <w:sz w:val="22"/>
          <w:szCs w:val="22"/>
          <w:u w:val="single"/>
        </w:rPr>
        <w:t xml:space="preserve"> Telekyho a dalších</w:t>
      </w:r>
      <w:r w:rsidR="00FE239B" w:rsidRPr="00FE239B">
        <w:rPr>
          <w:rFonts w:ascii="Calibri" w:hAnsi="Calibri" w:cs="Calibri"/>
          <w:b/>
          <w:sz w:val="22"/>
          <w:szCs w:val="22"/>
        </w:rPr>
        <w:t xml:space="preserve"> Berenika Peštová</w:t>
      </w:r>
      <w:r w:rsidR="00FE239B">
        <w:rPr>
          <w:rFonts w:ascii="Calibri" w:hAnsi="Calibri" w:cs="Calibri"/>
          <w:sz w:val="22"/>
          <w:szCs w:val="22"/>
        </w:rPr>
        <w:t xml:space="preserve"> negativně reagovala na návrh odstranění České inspekce životního prostředí z definice „dotčeného orgánu“; </w:t>
      </w:r>
      <w:r w:rsidR="00FE239B">
        <w:rPr>
          <w:rFonts w:ascii="Calibri" w:hAnsi="Calibri" w:cs="Calibri"/>
          <w:b/>
          <w:sz w:val="22"/>
          <w:szCs w:val="22"/>
        </w:rPr>
        <w:t>Libor Dvořák, ředitel legislativního odboru MŽP</w:t>
      </w:r>
      <w:r w:rsidR="00FE239B">
        <w:rPr>
          <w:rFonts w:ascii="Calibri" w:hAnsi="Calibri" w:cs="Calibri"/>
          <w:sz w:val="22"/>
          <w:szCs w:val="22"/>
        </w:rPr>
        <w:t xml:space="preserve"> uvedl, že jde o PN připravený MŽP → reaguje na potřebu úspor – podrobně vysvětlil → nemá procesní dopad;  </w:t>
      </w:r>
      <w:r w:rsidR="00FE239B" w:rsidRPr="00FE239B">
        <w:rPr>
          <w:rFonts w:ascii="Calibri" w:hAnsi="Calibri" w:cs="Calibri"/>
          <w:sz w:val="22"/>
          <w:szCs w:val="22"/>
        </w:rPr>
        <w:t xml:space="preserve"> </w:t>
      </w:r>
    </w:p>
    <w:p w:rsidR="00FE239B" w:rsidRPr="000711BD" w:rsidRDefault="00FE239B" w:rsidP="00642578">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 xml:space="preserve">ad </w:t>
      </w:r>
      <w:r>
        <w:rPr>
          <w:rFonts w:ascii="Calibri" w:hAnsi="Calibri" w:cs="Calibri"/>
          <w:sz w:val="22"/>
          <w:szCs w:val="22"/>
          <w:u w:val="single"/>
        </w:rPr>
        <w:t>PN 16 posl. Adamce</w:t>
      </w:r>
      <w:r>
        <w:rPr>
          <w:rFonts w:ascii="Calibri" w:hAnsi="Calibri" w:cs="Calibri"/>
          <w:sz w:val="22"/>
          <w:szCs w:val="22"/>
        </w:rPr>
        <w:t xml:space="preserve"> </w:t>
      </w:r>
      <w:r>
        <w:rPr>
          <w:rFonts w:ascii="Calibri" w:hAnsi="Calibri" w:cs="Calibri"/>
          <w:b/>
          <w:sz w:val="22"/>
          <w:szCs w:val="22"/>
        </w:rPr>
        <w:t>Zuzana Ožanová</w:t>
      </w:r>
      <w:r>
        <w:rPr>
          <w:rFonts w:ascii="Calibri" w:hAnsi="Calibri" w:cs="Calibri"/>
          <w:sz w:val="22"/>
          <w:szCs w:val="22"/>
        </w:rPr>
        <w:t xml:space="preserve"> negativně komentovala obsah PN – nepřihlížení k odstranění vad podání provedenému po lhůtě a zároveň k nevyzývání podatele → vyzvala předkladatele ke stažení; </w:t>
      </w:r>
      <w:r>
        <w:rPr>
          <w:rFonts w:ascii="Calibri" w:hAnsi="Calibri" w:cs="Calibri"/>
          <w:b/>
          <w:sz w:val="22"/>
          <w:szCs w:val="22"/>
        </w:rPr>
        <w:t>Ivan Adamec</w:t>
      </w:r>
      <w:r>
        <w:rPr>
          <w:rFonts w:ascii="Calibri" w:hAnsi="Calibri" w:cs="Calibri"/>
          <w:sz w:val="22"/>
          <w:szCs w:val="22"/>
        </w:rPr>
        <w:t xml:space="preserve"> stažení PN odmítl;</w:t>
      </w:r>
      <w:r w:rsidR="000711BD">
        <w:rPr>
          <w:rFonts w:ascii="Calibri" w:hAnsi="Calibri" w:cs="Calibri"/>
          <w:sz w:val="22"/>
          <w:szCs w:val="22"/>
        </w:rPr>
        <w:t xml:space="preserve"> </w:t>
      </w:r>
      <w:r w:rsidR="000711BD">
        <w:rPr>
          <w:rFonts w:ascii="Calibri" w:hAnsi="Calibri" w:cs="Calibri"/>
          <w:b/>
          <w:sz w:val="22"/>
          <w:szCs w:val="22"/>
        </w:rPr>
        <w:t>René Neděla</w:t>
      </w:r>
      <w:r w:rsidR="000711BD">
        <w:rPr>
          <w:rFonts w:ascii="Calibri" w:hAnsi="Calibri" w:cs="Calibri"/>
          <w:sz w:val="22"/>
          <w:szCs w:val="22"/>
        </w:rPr>
        <w:t xml:space="preserve"> za MPO zmínil plnou podporu </w:t>
      </w:r>
      <w:r w:rsidR="000711BD">
        <w:rPr>
          <w:rFonts w:ascii="Calibri" w:hAnsi="Calibri" w:cs="Calibri"/>
          <w:sz w:val="22"/>
          <w:szCs w:val="22"/>
        </w:rPr>
        <w:lastRenderedPageBreak/>
        <w:t xml:space="preserve">PN – odůvodnil a vysvětlil postoj; </w:t>
      </w:r>
      <w:r w:rsidR="000711BD">
        <w:rPr>
          <w:rFonts w:ascii="Calibri" w:hAnsi="Calibri" w:cs="Calibri"/>
          <w:b/>
          <w:sz w:val="22"/>
          <w:szCs w:val="22"/>
        </w:rPr>
        <w:t>Patrik Nacher</w:t>
      </w:r>
      <w:r w:rsidR="000711BD">
        <w:rPr>
          <w:rFonts w:ascii="Calibri" w:hAnsi="Calibri" w:cs="Calibri"/>
          <w:sz w:val="22"/>
          <w:szCs w:val="22"/>
        </w:rPr>
        <w:t xml:space="preserve"> položil doplňující dotaz k podání po lhůtě; </w:t>
      </w:r>
      <w:r w:rsidR="000711BD">
        <w:rPr>
          <w:rFonts w:ascii="Calibri" w:hAnsi="Calibri" w:cs="Calibri"/>
          <w:b/>
          <w:sz w:val="22"/>
          <w:szCs w:val="22"/>
        </w:rPr>
        <w:t>Zuzana Ožanová</w:t>
      </w:r>
      <w:r w:rsidR="000711BD">
        <w:rPr>
          <w:rFonts w:ascii="Calibri" w:hAnsi="Calibri" w:cs="Calibri"/>
          <w:sz w:val="22"/>
          <w:szCs w:val="22"/>
        </w:rPr>
        <w:t xml:space="preserve"> uvedené předřečníky stručně komentovala; </w:t>
      </w:r>
      <w:r w:rsidR="000711BD">
        <w:rPr>
          <w:rFonts w:ascii="Calibri" w:hAnsi="Calibri" w:cs="Calibri"/>
          <w:b/>
          <w:sz w:val="22"/>
          <w:szCs w:val="22"/>
        </w:rPr>
        <w:t xml:space="preserve">Ivan Adamec </w:t>
      </w:r>
      <w:r w:rsidR="000711BD">
        <w:rPr>
          <w:rFonts w:ascii="Calibri" w:hAnsi="Calibri" w:cs="Calibri"/>
          <w:sz w:val="22"/>
          <w:szCs w:val="22"/>
        </w:rPr>
        <w:t xml:space="preserve">reagoval a požádal o zklidnění situace, </w:t>
      </w:r>
      <w:r w:rsidR="000711BD">
        <w:rPr>
          <w:rFonts w:ascii="Calibri" w:hAnsi="Calibri" w:cs="Calibri"/>
          <w:b/>
          <w:sz w:val="22"/>
          <w:szCs w:val="22"/>
        </w:rPr>
        <w:t xml:space="preserve">Ondřej Lochman </w:t>
      </w:r>
      <w:r w:rsidR="000711BD" w:rsidRPr="0066754F">
        <w:rPr>
          <w:rFonts w:ascii="Calibri" w:hAnsi="Calibri" w:cs="Calibri"/>
          <w:sz w:val="22"/>
          <w:szCs w:val="22"/>
        </w:rPr>
        <w:t>upřesnil</w:t>
      </w:r>
      <w:r w:rsidR="000711BD">
        <w:rPr>
          <w:rFonts w:ascii="Calibri" w:hAnsi="Calibri" w:cs="Calibri"/>
          <w:b/>
          <w:sz w:val="22"/>
          <w:szCs w:val="22"/>
        </w:rPr>
        <w:t xml:space="preserve"> </w:t>
      </w:r>
      <w:r w:rsidR="000711BD">
        <w:rPr>
          <w:rFonts w:ascii="Calibri" w:hAnsi="Calibri" w:cs="Calibri"/>
          <w:sz w:val="22"/>
          <w:szCs w:val="22"/>
        </w:rPr>
        <w:t>obsah PN z pozice zpravodaje</w:t>
      </w:r>
      <w:r w:rsidR="0066754F">
        <w:rPr>
          <w:rFonts w:ascii="Calibri" w:hAnsi="Calibri" w:cs="Calibri"/>
          <w:sz w:val="22"/>
          <w:szCs w:val="22"/>
        </w:rPr>
        <w:t xml:space="preserve">; </w:t>
      </w:r>
      <w:r w:rsidR="000711BD">
        <w:rPr>
          <w:rFonts w:ascii="Calibri" w:hAnsi="Calibri" w:cs="Calibri"/>
          <w:b/>
          <w:sz w:val="22"/>
          <w:szCs w:val="22"/>
        </w:rPr>
        <w:t xml:space="preserve"> </w:t>
      </w:r>
      <w:r w:rsidR="000711BD">
        <w:rPr>
          <w:rFonts w:ascii="Calibri" w:hAnsi="Calibri" w:cs="Calibri"/>
          <w:sz w:val="22"/>
          <w:szCs w:val="22"/>
        </w:rPr>
        <w:t xml:space="preserve"> </w:t>
      </w:r>
    </w:p>
    <w:p w:rsidR="0066754F" w:rsidRDefault="003B5834" w:rsidP="00642578">
      <w:pPr>
        <w:pStyle w:val="slovanseznam"/>
        <w:numPr>
          <w:ilvl w:val="0"/>
          <w:numId w:val="0"/>
        </w:numPr>
        <w:spacing w:before="120" w:line="264" w:lineRule="auto"/>
        <w:ind w:firstLine="720"/>
        <w:contextualSpacing w:val="0"/>
        <w:jc w:val="both"/>
        <w:rPr>
          <w:rFonts w:ascii="Calibri" w:hAnsi="Calibri" w:cs="Calibri"/>
          <w:sz w:val="22"/>
          <w:szCs w:val="22"/>
        </w:rPr>
      </w:pPr>
      <w:r w:rsidRPr="00FE239B">
        <w:rPr>
          <w:rFonts w:ascii="Calibri" w:hAnsi="Calibri" w:cs="Calibri"/>
          <w:sz w:val="22"/>
          <w:szCs w:val="22"/>
        </w:rPr>
        <w:t xml:space="preserve"> </w:t>
      </w:r>
      <w:r w:rsidR="00767A99" w:rsidRPr="00FE239B">
        <w:rPr>
          <w:rFonts w:ascii="Calibri" w:hAnsi="Calibri" w:cs="Calibri"/>
          <w:sz w:val="22"/>
          <w:szCs w:val="22"/>
        </w:rPr>
        <w:t xml:space="preserve"> </w:t>
      </w:r>
      <w:r w:rsidR="0066754F">
        <w:rPr>
          <w:rFonts w:ascii="Calibri" w:hAnsi="Calibri" w:cs="Calibri"/>
          <w:sz w:val="22"/>
          <w:szCs w:val="22"/>
        </w:rPr>
        <w:t xml:space="preserve">ad </w:t>
      </w:r>
      <w:r w:rsidR="0066754F">
        <w:rPr>
          <w:rFonts w:ascii="Calibri" w:hAnsi="Calibri" w:cs="Calibri"/>
          <w:sz w:val="22"/>
          <w:szCs w:val="22"/>
          <w:u w:val="single"/>
        </w:rPr>
        <w:t>PN 17 posl. Adamce</w:t>
      </w:r>
      <w:r w:rsidR="0066754F">
        <w:rPr>
          <w:rFonts w:ascii="Calibri" w:hAnsi="Calibri" w:cs="Calibri"/>
          <w:sz w:val="22"/>
          <w:szCs w:val="22"/>
        </w:rPr>
        <w:t xml:space="preserve"> </w:t>
      </w:r>
      <w:r w:rsidR="0066754F" w:rsidRPr="0066754F">
        <w:rPr>
          <w:rFonts w:ascii="Calibri" w:hAnsi="Calibri" w:cs="Calibri"/>
          <w:b/>
          <w:sz w:val="22"/>
          <w:szCs w:val="22"/>
        </w:rPr>
        <w:t>Berenika Peštová</w:t>
      </w:r>
      <w:r w:rsidR="00767A99" w:rsidRPr="00FE239B">
        <w:rPr>
          <w:rFonts w:ascii="Calibri" w:hAnsi="Calibri" w:cs="Calibri"/>
          <w:sz w:val="22"/>
          <w:szCs w:val="22"/>
        </w:rPr>
        <w:t xml:space="preserve"> </w:t>
      </w:r>
      <w:r w:rsidR="0066754F">
        <w:rPr>
          <w:rFonts w:ascii="Calibri" w:hAnsi="Calibri" w:cs="Calibri"/>
          <w:sz w:val="22"/>
          <w:szCs w:val="22"/>
        </w:rPr>
        <w:t xml:space="preserve">položila dotaz, zda definice „lesního hospodáře“ je již v nějakém zákoně zakotvena; </w:t>
      </w:r>
      <w:r w:rsidR="0066754F">
        <w:rPr>
          <w:rFonts w:ascii="Calibri" w:hAnsi="Calibri" w:cs="Calibri"/>
          <w:b/>
          <w:sz w:val="22"/>
          <w:szCs w:val="22"/>
        </w:rPr>
        <w:t>Ivan Adamec</w:t>
      </w:r>
      <w:r w:rsidR="0066754F">
        <w:rPr>
          <w:rFonts w:ascii="Calibri" w:hAnsi="Calibri" w:cs="Calibri"/>
          <w:sz w:val="22"/>
          <w:szCs w:val="22"/>
        </w:rPr>
        <w:t xml:space="preserve"> souhlasně reagoval → definice již v zákoně existuje; </w:t>
      </w:r>
    </w:p>
    <w:p w:rsidR="00C7291E" w:rsidRDefault="0066754F" w:rsidP="00642578">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 xml:space="preserve"> </w:t>
      </w:r>
      <w:r w:rsidR="00C7291E">
        <w:rPr>
          <w:rFonts w:ascii="Calibri" w:hAnsi="Calibri" w:cs="Calibri"/>
          <w:sz w:val="22"/>
          <w:szCs w:val="22"/>
        </w:rPr>
        <w:t xml:space="preserve">ad </w:t>
      </w:r>
      <w:r w:rsidR="00C7291E">
        <w:rPr>
          <w:rFonts w:ascii="Calibri" w:hAnsi="Calibri" w:cs="Calibri"/>
          <w:sz w:val="22"/>
          <w:szCs w:val="22"/>
          <w:u w:val="single"/>
        </w:rPr>
        <w:t>PN 20 posl. Adamce</w:t>
      </w:r>
      <w:r w:rsidR="00C7291E">
        <w:rPr>
          <w:rFonts w:ascii="Calibri" w:hAnsi="Calibri" w:cs="Calibri"/>
          <w:sz w:val="22"/>
          <w:szCs w:val="22"/>
        </w:rPr>
        <w:t xml:space="preserve"> </w:t>
      </w:r>
      <w:r w:rsidR="00C7291E">
        <w:rPr>
          <w:rFonts w:ascii="Calibri" w:hAnsi="Calibri" w:cs="Calibri"/>
          <w:b/>
          <w:sz w:val="22"/>
          <w:szCs w:val="22"/>
        </w:rPr>
        <w:t>Jakub Kopřiva</w:t>
      </w:r>
      <w:r w:rsidR="00C7291E">
        <w:rPr>
          <w:rFonts w:ascii="Calibri" w:hAnsi="Calibri" w:cs="Calibri"/>
          <w:sz w:val="22"/>
          <w:szCs w:val="22"/>
        </w:rPr>
        <w:t xml:space="preserve"> doplnil – identický obsah je již součástí jiného zákonu;</w:t>
      </w:r>
    </w:p>
    <w:p w:rsidR="00642578" w:rsidRDefault="00C7291E" w:rsidP="00642578">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 xml:space="preserve"> ad </w:t>
      </w:r>
      <w:r>
        <w:rPr>
          <w:rFonts w:ascii="Calibri" w:hAnsi="Calibri" w:cs="Calibri"/>
          <w:sz w:val="22"/>
          <w:szCs w:val="22"/>
          <w:u w:val="single"/>
        </w:rPr>
        <w:t>PN 20 až PN 27 posl. Adamce</w:t>
      </w:r>
      <w:r>
        <w:rPr>
          <w:rFonts w:ascii="Calibri" w:hAnsi="Calibri" w:cs="Calibri"/>
          <w:sz w:val="22"/>
          <w:szCs w:val="22"/>
        </w:rPr>
        <w:t xml:space="preserve"> </w:t>
      </w:r>
      <w:r>
        <w:rPr>
          <w:rFonts w:ascii="Calibri" w:hAnsi="Calibri" w:cs="Calibri"/>
          <w:b/>
          <w:sz w:val="22"/>
          <w:szCs w:val="22"/>
        </w:rPr>
        <w:t>Ivan Adamec</w:t>
      </w:r>
      <w:r>
        <w:rPr>
          <w:rFonts w:ascii="Calibri" w:hAnsi="Calibri" w:cs="Calibri"/>
          <w:sz w:val="22"/>
          <w:szCs w:val="22"/>
        </w:rPr>
        <w:t xml:space="preserve"> sdělil, že tématicky spadá obsah PN do gesce MPO, čímž vysvětlil chybějící stanoviska ostatních ministerstev;</w:t>
      </w:r>
    </w:p>
    <w:p w:rsidR="00C7291E" w:rsidRDefault="008010CB" w:rsidP="00642578">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 xml:space="preserve">ad </w:t>
      </w:r>
      <w:r>
        <w:rPr>
          <w:rFonts w:ascii="Calibri" w:hAnsi="Calibri" w:cs="Calibri"/>
          <w:sz w:val="22"/>
          <w:szCs w:val="22"/>
          <w:u w:val="single"/>
        </w:rPr>
        <w:t>PN 29 posl. Adamce</w:t>
      </w:r>
      <w:r>
        <w:rPr>
          <w:rFonts w:ascii="Calibri" w:hAnsi="Calibri" w:cs="Calibri"/>
          <w:sz w:val="22"/>
          <w:szCs w:val="22"/>
        </w:rPr>
        <w:t xml:space="preserve"> </w:t>
      </w:r>
      <w:r>
        <w:rPr>
          <w:rFonts w:ascii="Calibri" w:hAnsi="Calibri" w:cs="Calibri"/>
          <w:b/>
          <w:sz w:val="22"/>
          <w:szCs w:val="22"/>
        </w:rPr>
        <w:t>Berenika Peštová</w:t>
      </w:r>
      <w:r>
        <w:rPr>
          <w:rFonts w:ascii="Calibri" w:hAnsi="Calibri" w:cs="Calibri"/>
          <w:sz w:val="22"/>
          <w:szCs w:val="22"/>
        </w:rPr>
        <w:t xml:space="preserve"> požaduje vysvětlení neutrálního stanoviska → stručně reagoval </w:t>
      </w:r>
      <w:r>
        <w:rPr>
          <w:rFonts w:ascii="Calibri" w:hAnsi="Calibri" w:cs="Calibri"/>
          <w:b/>
          <w:sz w:val="22"/>
          <w:szCs w:val="22"/>
        </w:rPr>
        <w:t>Ivan Adamec</w:t>
      </w:r>
      <w:r>
        <w:rPr>
          <w:rFonts w:ascii="Calibri" w:hAnsi="Calibri" w:cs="Calibri"/>
          <w:sz w:val="22"/>
          <w:szCs w:val="22"/>
        </w:rPr>
        <w:t xml:space="preserve">; </w:t>
      </w:r>
    </w:p>
    <w:p w:rsidR="001C4DCC" w:rsidRDefault="008010CB" w:rsidP="00642578">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 xml:space="preserve">ad </w:t>
      </w:r>
      <w:r>
        <w:rPr>
          <w:rFonts w:ascii="Calibri" w:hAnsi="Calibri" w:cs="Calibri"/>
          <w:sz w:val="22"/>
          <w:szCs w:val="22"/>
          <w:u w:val="single"/>
        </w:rPr>
        <w:t>PN 30 posl. Opltové a dalších</w:t>
      </w:r>
      <w:r>
        <w:rPr>
          <w:rFonts w:ascii="Calibri" w:hAnsi="Calibri" w:cs="Calibri"/>
          <w:sz w:val="22"/>
          <w:szCs w:val="22"/>
        </w:rPr>
        <w:t xml:space="preserve"> </w:t>
      </w:r>
      <w:r>
        <w:rPr>
          <w:rFonts w:ascii="Calibri" w:hAnsi="Calibri" w:cs="Calibri"/>
          <w:b/>
          <w:sz w:val="22"/>
          <w:szCs w:val="22"/>
        </w:rPr>
        <w:t>Michal Kučera</w:t>
      </w:r>
      <w:r>
        <w:rPr>
          <w:rFonts w:ascii="Calibri" w:hAnsi="Calibri" w:cs="Calibri"/>
          <w:sz w:val="22"/>
          <w:szCs w:val="22"/>
        </w:rPr>
        <w:t xml:space="preserve"> komentoval atmosféru projednávání – upozornil, že i přes podobu poslaneckého pozměňovacího návrhu se obsahově dotýká změn liniového zákona, zákona o hospodaření energií, energetického zákona, zákona o posuzování vlivů na životní prostředí, atomového zákona a zákona o jednotném environmentálním stanovisku</w:t>
      </w:r>
      <w:r w:rsidR="00DF5E56">
        <w:rPr>
          <w:rFonts w:ascii="Calibri" w:hAnsi="Calibri" w:cs="Calibri"/>
          <w:sz w:val="22"/>
          <w:szCs w:val="22"/>
        </w:rPr>
        <w:t xml:space="preserve"> – souhlas MPO chápe, ale postrádá postoj neutrálních stanovisek ostatních ministerstev; </w:t>
      </w:r>
      <w:r w:rsidR="00DF5E56">
        <w:rPr>
          <w:rFonts w:ascii="Calibri" w:hAnsi="Calibri" w:cs="Calibri"/>
          <w:b/>
          <w:sz w:val="22"/>
          <w:szCs w:val="22"/>
        </w:rPr>
        <w:t>Ivan Adamec</w:t>
      </w:r>
      <w:r w:rsidR="00DF5E56">
        <w:rPr>
          <w:rFonts w:ascii="Calibri" w:hAnsi="Calibri" w:cs="Calibri"/>
          <w:sz w:val="22"/>
          <w:szCs w:val="22"/>
        </w:rPr>
        <w:t xml:space="preserve"> reagoval; </w:t>
      </w:r>
      <w:r w:rsidR="00DF5E56">
        <w:rPr>
          <w:rFonts w:ascii="Calibri" w:hAnsi="Calibri" w:cs="Calibri"/>
          <w:b/>
          <w:sz w:val="22"/>
          <w:szCs w:val="22"/>
        </w:rPr>
        <w:t xml:space="preserve">Michal Kučera </w:t>
      </w:r>
      <w:r w:rsidR="00DF5E56">
        <w:rPr>
          <w:rFonts w:ascii="Calibri" w:hAnsi="Calibri" w:cs="Calibri"/>
          <w:sz w:val="22"/>
          <w:szCs w:val="22"/>
        </w:rPr>
        <w:t xml:space="preserve">nezpochybňuje obsahovou nutnost, ale očekával by zakotvení již v předloženém Vládním návrhu, nikoliv řešit prostřednictví PN; </w:t>
      </w:r>
      <w:r w:rsidR="0008042F">
        <w:rPr>
          <w:rFonts w:ascii="Calibri" w:hAnsi="Calibri" w:cs="Calibri"/>
          <w:b/>
          <w:sz w:val="22"/>
          <w:szCs w:val="22"/>
        </w:rPr>
        <w:t xml:space="preserve">Ivan Adamec </w:t>
      </w:r>
      <w:r w:rsidR="0008042F">
        <w:rPr>
          <w:rFonts w:ascii="Calibri" w:hAnsi="Calibri" w:cs="Calibri"/>
          <w:sz w:val="22"/>
          <w:szCs w:val="22"/>
        </w:rPr>
        <w:t>podrobně popsal současný stav</w:t>
      </w:r>
      <w:r w:rsidR="00BF57CD">
        <w:rPr>
          <w:rFonts w:ascii="Calibri" w:hAnsi="Calibri" w:cs="Calibri"/>
          <w:sz w:val="22"/>
          <w:szCs w:val="22"/>
        </w:rPr>
        <w:t xml:space="preserve">; </w:t>
      </w:r>
      <w:r w:rsidR="00BF57CD">
        <w:rPr>
          <w:rFonts w:ascii="Calibri" w:hAnsi="Calibri" w:cs="Calibri"/>
          <w:b/>
          <w:sz w:val="22"/>
          <w:szCs w:val="22"/>
        </w:rPr>
        <w:t>Michal Kučera</w:t>
      </w:r>
      <w:r w:rsidR="00BF57CD">
        <w:rPr>
          <w:rFonts w:ascii="Calibri" w:hAnsi="Calibri" w:cs="Calibri"/>
          <w:sz w:val="22"/>
          <w:szCs w:val="22"/>
        </w:rPr>
        <w:t xml:space="preserve"> ve zkratce reagoval; </w:t>
      </w:r>
      <w:r w:rsidR="00BF57CD">
        <w:rPr>
          <w:rFonts w:ascii="Calibri" w:hAnsi="Calibri" w:cs="Calibri"/>
          <w:b/>
          <w:sz w:val="22"/>
          <w:szCs w:val="22"/>
        </w:rPr>
        <w:t xml:space="preserve">Berenika Peštová </w:t>
      </w:r>
      <w:r w:rsidR="00BF57CD">
        <w:rPr>
          <w:rFonts w:ascii="Calibri" w:hAnsi="Calibri" w:cs="Calibri"/>
          <w:sz w:val="22"/>
          <w:szCs w:val="22"/>
        </w:rPr>
        <w:t>zastává názor posl. Kučer</w:t>
      </w:r>
      <w:r w:rsidR="007C52B2">
        <w:rPr>
          <w:rFonts w:ascii="Calibri" w:hAnsi="Calibri" w:cs="Calibri"/>
          <w:sz w:val="22"/>
          <w:szCs w:val="22"/>
        </w:rPr>
        <w:t>y</w:t>
      </w:r>
      <w:r w:rsidR="00BF57CD">
        <w:rPr>
          <w:rFonts w:ascii="Calibri" w:hAnsi="Calibri" w:cs="Calibri"/>
          <w:sz w:val="22"/>
          <w:szCs w:val="22"/>
        </w:rPr>
        <w:t xml:space="preserve">, aby se vše provázalo a mělo v praxi kladný efekt – opakovaně se vyjádřila ke stanoviskům ostatních ministerstev (z části komentovala opakované nepřípustné odvolání); </w:t>
      </w:r>
      <w:r w:rsidR="00BF57CD">
        <w:rPr>
          <w:rFonts w:ascii="Calibri" w:hAnsi="Calibri" w:cs="Calibri"/>
          <w:b/>
          <w:sz w:val="22"/>
          <w:szCs w:val="22"/>
        </w:rPr>
        <w:t xml:space="preserve">Zuzana Ožanová </w:t>
      </w:r>
      <w:r w:rsidR="00BF57CD">
        <w:rPr>
          <w:rFonts w:ascii="Calibri" w:hAnsi="Calibri" w:cs="Calibri"/>
          <w:sz w:val="22"/>
          <w:szCs w:val="22"/>
        </w:rPr>
        <w:t xml:space="preserve">osobně se vyjadřovat nechce, souhlasí s posl. Kučerou – oproti konsolidačnímu balíčku alespoň předložený PN věcně (tématicky) souvisí s předloženou materií, ale výtky k tak obsáhlému obsahu poslaneckého návrhu zastává; </w:t>
      </w:r>
      <w:r w:rsidR="00BF57CD">
        <w:rPr>
          <w:rFonts w:ascii="Calibri" w:hAnsi="Calibri" w:cs="Calibri"/>
          <w:b/>
          <w:sz w:val="22"/>
          <w:szCs w:val="22"/>
        </w:rPr>
        <w:t xml:space="preserve">Ivan Adamec </w:t>
      </w:r>
      <w:r w:rsidR="00BF57CD">
        <w:rPr>
          <w:rFonts w:ascii="Calibri" w:hAnsi="Calibri" w:cs="Calibri"/>
          <w:sz w:val="22"/>
          <w:szCs w:val="22"/>
        </w:rPr>
        <w:t xml:space="preserve">rozumí připomínkám, ale jiná cesta nebyla možná, i vzhledem k přípravě legislativy – osobně je rád, že ministerstva na podobě PN spolupracují; </w:t>
      </w:r>
      <w:r w:rsidR="00BF57CD">
        <w:rPr>
          <w:rFonts w:ascii="Calibri" w:hAnsi="Calibri" w:cs="Calibri"/>
          <w:b/>
          <w:sz w:val="22"/>
          <w:szCs w:val="22"/>
        </w:rPr>
        <w:t>Ondřej Lochman</w:t>
      </w:r>
      <w:r w:rsidR="00695BA1">
        <w:rPr>
          <w:rFonts w:ascii="Calibri" w:hAnsi="Calibri" w:cs="Calibri"/>
          <w:sz w:val="22"/>
          <w:szCs w:val="22"/>
        </w:rPr>
        <w:t xml:space="preserve"> shrnul procesní situaci povolování výstavby v ČR – předložení prostřednictvím poslaneckého PN nepovažuje za ideální, ale je možný a legitimní i přes jeho rozsáhlost – především se jedná o energetickou bezpečnost; </w:t>
      </w:r>
      <w:r w:rsidR="00695BA1">
        <w:rPr>
          <w:rFonts w:ascii="Calibri" w:hAnsi="Calibri" w:cs="Calibri"/>
          <w:b/>
          <w:sz w:val="22"/>
          <w:szCs w:val="22"/>
        </w:rPr>
        <w:t xml:space="preserve">Jozef Síkela </w:t>
      </w:r>
      <w:r w:rsidR="00695BA1">
        <w:rPr>
          <w:rFonts w:ascii="Calibri" w:hAnsi="Calibri" w:cs="Calibri"/>
          <w:sz w:val="22"/>
          <w:szCs w:val="22"/>
        </w:rPr>
        <w:t xml:space="preserve">zopakoval již uvedené na semináři – příklad převzat z okolních zemí → podrobně vysvětlil na procesu výstavby LNG terminálu; </w:t>
      </w:r>
      <w:r w:rsidR="00695BA1">
        <w:rPr>
          <w:rFonts w:ascii="Calibri" w:hAnsi="Calibri" w:cs="Calibri"/>
          <w:b/>
          <w:sz w:val="22"/>
          <w:szCs w:val="22"/>
        </w:rPr>
        <w:t xml:space="preserve">Berenika Peštová </w:t>
      </w:r>
      <w:r w:rsidR="00695BA1">
        <w:rPr>
          <w:rFonts w:ascii="Calibri" w:hAnsi="Calibri" w:cs="Calibri"/>
          <w:sz w:val="22"/>
          <w:szCs w:val="22"/>
        </w:rPr>
        <w:t xml:space="preserve">kritika přijímání legislativy a nedodržování pravidel je jí vlastní (viz konsolidační balíček, který zasahoval do 63 zákonů); </w:t>
      </w:r>
      <w:r w:rsidR="00695BA1">
        <w:rPr>
          <w:rFonts w:ascii="Calibri" w:hAnsi="Calibri" w:cs="Calibri"/>
          <w:b/>
          <w:sz w:val="22"/>
          <w:szCs w:val="22"/>
        </w:rPr>
        <w:t xml:space="preserve">Ivan Adamec </w:t>
      </w:r>
      <w:r w:rsidR="00695BA1">
        <w:rPr>
          <w:rFonts w:ascii="Calibri" w:hAnsi="Calibri" w:cs="Calibri"/>
          <w:sz w:val="22"/>
          <w:szCs w:val="22"/>
        </w:rPr>
        <w:t xml:space="preserve">požádal o zklidnění diskuse; </w:t>
      </w:r>
      <w:r w:rsidR="00695BA1">
        <w:rPr>
          <w:rFonts w:ascii="Calibri" w:hAnsi="Calibri" w:cs="Calibri"/>
          <w:b/>
          <w:sz w:val="22"/>
          <w:szCs w:val="22"/>
        </w:rPr>
        <w:t xml:space="preserve">Patrik Nacher </w:t>
      </w:r>
      <w:r w:rsidR="00695BA1">
        <w:rPr>
          <w:rFonts w:ascii="Calibri" w:hAnsi="Calibri" w:cs="Calibri"/>
          <w:sz w:val="22"/>
          <w:szCs w:val="22"/>
        </w:rPr>
        <w:t xml:space="preserve">zastává postoj posl. Adamce – procesní přijímání balíčku kritizoval, ale nyní se řeší podstata o které se posledních 20 let pouze hovořilo a pokud PN obsahově naplňuje něco, co zatím do PS nedoputovalo, nemá s tím problém;  </w:t>
      </w:r>
    </w:p>
    <w:p w:rsidR="008010CB" w:rsidRDefault="001C4DCC" w:rsidP="001C4DCC">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 xml:space="preserve">ad </w:t>
      </w:r>
      <w:r>
        <w:rPr>
          <w:rFonts w:ascii="Calibri" w:hAnsi="Calibri" w:cs="Calibri"/>
          <w:sz w:val="22"/>
          <w:szCs w:val="22"/>
          <w:u w:val="single"/>
        </w:rPr>
        <w:t>PN 33 posl. Lochmana a Adamce</w:t>
      </w:r>
      <w:r>
        <w:rPr>
          <w:rFonts w:ascii="Calibri" w:hAnsi="Calibri" w:cs="Calibri"/>
          <w:sz w:val="22"/>
          <w:szCs w:val="22"/>
        </w:rPr>
        <w:t xml:space="preserve"> </w:t>
      </w:r>
      <w:r>
        <w:rPr>
          <w:rFonts w:ascii="Calibri" w:hAnsi="Calibri" w:cs="Calibri"/>
          <w:b/>
          <w:sz w:val="22"/>
          <w:szCs w:val="22"/>
        </w:rPr>
        <w:t xml:space="preserve">Ivan Adamec </w:t>
      </w:r>
      <w:r>
        <w:rPr>
          <w:rFonts w:ascii="Calibri" w:hAnsi="Calibri" w:cs="Calibri"/>
          <w:sz w:val="22"/>
          <w:szCs w:val="22"/>
        </w:rPr>
        <w:t xml:space="preserve">podotkl, že v rámci předkládaného PN je potřeba dořešit náhrady pro obce; s předloženou podobou souhlasí, ale současně je nutné otevřít v jiném zákoně (horním) otázku, řešící úhradu obcím (nejen umístění, ale náhradu v celém průběhu); </w:t>
      </w:r>
      <w:r w:rsidR="00C54802" w:rsidRPr="00C54802">
        <w:rPr>
          <w:rFonts w:ascii="Calibri" w:hAnsi="Calibri" w:cs="Calibri"/>
          <w:b/>
          <w:sz w:val="22"/>
          <w:szCs w:val="22"/>
        </w:rPr>
        <w:t>Vladimír Šanda, zástupce ředitele Odboru hornictví a surovinové politiky MPO</w:t>
      </w:r>
      <w:r w:rsidRPr="00C54802">
        <w:rPr>
          <w:rFonts w:ascii="Calibri" w:hAnsi="Calibri" w:cs="Calibri"/>
          <w:sz w:val="22"/>
          <w:szCs w:val="22"/>
        </w:rPr>
        <w:t xml:space="preserve"> </w:t>
      </w:r>
      <w:r>
        <w:rPr>
          <w:rFonts w:ascii="Calibri" w:hAnsi="Calibri" w:cs="Calibri"/>
          <w:sz w:val="22"/>
          <w:szCs w:val="22"/>
        </w:rPr>
        <w:t xml:space="preserve">předložený návrh urychluje procesy Báňského úřadu. Nikomu neber žádná práva pro vyjádření. V rámci konsolidačního balíčku je 100 % navýšení náhrad </w:t>
      </w:r>
      <w:r w:rsidR="00C54802">
        <w:rPr>
          <w:rFonts w:ascii="Calibri" w:hAnsi="Calibri" w:cs="Calibri"/>
          <w:sz w:val="22"/>
          <w:szCs w:val="22"/>
        </w:rPr>
        <w:t>z</w:t>
      </w:r>
      <w:r>
        <w:rPr>
          <w:rFonts w:ascii="Calibri" w:hAnsi="Calibri" w:cs="Calibri"/>
          <w:sz w:val="22"/>
          <w:szCs w:val="22"/>
        </w:rPr>
        <w:t xml:space="preserve">a </w:t>
      </w:r>
      <w:r w:rsidR="00C54802">
        <w:rPr>
          <w:rFonts w:ascii="Calibri" w:hAnsi="Calibri" w:cs="Calibri"/>
          <w:sz w:val="22"/>
          <w:szCs w:val="22"/>
        </w:rPr>
        <w:t>vy</w:t>
      </w:r>
      <w:r>
        <w:rPr>
          <w:rFonts w:ascii="Calibri" w:hAnsi="Calibri" w:cs="Calibri"/>
          <w:sz w:val="22"/>
          <w:szCs w:val="22"/>
        </w:rPr>
        <w:t>dob</w:t>
      </w:r>
      <w:r w:rsidR="00C54802">
        <w:rPr>
          <w:rFonts w:ascii="Calibri" w:hAnsi="Calibri" w:cs="Calibri"/>
          <w:sz w:val="22"/>
          <w:szCs w:val="22"/>
        </w:rPr>
        <w:t>y</w:t>
      </w:r>
      <w:r>
        <w:rPr>
          <w:rFonts w:ascii="Calibri" w:hAnsi="Calibri" w:cs="Calibri"/>
          <w:sz w:val="22"/>
          <w:szCs w:val="22"/>
        </w:rPr>
        <w:t xml:space="preserve">tý nerost → nově nárůsty směřují k obcím a krajům (veliký nárůst oproti současnému stavu) → zmíněné posl. Adamcem již řeší konsolidační balíček; </w:t>
      </w:r>
      <w:r>
        <w:rPr>
          <w:rFonts w:ascii="Calibri" w:hAnsi="Calibri" w:cs="Calibri"/>
          <w:b/>
          <w:sz w:val="22"/>
          <w:szCs w:val="22"/>
        </w:rPr>
        <w:t xml:space="preserve">Jozef Síkela </w:t>
      </w:r>
      <w:r>
        <w:rPr>
          <w:rFonts w:ascii="Calibri" w:hAnsi="Calibri" w:cs="Calibri"/>
          <w:sz w:val="22"/>
          <w:szCs w:val="22"/>
        </w:rPr>
        <w:t xml:space="preserve">připomněl rozšíření na přímo nedotčené obce prostřednictvím krajů a vysvětlil na současném stavu; </w:t>
      </w:r>
      <w:r>
        <w:rPr>
          <w:rFonts w:ascii="Calibri" w:hAnsi="Calibri" w:cs="Calibri"/>
          <w:b/>
          <w:sz w:val="22"/>
          <w:szCs w:val="22"/>
        </w:rPr>
        <w:t xml:space="preserve">Michal Kučera </w:t>
      </w:r>
      <w:r w:rsidR="00C54802">
        <w:rPr>
          <w:rFonts w:ascii="Calibri" w:hAnsi="Calibri" w:cs="Calibri"/>
          <w:sz w:val="22"/>
          <w:szCs w:val="22"/>
        </w:rPr>
        <w:t xml:space="preserve">v takové situaci by očekával novelu horního zákona – již druhá novela zasahující do horního zákona (konsolidační balíček, liniové stavby) – vnímá potřebu rozpočtového určení poplatku za vydobytý nerost v konsolidačním balíčku – je znám termín, kdy bude předložena novela horního zákona v PS?; </w:t>
      </w:r>
      <w:r w:rsidR="00C54802">
        <w:rPr>
          <w:rFonts w:ascii="Calibri" w:hAnsi="Calibri" w:cs="Calibri"/>
          <w:b/>
          <w:sz w:val="22"/>
          <w:szCs w:val="22"/>
        </w:rPr>
        <w:t>Vladimír Šanda</w:t>
      </w:r>
      <w:r w:rsidR="00C54802">
        <w:rPr>
          <w:rFonts w:ascii="Calibri" w:hAnsi="Calibri" w:cs="Calibri"/>
          <w:sz w:val="22"/>
          <w:szCs w:val="22"/>
        </w:rPr>
        <w:t xml:space="preserve"> v Evropě se projednává materiál (</w:t>
      </w:r>
      <w:proofErr w:type="spellStart"/>
      <w:r w:rsidR="007C52B2">
        <w:rPr>
          <w:rFonts w:ascii="Calibri" w:hAnsi="Calibri" w:cs="Calibri"/>
          <w:sz w:val="22"/>
          <w:szCs w:val="22"/>
        </w:rPr>
        <w:t>R</w:t>
      </w:r>
      <w:r w:rsidR="00C54802">
        <w:rPr>
          <w:rFonts w:ascii="Calibri" w:hAnsi="Calibri" w:cs="Calibri"/>
          <w:sz w:val="22"/>
          <w:szCs w:val="22"/>
        </w:rPr>
        <w:t>aw</w:t>
      </w:r>
      <w:proofErr w:type="spellEnd"/>
      <w:r w:rsidR="00C54802">
        <w:rPr>
          <w:rFonts w:ascii="Calibri" w:hAnsi="Calibri" w:cs="Calibri"/>
          <w:sz w:val="22"/>
          <w:szCs w:val="22"/>
        </w:rPr>
        <w:t xml:space="preserve"> </w:t>
      </w:r>
      <w:proofErr w:type="spellStart"/>
      <w:r w:rsidR="00C54802">
        <w:rPr>
          <w:rFonts w:ascii="Calibri" w:hAnsi="Calibri" w:cs="Calibri"/>
          <w:sz w:val="22"/>
          <w:szCs w:val="22"/>
        </w:rPr>
        <w:t>material</w:t>
      </w:r>
      <w:proofErr w:type="spellEnd"/>
      <w:r w:rsidR="00C54802">
        <w:rPr>
          <w:rFonts w:ascii="Calibri" w:hAnsi="Calibri" w:cs="Calibri"/>
          <w:sz w:val="22"/>
          <w:szCs w:val="22"/>
        </w:rPr>
        <w:t xml:space="preserve"> </w:t>
      </w:r>
      <w:proofErr w:type="spellStart"/>
      <w:r w:rsidR="00C54802">
        <w:rPr>
          <w:rFonts w:ascii="Calibri" w:hAnsi="Calibri" w:cs="Calibri"/>
          <w:sz w:val="22"/>
          <w:szCs w:val="22"/>
        </w:rPr>
        <w:t>act</w:t>
      </w:r>
      <w:proofErr w:type="spellEnd"/>
      <w:r w:rsidR="00C54802">
        <w:rPr>
          <w:rFonts w:ascii="Calibri" w:hAnsi="Calibri" w:cs="Calibri"/>
          <w:sz w:val="22"/>
          <w:szCs w:val="22"/>
        </w:rPr>
        <w:t xml:space="preserve">), jakmile bude dokončen, bude ČR nutně potřebovat novelizovat horní zákon v horizontu 12 měsíců – v aktuálně navrhovaném jde pouze o zrychlení procesu Báňského úřadu. S Báňským úřadem vše do detailu projednáno – vztahuje se pouze na místa ve vztahu ke strategickým stavbám → pojištěno schválením Nařízení vlády. </w:t>
      </w:r>
      <w:r w:rsidR="00C54802">
        <w:rPr>
          <w:rFonts w:ascii="Calibri" w:hAnsi="Calibri" w:cs="Calibri"/>
          <w:b/>
          <w:sz w:val="22"/>
          <w:szCs w:val="22"/>
        </w:rPr>
        <w:lastRenderedPageBreak/>
        <w:t xml:space="preserve">Berenika Peštová </w:t>
      </w:r>
      <w:r w:rsidR="00C54802">
        <w:rPr>
          <w:rFonts w:ascii="Calibri" w:hAnsi="Calibri" w:cs="Calibri"/>
          <w:sz w:val="22"/>
          <w:szCs w:val="22"/>
        </w:rPr>
        <w:t xml:space="preserve">reagovala na vyjádření posl. Kučery;  </w:t>
      </w:r>
      <w:r>
        <w:rPr>
          <w:rFonts w:ascii="Calibri" w:hAnsi="Calibri" w:cs="Calibri"/>
          <w:sz w:val="22"/>
          <w:szCs w:val="22"/>
        </w:rPr>
        <w:t xml:space="preserve"> </w:t>
      </w:r>
      <w:r w:rsidR="00695BA1">
        <w:rPr>
          <w:rFonts w:ascii="Calibri" w:hAnsi="Calibri" w:cs="Calibri"/>
          <w:sz w:val="22"/>
          <w:szCs w:val="22"/>
        </w:rPr>
        <w:t xml:space="preserve"> </w:t>
      </w:r>
    </w:p>
    <w:p w:rsidR="003D2986" w:rsidRDefault="003D2986" w:rsidP="001C4DCC">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 xml:space="preserve">V závěru hlasování se vyjádřil </w:t>
      </w:r>
      <w:r>
        <w:rPr>
          <w:rFonts w:ascii="Calibri" w:hAnsi="Calibri" w:cs="Calibri"/>
          <w:b/>
          <w:sz w:val="22"/>
          <w:szCs w:val="22"/>
        </w:rPr>
        <w:t>Michal Kučera</w:t>
      </w:r>
      <w:r>
        <w:rPr>
          <w:rFonts w:ascii="Calibri" w:hAnsi="Calibri" w:cs="Calibri"/>
          <w:sz w:val="22"/>
          <w:szCs w:val="22"/>
        </w:rPr>
        <w:t xml:space="preserve"> k uvedeným stanoviskům jednotlivých ministerstev a požádal přítomné zástupce, aby do budoucna byla obsažena ve vypořádání, alespoň krátká, zdůvodnění (vysvětlení) – především apeluje na MMR. </w:t>
      </w:r>
    </w:p>
    <w:p w:rsidR="003D2986" w:rsidRDefault="003D2986" w:rsidP="001C4DCC">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b/>
          <w:sz w:val="22"/>
          <w:szCs w:val="22"/>
        </w:rPr>
        <w:t>Leona Šteigrová</w:t>
      </w:r>
      <w:r>
        <w:rPr>
          <w:rFonts w:ascii="Calibri" w:hAnsi="Calibri" w:cs="Calibri"/>
          <w:sz w:val="22"/>
          <w:szCs w:val="22"/>
        </w:rPr>
        <w:t xml:space="preserve"> reagovala – stanoviska byla MD (jako předkladateli) ze strany MMR předána. </w:t>
      </w:r>
    </w:p>
    <w:p w:rsidR="003D2986" w:rsidRDefault="003D2986" w:rsidP="001C4DCC">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b/>
          <w:sz w:val="22"/>
          <w:szCs w:val="22"/>
        </w:rPr>
        <w:t xml:space="preserve">Ivan Adamec </w:t>
      </w:r>
      <w:r>
        <w:rPr>
          <w:rFonts w:ascii="Calibri" w:hAnsi="Calibri" w:cs="Calibri"/>
          <w:sz w:val="22"/>
          <w:szCs w:val="22"/>
        </w:rPr>
        <w:t>vzniklou diskusi komentoval. Aktuálně je zde velký počet zástupců, kteří jsou členům HV pro případná dovysvětlení k dispozici a vyzval k ukončení rozvětvující se diskuse.</w:t>
      </w:r>
    </w:p>
    <w:p w:rsidR="00584D2C" w:rsidRPr="003D2986" w:rsidRDefault="00584D2C" w:rsidP="001C4DCC">
      <w:pPr>
        <w:pStyle w:val="slovanseznam"/>
        <w:numPr>
          <w:ilvl w:val="0"/>
          <w:numId w:val="0"/>
        </w:numPr>
        <w:spacing w:before="120" w:line="264" w:lineRule="auto"/>
        <w:ind w:firstLine="720"/>
        <w:contextualSpacing w:val="0"/>
        <w:jc w:val="both"/>
        <w:rPr>
          <w:rFonts w:ascii="Calibri" w:hAnsi="Calibri" w:cs="Calibri"/>
          <w:sz w:val="22"/>
          <w:szCs w:val="22"/>
        </w:rPr>
      </w:pPr>
      <w:r>
        <w:rPr>
          <w:rFonts w:ascii="Calibri" w:hAnsi="Calibri" w:cs="Calibri"/>
          <w:sz w:val="22"/>
          <w:szCs w:val="22"/>
        </w:rPr>
        <w:t xml:space="preserve">V závěru </w:t>
      </w:r>
      <w:r>
        <w:rPr>
          <w:rFonts w:ascii="Calibri" w:hAnsi="Calibri" w:cs="Calibri"/>
          <w:b/>
          <w:sz w:val="22"/>
          <w:szCs w:val="22"/>
        </w:rPr>
        <w:t>Ivan Adamec</w:t>
      </w:r>
      <w:r>
        <w:rPr>
          <w:rFonts w:ascii="Calibri" w:hAnsi="Calibri" w:cs="Calibri"/>
          <w:sz w:val="22"/>
          <w:szCs w:val="22"/>
        </w:rPr>
        <w:t xml:space="preserve"> poděkoval všem, kteří se podíleli na zpracování podkladů.</w:t>
      </w:r>
    </w:p>
    <w:p w:rsidR="00352D9A" w:rsidRPr="00D2018B" w:rsidRDefault="00352D9A" w:rsidP="00352D9A">
      <w:pPr>
        <w:spacing w:before="480" w:after="0" w:line="264" w:lineRule="auto"/>
        <w:jc w:val="center"/>
        <w:rPr>
          <w:rFonts w:cs="Tahoma"/>
          <w:b/>
        </w:rPr>
      </w:pPr>
      <w:r>
        <w:rPr>
          <w:rFonts w:cs="Tahoma"/>
          <w:b/>
        </w:rPr>
        <w:t>7</w:t>
      </w:r>
      <w:r w:rsidRPr="00D2018B">
        <w:rPr>
          <w:rFonts w:cs="Tahoma"/>
          <w:b/>
        </w:rPr>
        <w:t>)</w:t>
      </w:r>
    </w:p>
    <w:p w:rsidR="00352D9A" w:rsidRDefault="00352D9A" w:rsidP="00352D9A">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rPr>
        <w:t>Vládní návrh zákona, kterým se mění zákon č. 72/2000 Sb., o investičních pobídkách a o změně některých zákonů (zákon o investičních pobídkách), ve znění pozdějších předpisů</w:t>
      </w:r>
      <w:r>
        <w:rPr>
          <w:rFonts w:ascii="Calibri" w:hAnsi="Calibri" w:cs="Calibri"/>
          <w:b/>
          <w:sz w:val="22"/>
          <w:szCs w:val="22"/>
        </w:rPr>
        <w:br/>
      </w:r>
      <w:r w:rsidRPr="00352D9A">
        <w:rPr>
          <w:rFonts w:ascii="Calibri" w:hAnsi="Calibri" w:cs="Calibri"/>
          <w:b/>
          <w:sz w:val="22"/>
          <w:szCs w:val="22"/>
          <w:u w:val="single"/>
        </w:rPr>
        <w:t>– sněmovní tisk 409 (po druhém čtení)</w:t>
      </w:r>
    </w:p>
    <w:p w:rsidR="008715E7" w:rsidRDefault="008715E7" w:rsidP="00AF1F07">
      <w:pPr>
        <w:pStyle w:val="slovanseznam"/>
        <w:numPr>
          <w:ilvl w:val="0"/>
          <w:numId w:val="0"/>
        </w:numPr>
        <w:spacing w:line="264" w:lineRule="auto"/>
        <w:contextualSpacing w:val="0"/>
        <w:jc w:val="both"/>
        <w:rPr>
          <w:rFonts w:ascii="Calibri" w:hAnsi="Calibri" w:cs="Calibri"/>
          <w:sz w:val="22"/>
          <w:szCs w:val="22"/>
        </w:rPr>
      </w:pPr>
      <w:r>
        <w:rPr>
          <w:rFonts w:ascii="Calibri" w:hAnsi="Calibri" w:cs="Calibri"/>
          <w:sz w:val="22"/>
          <w:szCs w:val="22"/>
        </w:rPr>
        <w:tab/>
        <w:t xml:space="preserve">Úvodní slova představil </w:t>
      </w:r>
      <w:r>
        <w:rPr>
          <w:rFonts w:ascii="Calibri" w:hAnsi="Calibri" w:cs="Calibri"/>
          <w:b/>
          <w:sz w:val="22"/>
          <w:szCs w:val="22"/>
        </w:rPr>
        <w:t>Petr Očko, VŘ Sekce digitalizace a inovací</w:t>
      </w:r>
      <w:r w:rsidR="00AF1F07">
        <w:rPr>
          <w:rFonts w:ascii="Calibri" w:hAnsi="Calibri" w:cs="Calibri"/>
          <w:b/>
          <w:sz w:val="22"/>
          <w:szCs w:val="22"/>
        </w:rPr>
        <w:t xml:space="preserve"> MPO</w:t>
      </w:r>
      <w:r w:rsidR="00243822">
        <w:rPr>
          <w:rFonts w:ascii="Calibri" w:hAnsi="Calibri" w:cs="Calibri"/>
          <w:sz w:val="22"/>
          <w:szCs w:val="22"/>
        </w:rPr>
        <w:t xml:space="preserve">. Materiál již podrobně představen na jednání HV dne 8. června 2023. </w:t>
      </w:r>
      <w:r w:rsidR="00AF1F07">
        <w:rPr>
          <w:rFonts w:ascii="Calibri" w:hAnsi="Calibri" w:cs="Calibri"/>
          <w:sz w:val="22"/>
          <w:szCs w:val="22"/>
        </w:rPr>
        <w:t xml:space="preserve">Novela je ryze procesního charakteru – navrhuje se zrušení stávající povinnosti MPO předkládat vládě k projednání každou žádost o investiční pobídku. Tato povinnost bude zachována pouze u strategických investic. Projednávání všech žádostí o investiční pobídku vládou bylo do zákona vloženo v r. 2019 jako nadstavba k standardnímu správnímu posuzování. V praxi se však tento postup ukázal jako problematický a neefektivní – ohledně získávání investiční pobídky panovala značná nejistota, která ohrožuje odliv investorů. Zdůraznil, že vládě zůstává možnost stanovit jasná a transparentní pravidla pro rozhodování o investiční pobídce prostřednictvím nařízení vlády. Zrekapituloval – na druhém jednání HV byly předloženy tři pozměňovací návrhy týkající se 1) zavedení povinnosti ministerstva 1x ročně předkládat vyhodnocení stávajících podmínek systému; 2) návrh na úpravu přechodného ustanovení a zejména 3) návrh na doplnění zákona o možnost poskytovat jednotlivé podpory na základě individuálního oznámení Evropské komisi – důležité pro velké investice. Při projednávání materie ve druhém čtení PS nebyly předloženy žádné pozměňovací návrhy. Osobně je přesvědčen, že zákon přispěje k rozvoji ČR a jejího hospodářství – požádal o podporu ve třetím čtení. </w:t>
      </w:r>
    </w:p>
    <w:p w:rsidR="007F34B0" w:rsidRDefault="008715E7" w:rsidP="007F34B0">
      <w:pPr>
        <w:pStyle w:val="slovanseznam"/>
        <w:numPr>
          <w:ilvl w:val="0"/>
          <w:numId w:val="0"/>
        </w:numPr>
        <w:spacing w:before="120" w:line="264" w:lineRule="auto"/>
        <w:contextualSpacing w:val="0"/>
        <w:jc w:val="both"/>
        <w:rPr>
          <w:rFonts w:ascii="Calibri" w:hAnsi="Calibri" w:cs="Calibri"/>
          <w:sz w:val="22"/>
          <w:szCs w:val="22"/>
        </w:rPr>
      </w:pPr>
      <w:r>
        <w:rPr>
          <w:rFonts w:ascii="Calibri" w:hAnsi="Calibri" w:cs="Calibri"/>
          <w:sz w:val="22"/>
          <w:szCs w:val="22"/>
        </w:rPr>
        <w:tab/>
        <w:t xml:space="preserve">Zpravodaj </w:t>
      </w:r>
      <w:r>
        <w:rPr>
          <w:rFonts w:ascii="Calibri" w:hAnsi="Calibri" w:cs="Calibri"/>
          <w:b/>
          <w:sz w:val="22"/>
          <w:szCs w:val="22"/>
        </w:rPr>
        <w:t>Michael Rataj</w:t>
      </w:r>
      <w:r w:rsidR="00AF1F07">
        <w:rPr>
          <w:rFonts w:ascii="Calibri" w:hAnsi="Calibri" w:cs="Calibri"/>
          <w:b/>
          <w:sz w:val="22"/>
          <w:szCs w:val="22"/>
        </w:rPr>
        <w:t xml:space="preserve"> </w:t>
      </w:r>
      <w:r w:rsidR="00AF1F07">
        <w:rPr>
          <w:rFonts w:ascii="Calibri" w:hAnsi="Calibri" w:cs="Calibri"/>
          <w:sz w:val="22"/>
          <w:szCs w:val="22"/>
        </w:rPr>
        <w:t xml:space="preserve">sdělil, že předřečníkem bylo stručně, ale výstižně podstatné představeno. </w:t>
      </w:r>
      <w:r w:rsidR="007F34B0">
        <w:rPr>
          <w:rFonts w:ascii="Calibri" w:hAnsi="Calibri" w:cs="Calibri"/>
          <w:sz w:val="22"/>
          <w:szCs w:val="22"/>
        </w:rPr>
        <w:t>Zopakoval, že ve druhém čtení nedošlo k načtení žádného PN.</w:t>
      </w:r>
    </w:p>
    <w:p w:rsidR="008715E7" w:rsidRPr="008715E7" w:rsidRDefault="007F34B0" w:rsidP="007F34B0">
      <w:pPr>
        <w:pStyle w:val="slovanseznam"/>
        <w:numPr>
          <w:ilvl w:val="0"/>
          <w:numId w:val="0"/>
        </w:numPr>
        <w:spacing w:before="120" w:line="264" w:lineRule="auto"/>
        <w:contextualSpacing w:val="0"/>
        <w:jc w:val="both"/>
        <w:rPr>
          <w:rFonts w:ascii="Calibri" w:hAnsi="Calibri" w:cs="Calibri"/>
          <w:sz w:val="22"/>
          <w:szCs w:val="22"/>
        </w:rPr>
      </w:pPr>
      <w:r>
        <w:rPr>
          <w:rFonts w:ascii="Calibri" w:hAnsi="Calibri" w:cs="Calibri"/>
          <w:sz w:val="22"/>
          <w:szCs w:val="22"/>
        </w:rPr>
        <w:tab/>
        <w:t>V rozpravě dále nikdo nevystoupil.</w:t>
      </w:r>
      <w:r w:rsidR="008715E7">
        <w:rPr>
          <w:rFonts w:ascii="Calibri" w:hAnsi="Calibri" w:cs="Calibri"/>
          <w:sz w:val="22"/>
          <w:szCs w:val="22"/>
        </w:rPr>
        <w:t xml:space="preserve"> </w:t>
      </w:r>
    </w:p>
    <w:p w:rsidR="001F5BF4" w:rsidRDefault="001F5BF4" w:rsidP="001F5BF4">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sz w:val="22"/>
          <w:szCs w:val="22"/>
        </w:rPr>
        <w:t xml:space="preserve">Na závěr rozpravy zpravodaj </w:t>
      </w:r>
      <w:r w:rsidRPr="00610EAE">
        <w:rPr>
          <w:rFonts w:ascii="Calibri" w:hAnsi="Calibri" w:cs="Calibri"/>
          <w:b/>
          <w:sz w:val="22"/>
          <w:szCs w:val="22"/>
        </w:rPr>
        <w:t xml:space="preserve">Michael </w:t>
      </w:r>
      <w:r>
        <w:rPr>
          <w:rFonts w:ascii="Calibri" w:hAnsi="Calibri" w:cs="Calibri"/>
          <w:b/>
          <w:sz w:val="22"/>
          <w:szCs w:val="22"/>
        </w:rPr>
        <w:t>Rataj</w:t>
      </w:r>
      <w:r>
        <w:rPr>
          <w:rFonts w:ascii="Calibri" w:hAnsi="Calibri" w:cs="Calibri"/>
          <w:sz w:val="22"/>
          <w:szCs w:val="22"/>
        </w:rPr>
        <w:t xml:space="preserve"> představil proceduru hlasování. </w:t>
      </w:r>
      <w:r w:rsidR="007F34B0">
        <w:rPr>
          <w:rFonts w:ascii="Calibri" w:hAnsi="Calibri" w:cs="Calibri"/>
          <w:sz w:val="22"/>
          <w:szCs w:val="22"/>
        </w:rPr>
        <w:t>Po</w:t>
      </w:r>
      <w:r>
        <w:rPr>
          <w:rFonts w:ascii="Calibri" w:hAnsi="Calibri" w:cs="Calibri"/>
          <w:sz w:val="22"/>
          <w:szCs w:val="22"/>
        </w:rPr>
        <w:t> </w:t>
      </w:r>
      <w:r w:rsidR="007F34B0">
        <w:rPr>
          <w:rFonts w:ascii="Calibri" w:hAnsi="Calibri" w:cs="Calibri"/>
          <w:sz w:val="22"/>
          <w:szCs w:val="22"/>
        </w:rPr>
        <w:t>hlasování o PN</w:t>
      </w:r>
      <w:r>
        <w:rPr>
          <w:rFonts w:ascii="Calibri" w:hAnsi="Calibri" w:cs="Calibri"/>
          <w:sz w:val="22"/>
          <w:szCs w:val="22"/>
        </w:rPr>
        <w:t xml:space="preserve"> bylo načteno usnesení.</w:t>
      </w:r>
    </w:p>
    <w:p w:rsidR="00610EAE" w:rsidRDefault="00610EAE" w:rsidP="007C52B2">
      <w:pPr>
        <w:pStyle w:val="slovanseznam"/>
        <w:numPr>
          <w:ilvl w:val="0"/>
          <w:numId w:val="0"/>
        </w:numPr>
        <w:spacing w:before="120" w:after="120" w:line="264" w:lineRule="auto"/>
        <w:ind w:firstLine="709"/>
        <w:contextualSpacing w:val="0"/>
        <w:jc w:val="both"/>
        <w:rPr>
          <w:rFonts w:ascii="Calibri" w:hAnsi="Calibri" w:cs="Tahoma"/>
          <w:sz w:val="22"/>
          <w:szCs w:val="22"/>
        </w:rPr>
      </w:pPr>
      <w:r>
        <w:rPr>
          <w:rFonts w:ascii="Calibri" w:hAnsi="Calibri" w:cs="Calibri"/>
          <w:sz w:val="22"/>
          <w:szCs w:val="22"/>
        </w:rPr>
        <w:tab/>
      </w:r>
      <w:r w:rsidRPr="00F6742F">
        <w:rPr>
          <w:rFonts w:ascii="Calibri" w:hAnsi="Calibri" w:cs="Tahoma"/>
          <w:sz w:val="22"/>
          <w:szCs w:val="22"/>
          <w:u w:val="single"/>
        </w:rPr>
        <w:t>Hlasování</w:t>
      </w:r>
      <w:r>
        <w:rPr>
          <w:rFonts w:ascii="Calibri" w:hAnsi="Calibri" w:cs="Tahoma"/>
          <w:sz w:val="22"/>
          <w:szCs w:val="22"/>
        </w:rPr>
        <w:t>:</w:t>
      </w:r>
    </w:p>
    <w:p w:rsidR="00610EAE" w:rsidRDefault="00610EAE" w:rsidP="007C52B2">
      <w:pPr>
        <w:pStyle w:val="slovanseznam"/>
        <w:numPr>
          <w:ilvl w:val="0"/>
          <w:numId w:val="3"/>
        </w:numPr>
        <w:spacing w:before="120" w:line="264" w:lineRule="auto"/>
        <w:ind w:left="714" w:hanging="357"/>
        <w:contextualSpacing w:val="0"/>
        <w:jc w:val="both"/>
        <w:rPr>
          <w:rFonts w:ascii="Calibri" w:hAnsi="Calibri" w:cs="Tahoma"/>
          <w:sz w:val="22"/>
          <w:szCs w:val="22"/>
        </w:rPr>
      </w:pPr>
      <w:r w:rsidRPr="00F6742F">
        <w:rPr>
          <w:rFonts w:ascii="Calibri" w:hAnsi="Calibri" w:cs="Tahoma"/>
          <w:sz w:val="22"/>
          <w:szCs w:val="22"/>
          <w:u w:val="single"/>
        </w:rPr>
        <w:t xml:space="preserve">PN </w:t>
      </w:r>
      <w:r w:rsidR="001F5BF4">
        <w:rPr>
          <w:rFonts w:ascii="Calibri" w:hAnsi="Calibri" w:cs="Tahoma"/>
          <w:sz w:val="22"/>
          <w:szCs w:val="22"/>
          <w:u w:val="single"/>
        </w:rPr>
        <w:t>1. až 9. (usnesení HV)</w:t>
      </w:r>
      <w:r>
        <w:rPr>
          <w:rFonts w:ascii="Calibri" w:hAnsi="Calibri" w:cs="Tahoma"/>
          <w:sz w:val="22"/>
          <w:szCs w:val="22"/>
        </w:rPr>
        <w:t>: zpravodaj + M</w:t>
      </w:r>
      <w:r w:rsidR="001F5BF4">
        <w:rPr>
          <w:rFonts w:ascii="Calibri" w:hAnsi="Calibri" w:cs="Tahoma"/>
          <w:sz w:val="22"/>
          <w:szCs w:val="22"/>
        </w:rPr>
        <w:t>PO</w:t>
      </w:r>
      <w:r>
        <w:rPr>
          <w:rFonts w:ascii="Calibri" w:hAnsi="Calibri" w:cs="Tahoma"/>
          <w:sz w:val="22"/>
          <w:szCs w:val="22"/>
        </w:rPr>
        <w:t xml:space="preserve"> souhlas – </w:t>
      </w:r>
      <w:r w:rsidR="007F34B0">
        <w:rPr>
          <w:rFonts w:ascii="Calibri" w:hAnsi="Calibri" w:cs="Tahoma"/>
          <w:sz w:val="22"/>
          <w:szCs w:val="22"/>
        </w:rPr>
        <w:t>13</w:t>
      </w:r>
      <w:r>
        <w:rPr>
          <w:rFonts w:ascii="Calibri" w:hAnsi="Calibri" w:cs="Tahoma"/>
          <w:sz w:val="22"/>
          <w:szCs w:val="22"/>
        </w:rPr>
        <w:t xml:space="preserve"> pro, </w:t>
      </w:r>
      <w:r w:rsidR="007F34B0">
        <w:rPr>
          <w:rFonts w:ascii="Calibri" w:hAnsi="Calibri" w:cs="Tahoma"/>
          <w:sz w:val="22"/>
          <w:szCs w:val="22"/>
        </w:rPr>
        <w:t>0</w:t>
      </w:r>
      <w:r>
        <w:rPr>
          <w:rFonts w:ascii="Calibri" w:hAnsi="Calibri" w:cs="Tahoma"/>
          <w:sz w:val="22"/>
          <w:szCs w:val="22"/>
        </w:rPr>
        <w:t xml:space="preserve"> proti, </w:t>
      </w:r>
      <w:r w:rsidR="007F34B0">
        <w:rPr>
          <w:rFonts w:ascii="Calibri" w:hAnsi="Calibri" w:cs="Tahoma"/>
          <w:sz w:val="22"/>
          <w:szCs w:val="22"/>
        </w:rPr>
        <w:t>3</w:t>
      </w:r>
      <w:r>
        <w:rPr>
          <w:rFonts w:ascii="Calibri" w:hAnsi="Calibri" w:cs="Tahoma"/>
          <w:sz w:val="22"/>
          <w:szCs w:val="22"/>
        </w:rPr>
        <w:t xml:space="preserve"> se zdržel</w:t>
      </w:r>
      <w:r w:rsidR="007F34B0">
        <w:rPr>
          <w:rFonts w:ascii="Calibri" w:hAnsi="Calibri" w:cs="Tahoma"/>
          <w:sz w:val="22"/>
          <w:szCs w:val="22"/>
        </w:rPr>
        <w:t>i →</w:t>
      </w:r>
      <w:r w:rsidR="007F34B0">
        <w:rPr>
          <w:rFonts w:ascii="Calibri" w:hAnsi="Calibri" w:cs="Tahoma"/>
          <w:sz w:val="22"/>
          <w:szCs w:val="22"/>
        </w:rPr>
        <w:br/>
        <w:t>HV doporučující stanovisko;</w:t>
      </w:r>
    </w:p>
    <w:p w:rsidR="00610EAE" w:rsidRDefault="00610EAE" w:rsidP="007C52B2">
      <w:pPr>
        <w:pStyle w:val="slovanseznam"/>
        <w:numPr>
          <w:ilvl w:val="0"/>
          <w:numId w:val="3"/>
        </w:numPr>
        <w:spacing w:before="120" w:line="264" w:lineRule="auto"/>
        <w:ind w:left="714" w:hanging="357"/>
        <w:contextualSpacing w:val="0"/>
        <w:jc w:val="both"/>
        <w:rPr>
          <w:rFonts w:ascii="Calibri" w:hAnsi="Calibri" w:cs="Tahoma"/>
          <w:sz w:val="22"/>
          <w:szCs w:val="22"/>
        </w:rPr>
      </w:pPr>
      <w:r w:rsidRPr="005B6546">
        <w:rPr>
          <w:rFonts w:ascii="Calibri" w:hAnsi="Calibri" w:cs="Tahoma"/>
          <w:sz w:val="22"/>
          <w:szCs w:val="22"/>
          <w:u w:val="single"/>
        </w:rPr>
        <w:t>usnesení HV jako garančního výboru</w:t>
      </w:r>
      <w:r>
        <w:rPr>
          <w:rFonts w:ascii="Calibri" w:hAnsi="Calibri" w:cs="Tahoma"/>
          <w:sz w:val="22"/>
          <w:szCs w:val="22"/>
        </w:rPr>
        <w:t xml:space="preserve"> – 16 pro, 0 proti, </w:t>
      </w:r>
      <w:r w:rsidR="007F34B0">
        <w:rPr>
          <w:rFonts w:ascii="Calibri" w:hAnsi="Calibri" w:cs="Tahoma"/>
          <w:sz w:val="22"/>
          <w:szCs w:val="22"/>
        </w:rPr>
        <w:t>0</w:t>
      </w:r>
      <w:r>
        <w:rPr>
          <w:rFonts w:ascii="Calibri" w:hAnsi="Calibri" w:cs="Tahoma"/>
          <w:sz w:val="22"/>
          <w:szCs w:val="22"/>
        </w:rPr>
        <w:t xml:space="preserve"> se zdržel</w:t>
      </w:r>
      <w:r w:rsidR="007F34B0">
        <w:rPr>
          <w:rFonts w:ascii="Calibri" w:hAnsi="Calibri" w:cs="Tahoma"/>
          <w:sz w:val="22"/>
          <w:szCs w:val="22"/>
        </w:rPr>
        <w:t>o</w:t>
      </w:r>
      <w:r>
        <w:rPr>
          <w:rFonts w:ascii="Calibri" w:hAnsi="Calibri" w:cs="Tahoma"/>
          <w:sz w:val="22"/>
          <w:szCs w:val="22"/>
        </w:rPr>
        <w:t xml:space="preserve"> – usnesení č. </w:t>
      </w:r>
      <w:r w:rsidRPr="005B6546">
        <w:rPr>
          <w:rFonts w:ascii="Calibri" w:hAnsi="Calibri" w:cs="Tahoma"/>
          <w:b/>
          <w:sz w:val="22"/>
          <w:szCs w:val="22"/>
        </w:rPr>
        <w:t>1</w:t>
      </w:r>
      <w:r w:rsidR="007F34B0">
        <w:rPr>
          <w:rFonts w:ascii="Calibri" w:hAnsi="Calibri" w:cs="Tahoma"/>
          <w:b/>
          <w:sz w:val="22"/>
          <w:szCs w:val="22"/>
        </w:rPr>
        <w:t>92</w:t>
      </w:r>
    </w:p>
    <w:p w:rsidR="00610EAE" w:rsidRDefault="00610EAE" w:rsidP="007C52B2">
      <w:pPr>
        <w:pStyle w:val="slovanseznam"/>
        <w:numPr>
          <w:ilvl w:val="0"/>
          <w:numId w:val="0"/>
        </w:numPr>
        <w:spacing w:after="120" w:line="264" w:lineRule="auto"/>
        <w:ind w:left="720"/>
        <w:contextualSpacing w:val="0"/>
        <w:jc w:val="both"/>
        <w:rPr>
          <w:rFonts w:ascii="Calibri" w:hAnsi="Calibri" w:cs="Tahoma"/>
          <w:sz w:val="22"/>
          <w:szCs w:val="22"/>
        </w:rPr>
      </w:pPr>
      <w:r>
        <w:rPr>
          <w:rFonts w:ascii="Calibri" w:hAnsi="Calibri" w:cs="Tahoma"/>
          <w:sz w:val="22"/>
          <w:szCs w:val="22"/>
        </w:rPr>
        <w:t xml:space="preserve">(viz </w:t>
      </w:r>
      <w:hyperlink r:id="rId19" w:history="1">
        <w:r w:rsidR="007F34B0" w:rsidRPr="007F34B0">
          <w:rPr>
            <w:rStyle w:val="Hypertextovodkaz"/>
            <w:rFonts w:ascii="Calibri" w:hAnsi="Calibri" w:cs="Calibri"/>
            <w:sz w:val="22"/>
            <w:szCs w:val="22"/>
          </w:rPr>
          <w:t>https://www.psp.cz/sqw/text/text2.sqw?idd=235552</w:t>
        </w:r>
      </w:hyperlink>
      <w:r>
        <w:rPr>
          <w:rFonts w:ascii="Calibri" w:hAnsi="Calibri" w:cs="Tahoma"/>
          <w:sz w:val="22"/>
          <w:szCs w:val="22"/>
        </w:rPr>
        <w:t xml:space="preserve">). </w:t>
      </w:r>
    </w:p>
    <w:p w:rsidR="00352D9A" w:rsidRPr="00D2018B" w:rsidRDefault="00352D9A" w:rsidP="00352D9A">
      <w:pPr>
        <w:spacing w:before="480" w:after="0" w:line="264" w:lineRule="auto"/>
        <w:jc w:val="center"/>
        <w:rPr>
          <w:rFonts w:cs="Tahoma"/>
          <w:b/>
        </w:rPr>
      </w:pPr>
      <w:r>
        <w:rPr>
          <w:rFonts w:cs="Tahoma"/>
          <w:b/>
        </w:rPr>
        <w:t>8</w:t>
      </w:r>
      <w:r w:rsidRPr="00D2018B">
        <w:rPr>
          <w:rFonts w:cs="Tahoma"/>
          <w:b/>
        </w:rPr>
        <w:t>)</w:t>
      </w:r>
    </w:p>
    <w:p w:rsidR="00352D9A" w:rsidRDefault="00352D9A" w:rsidP="00352D9A">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rPr>
        <w:t>Vládní návrh zákona o řízeních souvisejících s hlubinným úložištěm</w:t>
      </w:r>
      <w:r w:rsidR="00610EAE">
        <w:rPr>
          <w:rFonts w:ascii="Calibri" w:hAnsi="Calibri" w:cs="Calibri"/>
          <w:b/>
          <w:sz w:val="22"/>
          <w:szCs w:val="22"/>
        </w:rPr>
        <w:t xml:space="preserve"> radioaktivního odpadu</w:t>
      </w:r>
      <w:r w:rsidR="00610EAE">
        <w:rPr>
          <w:rFonts w:ascii="Calibri" w:hAnsi="Calibri" w:cs="Calibri"/>
          <w:b/>
          <w:sz w:val="22"/>
          <w:szCs w:val="22"/>
        </w:rPr>
        <w:br/>
      </w:r>
      <w:r w:rsidR="00610EAE" w:rsidRPr="00610EAE">
        <w:rPr>
          <w:rFonts w:ascii="Calibri" w:hAnsi="Calibri" w:cs="Calibri"/>
          <w:b/>
          <w:sz w:val="22"/>
          <w:szCs w:val="22"/>
          <w:u w:val="single"/>
        </w:rPr>
        <w:t>– sněmovní tisk 367 (po druhém čtení)</w:t>
      </w:r>
    </w:p>
    <w:p w:rsidR="001231E4" w:rsidRDefault="00DF6810"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sz w:val="22"/>
          <w:szCs w:val="22"/>
        </w:rPr>
        <w:lastRenderedPageBreak/>
        <w:t xml:space="preserve">Úvodem </w:t>
      </w:r>
      <w:r>
        <w:rPr>
          <w:rFonts w:ascii="Calibri" w:hAnsi="Calibri" w:cs="Calibri"/>
          <w:b/>
          <w:sz w:val="22"/>
          <w:szCs w:val="22"/>
        </w:rPr>
        <w:t>Tomáš Ehler, ZVŘ Sekce energetiky a jaderných zdrojů MPO</w:t>
      </w:r>
      <w:r>
        <w:rPr>
          <w:rFonts w:ascii="Calibri" w:hAnsi="Calibri" w:cs="Calibri"/>
          <w:sz w:val="22"/>
          <w:szCs w:val="22"/>
        </w:rPr>
        <w:t xml:space="preserve"> poděkoval za konstruktivní debatu, která proběhla ve Sněmovně při 2. čtení a současně ve výborech. Přijetím zákona bude docíleno: 1) všechny dotčené strany budou moci uplatnit svůj hlas a všechny relevantní argumenty a zájmy budou pečlivě zváženy a zohledněny ve všech řízeních předcházejících provozování hlubinného uložiště; 2) nevznikne nový typ správního řízení, ale vychází se ze stávající legislativy pro obdobné projekty a navrhují se zavést speciální postupy, které posílí respektování zájmu občanů, obcí a dají možnost vyjádřit se ke všem</w:t>
      </w:r>
      <w:r w:rsidR="001231E4">
        <w:rPr>
          <w:rFonts w:ascii="Calibri" w:hAnsi="Calibri" w:cs="Calibri"/>
          <w:sz w:val="22"/>
          <w:szCs w:val="22"/>
        </w:rPr>
        <w:t xml:space="preserve"> procesům. V závěru odkázal na stanoviska MPO, která jsou součástí vypořádávací tabulky MPO (viz </w:t>
      </w:r>
      <w:hyperlink r:id="rId20" w:history="1">
        <w:r w:rsidR="001231E4" w:rsidRPr="00DD73BD">
          <w:rPr>
            <w:rStyle w:val="Hypertextovodkaz"/>
            <w:rFonts w:ascii="Calibri" w:hAnsi="Calibri" w:cs="Calibri"/>
            <w:sz w:val="22"/>
            <w:szCs w:val="22"/>
          </w:rPr>
          <w:t>https://www.psp.cz/sqw/hp.sqw?k=3506&amp;ido=1550&amp;td=22&amp;cu=33</w:t>
        </w:r>
      </w:hyperlink>
      <w:r w:rsidR="001231E4">
        <w:rPr>
          <w:rFonts w:ascii="Calibri" w:hAnsi="Calibri" w:cs="Calibri"/>
          <w:sz w:val="22"/>
          <w:szCs w:val="22"/>
        </w:rPr>
        <w:t>).</w:t>
      </w:r>
    </w:p>
    <w:p w:rsidR="001231E4" w:rsidRDefault="001231E4"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sz w:val="22"/>
          <w:szCs w:val="22"/>
        </w:rPr>
        <w:t xml:space="preserve">Zpravodajka </w:t>
      </w:r>
      <w:r>
        <w:rPr>
          <w:rFonts w:ascii="Calibri" w:hAnsi="Calibri" w:cs="Calibri"/>
          <w:b/>
          <w:sz w:val="22"/>
          <w:szCs w:val="22"/>
        </w:rPr>
        <w:t>Michaela Opltová</w:t>
      </w:r>
      <w:r>
        <w:rPr>
          <w:rFonts w:ascii="Calibri" w:hAnsi="Calibri" w:cs="Calibri"/>
          <w:sz w:val="22"/>
          <w:szCs w:val="22"/>
        </w:rPr>
        <w:t xml:space="preserve"> podstatné bylo sděleno ZVŘ Tomášem Ehlerem. Shrnula, že na plénu v průběhu 2. čtení došlo k načtení několika pozměňovacích návrhů. Seznámila přítomné s možnou hlasovací procedurou (viz hlasování).</w:t>
      </w:r>
    </w:p>
    <w:p w:rsidR="001231E4" w:rsidRDefault="001231E4"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 xml:space="preserve">Ivan Adamec </w:t>
      </w:r>
      <w:r>
        <w:rPr>
          <w:rFonts w:ascii="Calibri" w:hAnsi="Calibri" w:cs="Calibri"/>
          <w:sz w:val="22"/>
          <w:szCs w:val="22"/>
        </w:rPr>
        <w:t>požádal zpravodajku o doplnění informací k hlasování pro třetí čtení – u kterých PN se navzájem vylučuje hlasování, které nejsou odhlasováním jiného PN hlasovatelné apod.</w:t>
      </w:r>
    </w:p>
    <w:p w:rsidR="001231E4" w:rsidRPr="001231E4" w:rsidRDefault="001231E4"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sz w:val="22"/>
          <w:szCs w:val="22"/>
        </w:rPr>
        <w:t>V rozpravě dále nikdo nevystoupil.</w:t>
      </w:r>
    </w:p>
    <w:p w:rsidR="00610EAE" w:rsidRDefault="00610EAE"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sz w:val="22"/>
          <w:szCs w:val="22"/>
        </w:rPr>
        <w:t xml:space="preserve">Na závěr rozpravy zpravodajka </w:t>
      </w:r>
      <w:r w:rsidRPr="00610EAE">
        <w:rPr>
          <w:rFonts w:ascii="Calibri" w:hAnsi="Calibri" w:cs="Calibri"/>
          <w:b/>
          <w:sz w:val="22"/>
          <w:szCs w:val="22"/>
        </w:rPr>
        <w:t>Michaela Opltová</w:t>
      </w:r>
      <w:r>
        <w:rPr>
          <w:rFonts w:ascii="Calibri" w:hAnsi="Calibri" w:cs="Calibri"/>
          <w:sz w:val="22"/>
          <w:szCs w:val="22"/>
        </w:rPr>
        <w:t xml:space="preserve"> před</w:t>
      </w:r>
      <w:r w:rsidR="001231E4">
        <w:rPr>
          <w:rFonts w:ascii="Calibri" w:hAnsi="Calibri" w:cs="Calibri"/>
          <w:sz w:val="22"/>
          <w:szCs w:val="22"/>
        </w:rPr>
        <w:t>nesla</w:t>
      </w:r>
      <w:r>
        <w:rPr>
          <w:rFonts w:ascii="Calibri" w:hAnsi="Calibri" w:cs="Calibri"/>
          <w:sz w:val="22"/>
          <w:szCs w:val="22"/>
        </w:rPr>
        <w:t xml:space="preserve"> proceduru hlasování</w:t>
      </w:r>
      <w:r w:rsidR="001231E4">
        <w:rPr>
          <w:rFonts w:ascii="Calibri" w:hAnsi="Calibri" w:cs="Calibri"/>
          <w:sz w:val="22"/>
          <w:szCs w:val="22"/>
        </w:rPr>
        <w:t>, jak vychází z doporučení legislativy MPO (viz zadní strana vypořádávací tabulky)</w:t>
      </w:r>
      <w:r w:rsidR="001F5BF4">
        <w:rPr>
          <w:rFonts w:ascii="Calibri" w:hAnsi="Calibri" w:cs="Calibri"/>
          <w:sz w:val="22"/>
          <w:szCs w:val="22"/>
        </w:rPr>
        <w:t xml:space="preserve">. </w:t>
      </w:r>
      <w:r w:rsidR="001231E4">
        <w:rPr>
          <w:rFonts w:ascii="Calibri" w:hAnsi="Calibri" w:cs="Calibri"/>
          <w:sz w:val="22"/>
          <w:szCs w:val="22"/>
        </w:rPr>
        <w:t>V závěru hlasování bylo načteno usnesení.</w:t>
      </w:r>
    </w:p>
    <w:p w:rsidR="001231E4" w:rsidRPr="007D60A7" w:rsidRDefault="001231E4" w:rsidP="00610EAE">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Berenika Peštová</w:t>
      </w:r>
      <w:r>
        <w:rPr>
          <w:rFonts w:ascii="Calibri" w:hAnsi="Calibri" w:cs="Calibri"/>
          <w:sz w:val="22"/>
          <w:szCs w:val="22"/>
        </w:rPr>
        <w:t xml:space="preserve"> reagovala na stanovisko z předloženého vypořádání a krátce </w:t>
      </w:r>
      <w:r w:rsidR="007D60A7">
        <w:rPr>
          <w:rFonts w:ascii="Calibri" w:hAnsi="Calibri" w:cs="Calibri"/>
          <w:sz w:val="22"/>
          <w:szCs w:val="22"/>
        </w:rPr>
        <w:t xml:space="preserve">uvedené MPO </w:t>
      </w:r>
      <w:r>
        <w:rPr>
          <w:rFonts w:ascii="Calibri" w:hAnsi="Calibri" w:cs="Calibri"/>
          <w:sz w:val="22"/>
          <w:szCs w:val="22"/>
        </w:rPr>
        <w:t>komentovala</w:t>
      </w:r>
      <w:r w:rsidR="007D60A7">
        <w:rPr>
          <w:rFonts w:ascii="Calibri" w:hAnsi="Calibri" w:cs="Calibri"/>
          <w:sz w:val="22"/>
          <w:szCs w:val="22"/>
        </w:rPr>
        <w:t xml:space="preserve">. Na připomínky stručně reagoval </w:t>
      </w:r>
      <w:r w:rsidR="007D60A7">
        <w:rPr>
          <w:rFonts w:ascii="Calibri" w:hAnsi="Calibri" w:cs="Calibri"/>
          <w:b/>
          <w:sz w:val="22"/>
          <w:szCs w:val="22"/>
        </w:rPr>
        <w:t>Ivan Adamec</w:t>
      </w:r>
      <w:r w:rsidR="007D60A7">
        <w:rPr>
          <w:rFonts w:ascii="Calibri" w:hAnsi="Calibri" w:cs="Calibri"/>
          <w:sz w:val="22"/>
          <w:szCs w:val="22"/>
        </w:rPr>
        <w:t xml:space="preserve">. Navzájem byla mezi oběma vedena krátká diskuse k oblasti pravomocí obcí a povinnostem Vlády/Parlamentu. </w:t>
      </w:r>
      <w:r w:rsidR="007D60A7">
        <w:rPr>
          <w:rFonts w:ascii="Calibri" w:hAnsi="Calibri" w:cs="Calibri"/>
          <w:b/>
          <w:sz w:val="22"/>
          <w:szCs w:val="22"/>
        </w:rPr>
        <w:t>Michaela Opltová</w:t>
      </w:r>
      <w:r w:rsidR="007D60A7">
        <w:rPr>
          <w:rFonts w:ascii="Calibri" w:hAnsi="Calibri" w:cs="Calibri"/>
          <w:sz w:val="22"/>
          <w:szCs w:val="22"/>
        </w:rPr>
        <w:t xml:space="preserve"> se k </w:t>
      </w:r>
      <w:r w:rsidR="007C52B2">
        <w:rPr>
          <w:rFonts w:ascii="Calibri" w:hAnsi="Calibri" w:cs="Calibri"/>
          <w:sz w:val="22"/>
          <w:szCs w:val="22"/>
        </w:rPr>
        <w:t>u</w:t>
      </w:r>
      <w:r w:rsidR="007D60A7">
        <w:rPr>
          <w:rFonts w:ascii="Calibri" w:hAnsi="Calibri" w:cs="Calibri"/>
          <w:sz w:val="22"/>
          <w:szCs w:val="22"/>
        </w:rPr>
        <w:t xml:space="preserve">vedené diskusi krátce vyjádřila. </w:t>
      </w:r>
      <w:r w:rsidR="007D60A7">
        <w:rPr>
          <w:rFonts w:ascii="Calibri" w:hAnsi="Calibri" w:cs="Calibri"/>
          <w:b/>
          <w:sz w:val="22"/>
          <w:szCs w:val="22"/>
        </w:rPr>
        <w:t xml:space="preserve">Zuzana Ožanová </w:t>
      </w:r>
      <w:r w:rsidR="007D60A7">
        <w:rPr>
          <w:rFonts w:ascii="Calibri" w:hAnsi="Calibri" w:cs="Calibri"/>
          <w:sz w:val="22"/>
          <w:szCs w:val="22"/>
        </w:rPr>
        <w:t xml:space="preserve">negativně hodnotila stručnost stanovisek – postrádá popis odůvodnění. </w:t>
      </w:r>
      <w:r w:rsidR="007D60A7" w:rsidRPr="007D60A7">
        <w:rPr>
          <w:rFonts w:ascii="Calibri" w:hAnsi="Calibri" w:cs="Calibri"/>
          <w:b/>
          <w:sz w:val="22"/>
          <w:szCs w:val="22"/>
        </w:rPr>
        <w:t>Ivan Adamec</w:t>
      </w:r>
      <w:r w:rsidR="007D60A7">
        <w:rPr>
          <w:rFonts w:ascii="Calibri" w:hAnsi="Calibri" w:cs="Calibri"/>
          <w:sz w:val="22"/>
          <w:szCs w:val="22"/>
        </w:rPr>
        <w:t xml:space="preserve"> reagoval na uvedené posl. Ožanovou.  </w:t>
      </w:r>
    </w:p>
    <w:p w:rsidR="00F6742F" w:rsidRDefault="00610EAE" w:rsidP="00E14723">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Calibri"/>
          <w:sz w:val="22"/>
          <w:szCs w:val="22"/>
        </w:rPr>
        <w:tab/>
      </w:r>
      <w:r w:rsidR="00F6742F" w:rsidRPr="00F6742F">
        <w:rPr>
          <w:rFonts w:ascii="Calibri" w:hAnsi="Calibri" w:cs="Tahoma"/>
          <w:sz w:val="22"/>
          <w:szCs w:val="22"/>
          <w:u w:val="single"/>
        </w:rPr>
        <w:t>Hlasování</w:t>
      </w:r>
      <w:r w:rsidR="00F6742F">
        <w:rPr>
          <w:rFonts w:ascii="Calibri" w:hAnsi="Calibri" w:cs="Tahoma"/>
          <w:sz w:val="22"/>
          <w:szCs w:val="22"/>
        </w:rPr>
        <w:t>:</w:t>
      </w:r>
    </w:p>
    <w:p w:rsidR="00F6742F" w:rsidRDefault="00F6742F" w:rsidP="00DF6810">
      <w:pPr>
        <w:pStyle w:val="slovanseznam"/>
        <w:numPr>
          <w:ilvl w:val="0"/>
          <w:numId w:val="7"/>
        </w:numPr>
        <w:spacing w:before="120" w:line="264" w:lineRule="auto"/>
        <w:contextualSpacing w:val="0"/>
        <w:jc w:val="both"/>
        <w:rPr>
          <w:rFonts w:ascii="Calibri" w:hAnsi="Calibri" w:cs="Tahoma"/>
          <w:sz w:val="22"/>
          <w:szCs w:val="22"/>
        </w:rPr>
      </w:pPr>
      <w:r w:rsidRPr="00F6742F">
        <w:rPr>
          <w:rFonts w:ascii="Calibri" w:hAnsi="Calibri" w:cs="Tahoma"/>
          <w:sz w:val="22"/>
          <w:szCs w:val="22"/>
          <w:u w:val="single"/>
        </w:rPr>
        <w:t>PN A</w:t>
      </w:r>
      <w:r w:rsidR="007F34B0">
        <w:rPr>
          <w:rFonts w:ascii="Calibri" w:hAnsi="Calibri" w:cs="Tahoma"/>
          <w:sz w:val="22"/>
          <w:szCs w:val="22"/>
          <w:u w:val="single"/>
        </w:rPr>
        <w:t>.1., A.3. a A.4., A.6.</w:t>
      </w:r>
      <w:r>
        <w:rPr>
          <w:rFonts w:ascii="Calibri" w:hAnsi="Calibri" w:cs="Tahoma"/>
          <w:sz w:val="22"/>
          <w:szCs w:val="22"/>
        </w:rPr>
        <w:t>:</w:t>
      </w:r>
      <w:r w:rsidR="00DF6810">
        <w:rPr>
          <w:rFonts w:ascii="Calibri" w:hAnsi="Calibri" w:cs="Tahoma"/>
          <w:sz w:val="22"/>
          <w:szCs w:val="22"/>
        </w:rPr>
        <w:t xml:space="preserve"> </w:t>
      </w:r>
      <w:r w:rsidR="00BE6332">
        <w:rPr>
          <w:rFonts w:ascii="Calibri" w:hAnsi="Calibri" w:cs="Tahoma"/>
          <w:sz w:val="22"/>
          <w:szCs w:val="22"/>
        </w:rPr>
        <w:t>zpravodajka + MPO souhlas – 17 pro, 0 proti, 0 se zdrželo →</w:t>
      </w:r>
      <w:r w:rsidR="00BE6332">
        <w:rPr>
          <w:rFonts w:ascii="Calibri" w:hAnsi="Calibri" w:cs="Tahoma"/>
          <w:sz w:val="22"/>
          <w:szCs w:val="22"/>
        </w:rPr>
        <w:br/>
        <w:t>HV doporučující stanovisko;</w:t>
      </w:r>
    </w:p>
    <w:p w:rsidR="00F6742F" w:rsidRDefault="00F6742F" w:rsidP="00DF6810">
      <w:pPr>
        <w:pStyle w:val="slovanseznam"/>
        <w:numPr>
          <w:ilvl w:val="0"/>
          <w:numId w:val="7"/>
        </w:numPr>
        <w:spacing w:before="120" w:line="264" w:lineRule="auto"/>
        <w:ind w:left="714" w:hanging="357"/>
        <w:contextualSpacing w:val="0"/>
        <w:jc w:val="both"/>
        <w:rPr>
          <w:rFonts w:ascii="Calibri" w:hAnsi="Calibri" w:cs="Tahoma"/>
          <w:sz w:val="22"/>
          <w:szCs w:val="22"/>
        </w:rPr>
      </w:pPr>
      <w:r w:rsidRPr="00F6742F">
        <w:rPr>
          <w:rFonts w:ascii="Calibri" w:hAnsi="Calibri" w:cs="Tahoma"/>
          <w:sz w:val="22"/>
          <w:szCs w:val="22"/>
          <w:u w:val="single"/>
        </w:rPr>
        <w:t xml:space="preserve">PN </w:t>
      </w:r>
      <w:r w:rsidR="007F34B0">
        <w:rPr>
          <w:rFonts w:ascii="Calibri" w:hAnsi="Calibri" w:cs="Tahoma"/>
          <w:sz w:val="22"/>
          <w:szCs w:val="22"/>
          <w:u w:val="single"/>
        </w:rPr>
        <w:t>A.2., A.5., A.7., A.9.</w:t>
      </w:r>
      <w:r>
        <w:rPr>
          <w:rFonts w:ascii="Calibri" w:hAnsi="Calibri" w:cs="Tahoma"/>
          <w:sz w:val="22"/>
          <w:szCs w:val="22"/>
        </w:rPr>
        <w:t xml:space="preserve">: </w:t>
      </w:r>
      <w:r w:rsidR="00BE6332">
        <w:rPr>
          <w:rFonts w:ascii="Calibri" w:hAnsi="Calibri" w:cs="Tahoma"/>
          <w:sz w:val="22"/>
          <w:szCs w:val="22"/>
        </w:rPr>
        <w:t>zpravodajka souhlas, MPO neutrální – 16 pro, 0 proti, 1 se zdržel →</w:t>
      </w:r>
      <w:r w:rsidR="00BE6332">
        <w:rPr>
          <w:rFonts w:ascii="Calibri" w:hAnsi="Calibri" w:cs="Tahoma"/>
          <w:sz w:val="22"/>
          <w:szCs w:val="22"/>
        </w:rPr>
        <w:br/>
        <w:t>HV doporučující stanovisko;</w:t>
      </w:r>
    </w:p>
    <w:p w:rsidR="00984ED1" w:rsidRDefault="00984ED1" w:rsidP="00DF6810">
      <w:pPr>
        <w:pStyle w:val="slovanseznam"/>
        <w:numPr>
          <w:ilvl w:val="0"/>
          <w:numId w:val="7"/>
        </w:numPr>
        <w:spacing w:before="120" w:line="264" w:lineRule="auto"/>
        <w:ind w:left="714" w:hanging="357"/>
        <w:contextualSpacing w:val="0"/>
        <w:jc w:val="both"/>
        <w:rPr>
          <w:rFonts w:ascii="Calibri" w:hAnsi="Calibri" w:cs="Tahoma"/>
          <w:sz w:val="22"/>
          <w:szCs w:val="22"/>
        </w:rPr>
      </w:pPr>
      <w:r w:rsidRPr="00F6742F">
        <w:rPr>
          <w:rFonts w:ascii="Calibri" w:hAnsi="Calibri" w:cs="Tahoma"/>
          <w:sz w:val="22"/>
          <w:szCs w:val="22"/>
          <w:u w:val="single"/>
        </w:rPr>
        <w:t xml:space="preserve">PN </w:t>
      </w:r>
      <w:r w:rsidR="007F34B0">
        <w:rPr>
          <w:rFonts w:ascii="Calibri" w:hAnsi="Calibri" w:cs="Tahoma"/>
          <w:sz w:val="22"/>
          <w:szCs w:val="22"/>
          <w:u w:val="single"/>
        </w:rPr>
        <w:t>A.8.</w:t>
      </w:r>
      <w:r>
        <w:rPr>
          <w:rFonts w:ascii="Calibri" w:hAnsi="Calibri" w:cs="Tahoma"/>
          <w:sz w:val="22"/>
          <w:szCs w:val="22"/>
        </w:rPr>
        <w:t>:</w:t>
      </w:r>
      <w:r w:rsidR="00BE6332">
        <w:rPr>
          <w:rFonts w:ascii="Calibri" w:hAnsi="Calibri" w:cs="Tahoma"/>
          <w:sz w:val="22"/>
          <w:szCs w:val="22"/>
        </w:rPr>
        <w:t xml:space="preserve"> zpravodajka + MPO souhlas – 13 pro, 0 proti, 4 se zdrželi →</w:t>
      </w:r>
      <w:r w:rsidR="00BE6332">
        <w:rPr>
          <w:rFonts w:ascii="Calibri" w:hAnsi="Calibri" w:cs="Tahoma"/>
          <w:sz w:val="22"/>
          <w:szCs w:val="22"/>
        </w:rPr>
        <w:br/>
        <w:t xml:space="preserve">HV doporučující stanovisko; </w:t>
      </w:r>
      <w:r>
        <w:rPr>
          <w:rFonts w:ascii="Calibri" w:hAnsi="Calibri" w:cs="Tahoma"/>
          <w:sz w:val="22"/>
          <w:szCs w:val="22"/>
        </w:rPr>
        <w:t xml:space="preserve"> </w:t>
      </w:r>
    </w:p>
    <w:p w:rsidR="007F34B0" w:rsidRPr="00AA3496" w:rsidRDefault="007F34B0" w:rsidP="007D7F3E">
      <w:pPr>
        <w:pStyle w:val="slovanseznam"/>
        <w:numPr>
          <w:ilvl w:val="0"/>
          <w:numId w:val="7"/>
        </w:numPr>
        <w:spacing w:before="120" w:line="264" w:lineRule="auto"/>
        <w:contextualSpacing w:val="0"/>
        <w:jc w:val="both"/>
        <w:rPr>
          <w:rFonts w:ascii="Calibri" w:hAnsi="Calibri" w:cs="Tahoma"/>
          <w:sz w:val="22"/>
          <w:szCs w:val="22"/>
        </w:rPr>
      </w:pPr>
      <w:r w:rsidRPr="00AA3496">
        <w:rPr>
          <w:rFonts w:ascii="Calibri" w:hAnsi="Calibri" w:cs="Tahoma"/>
          <w:sz w:val="22"/>
          <w:szCs w:val="22"/>
          <w:u w:val="single"/>
        </w:rPr>
        <w:t>PN B.1.</w:t>
      </w:r>
      <w:r w:rsidRPr="00AA3496">
        <w:rPr>
          <w:rFonts w:ascii="Calibri" w:hAnsi="Calibri" w:cs="Tahoma"/>
          <w:sz w:val="22"/>
          <w:szCs w:val="22"/>
        </w:rPr>
        <w:t xml:space="preserve">: </w:t>
      </w:r>
      <w:r w:rsidR="00BE6332" w:rsidRPr="00AA3496">
        <w:rPr>
          <w:rFonts w:ascii="Calibri" w:hAnsi="Calibri" w:cs="Tahoma"/>
          <w:sz w:val="22"/>
          <w:szCs w:val="22"/>
        </w:rPr>
        <w:t>zpravodajka + MPO nesouhlas – 1 pro, 16 proti, 0 se zdrželo</w:t>
      </w:r>
      <w:r w:rsidR="00AA3496">
        <w:rPr>
          <w:rFonts w:ascii="Calibri" w:hAnsi="Calibri" w:cs="Tahoma"/>
          <w:sz w:val="22"/>
          <w:szCs w:val="22"/>
        </w:rPr>
        <w:t xml:space="preserve"> </w:t>
      </w:r>
      <w:r w:rsidR="00BE6332" w:rsidRPr="00AA3496">
        <w:rPr>
          <w:rFonts w:ascii="Calibri" w:hAnsi="Calibri" w:cs="Tahoma"/>
          <w:sz w:val="22"/>
          <w:szCs w:val="22"/>
        </w:rPr>
        <w:t>→</w:t>
      </w:r>
      <w:r w:rsidR="00AA3496" w:rsidRPr="00AA3496">
        <w:rPr>
          <w:rFonts w:ascii="Calibri" w:hAnsi="Calibri" w:cs="Tahoma"/>
          <w:sz w:val="22"/>
          <w:szCs w:val="22"/>
        </w:rPr>
        <w:br/>
      </w:r>
      <w:r w:rsidR="00AA3496">
        <w:rPr>
          <w:rFonts w:ascii="Calibri" w:hAnsi="Calibri" w:cs="Tahoma"/>
          <w:sz w:val="22"/>
          <w:szCs w:val="22"/>
          <w:u w:val="single"/>
        </w:rPr>
        <w:t>negativn</w:t>
      </w:r>
      <w:r w:rsidR="00BE6332" w:rsidRPr="00AA3496">
        <w:rPr>
          <w:rFonts w:ascii="Calibri" w:hAnsi="Calibri" w:cs="Tahoma"/>
          <w:sz w:val="22"/>
          <w:szCs w:val="22"/>
          <w:u w:val="single"/>
        </w:rPr>
        <w:t>í stanovisko</w:t>
      </w:r>
      <w:r w:rsidR="00BE6332" w:rsidRPr="00AA3496">
        <w:rPr>
          <w:rFonts w:ascii="Calibri" w:hAnsi="Calibri" w:cs="Tahoma"/>
          <w:sz w:val="22"/>
          <w:szCs w:val="22"/>
        </w:rPr>
        <w:t>:</w:t>
      </w:r>
      <w:r w:rsidR="00C40EEC" w:rsidRPr="00AA3496">
        <w:rPr>
          <w:rFonts w:ascii="Calibri" w:hAnsi="Calibri" w:cs="Tahoma"/>
          <w:sz w:val="22"/>
          <w:szCs w:val="22"/>
        </w:rPr>
        <w:t xml:space="preserve"> 16 pro, 0 proti, 0 se zdrželo → HV nedoporučující stanovisko; </w:t>
      </w:r>
    </w:p>
    <w:p w:rsidR="00416DC4" w:rsidRPr="00DF6810" w:rsidRDefault="00DF6810" w:rsidP="00DF6810">
      <w:pPr>
        <w:pStyle w:val="slovanseznam"/>
        <w:numPr>
          <w:ilvl w:val="0"/>
          <w:numId w:val="7"/>
        </w:numPr>
        <w:spacing w:before="120" w:line="264" w:lineRule="auto"/>
        <w:ind w:left="714" w:hanging="357"/>
        <w:contextualSpacing w:val="0"/>
        <w:jc w:val="both"/>
        <w:rPr>
          <w:rFonts w:ascii="Calibri" w:hAnsi="Calibri" w:cs="Tahoma"/>
          <w:sz w:val="22"/>
          <w:szCs w:val="22"/>
          <w:u w:val="single"/>
        </w:rPr>
      </w:pPr>
      <w:r>
        <w:rPr>
          <w:rFonts w:ascii="Calibri" w:hAnsi="Calibri" w:cs="Tahoma"/>
          <w:sz w:val="22"/>
          <w:szCs w:val="22"/>
          <w:u w:val="single"/>
        </w:rPr>
        <w:t>PN B.4. a B.5.</w:t>
      </w:r>
      <w:r>
        <w:rPr>
          <w:rFonts w:ascii="Calibri" w:hAnsi="Calibri" w:cs="Tahoma"/>
          <w:sz w:val="22"/>
          <w:szCs w:val="22"/>
        </w:rPr>
        <w:t>:</w:t>
      </w:r>
      <w:r w:rsidR="00C40EEC">
        <w:rPr>
          <w:rFonts w:ascii="Calibri" w:hAnsi="Calibri" w:cs="Tahoma"/>
          <w:sz w:val="22"/>
          <w:szCs w:val="22"/>
        </w:rPr>
        <w:t xml:space="preserve"> zpravodajka + MPO nesouhlas – 0 pro, 16 proti, 0 se zdrželo →</w:t>
      </w:r>
      <w:r w:rsidR="00C40EEC">
        <w:rPr>
          <w:rFonts w:ascii="Calibri" w:hAnsi="Calibri" w:cs="Tahoma"/>
          <w:sz w:val="22"/>
          <w:szCs w:val="22"/>
        </w:rPr>
        <w:br/>
      </w:r>
      <w:r w:rsidR="00C40EEC">
        <w:rPr>
          <w:rFonts w:ascii="Calibri" w:hAnsi="Calibri" w:cs="Tahoma"/>
          <w:sz w:val="22"/>
          <w:szCs w:val="22"/>
          <w:u w:val="single"/>
        </w:rPr>
        <w:t>negativní stanovisko</w:t>
      </w:r>
      <w:r w:rsidR="00C40EEC">
        <w:rPr>
          <w:rFonts w:ascii="Calibri" w:hAnsi="Calibri" w:cs="Tahoma"/>
          <w:sz w:val="22"/>
          <w:szCs w:val="22"/>
        </w:rPr>
        <w:t>: 16 pro, 0 proti, 0 se zdrželo → HV nedoporučující stanovisko;</w:t>
      </w:r>
    </w:p>
    <w:p w:rsidR="00DF6810" w:rsidRPr="00DF6810" w:rsidRDefault="00DF6810" w:rsidP="00DF6810">
      <w:pPr>
        <w:pStyle w:val="slovanseznam"/>
        <w:numPr>
          <w:ilvl w:val="0"/>
          <w:numId w:val="7"/>
        </w:numPr>
        <w:spacing w:before="120" w:line="264" w:lineRule="auto"/>
        <w:ind w:left="714" w:hanging="357"/>
        <w:contextualSpacing w:val="0"/>
        <w:jc w:val="both"/>
        <w:rPr>
          <w:rFonts w:ascii="Calibri" w:hAnsi="Calibri" w:cs="Tahoma"/>
          <w:sz w:val="22"/>
          <w:szCs w:val="22"/>
          <w:u w:val="single"/>
        </w:rPr>
      </w:pPr>
      <w:r>
        <w:rPr>
          <w:rFonts w:ascii="Calibri" w:hAnsi="Calibri" w:cs="Tahoma"/>
          <w:sz w:val="22"/>
          <w:szCs w:val="22"/>
          <w:u w:val="single"/>
        </w:rPr>
        <w:t>PN B.6.</w:t>
      </w:r>
      <w:r>
        <w:rPr>
          <w:rFonts w:ascii="Calibri" w:hAnsi="Calibri" w:cs="Tahoma"/>
          <w:sz w:val="22"/>
          <w:szCs w:val="22"/>
        </w:rPr>
        <w:t>:</w:t>
      </w:r>
      <w:r w:rsidR="00C40EEC">
        <w:rPr>
          <w:rFonts w:ascii="Calibri" w:hAnsi="Calibri" w:cs="Tahoma"/>
          <w:sz w:val="22"/>
          <w:szCs w:val="22"/>
        </w:rPr>
        <w:t xml:space="preserve"> zpravodajka</w:t>
      </w:r>
      <w:r w:rsidR="00AA3496">
        <w:rPr>
          <w:rFonts w:ascii="Calibri" w:hAnsi="Calibri" w:cs="Tahoma"/>
          <w:sz w:val="22"/>
          <w:szCs w:val="22"/>
        </w:rPr>
        <w:t xml:space="preserve"> + MPO souhlas – 17 pro, 0 proti, 0 se zdrželo →</w:t>
      </w:r>
      <w:r w:rsidR="00AA3496">
        <w:rPr>
          <w:rFonts w:ascii="Calibri" w:hAnsi="Calibri" w:cs="Tahoma"/>
          <w:sz w:val="22"/>
          <w:szCs w:val="22"/>
        </w:rPr>
        <w:br/>
      </w:r>
      <w:r w:rsidR="00AA3496" w:rsidRPr="00AA3496">
        <w:rPr>
          <w:rFonts w:ascii="Calibri" w:hAnsi="Calibri" w:cs="Tahoma"/>
          <w:sz w:val="22"/>
          <w:szCs w:val="22"/>
        </w:rPr>
        <w:t>HV doporučující stanovisko</w:t>
      </w:r>
      <w:r w:rsidR="00AA3496">
        <w:rPr>
          <w:rFonts w:ascii="Calibri" w:hAnsi="Calibri" w:cs="Tahoma"/>
          <w:sz w:val="22"/>
          <w:szCs w:val="22"/>
        </w:rPr>
        <w:t>;</w:t>
      </w:r>
    </w:p>
    <w:p w:rsidR="00DF6810" w:rsidRPr="00DF6810" w:rsidRDefault="00DF6810" w:rsidP="00DF6810">
      <w:pPr>
        <w:pStyle w:val="slovanseznam"/>
        <w:numPr>
          <w:ilvl w:val="0"/>
          <w:numId w:val="7"/>
        </w:numPr>
        <w:spacing w:before="120" w:line="264" w:lineRule="auto"/>
        <w:ind w:left="714" w:hanging="357"/>
        <w:contextualSpacing w:val="0"/>
        <w:jc w:val="both"/>
        <w:rPr>
          <w:rFonts w:ascii="Calibri" w:hAnsi="Calibri" w:cs="Tahoma"/>
          <w:sz w:val="22"/>
          <w:szCs w:val="22"/>
          <w:u w:val="single"/>
        </w:rPr>
      </w:pPr>
      <w:r>
        <w:rPr>
          <w:rFonts w:ascii="Calibri" w:hAnsi="Calibri" w:cs="Tahoma"/>
          <w:sz w:val="22"/>
          <w:szCs w:val="22"/>
          <w:u w:val="single"/>
        </w:rPr>
        <w:t>PN B.2. a B.3.</w:t>
      </w:r>
      <w:r>
        <w:rPr>
          <w:rFonts w:ascii="Calibri" w:hAnsi="Calibri" w:cs="Tahoma"/>
          <w:sz w:val="22"/>
          <w:szCs w:val="22"/>
        </w:rPr>
        <w:t>:</w:t>
      </w:r>
      <w:r w:rsidR="00AA3496">
        <w:rPr>
          <w:rFonts w:ascii="Calibri" w:hAnsi="Calibri" w:cs="Tahoma"/>
          <w:sz w:val="22"/>
          <w:szCs w:val="22"/>
        </w:rPr>
        <w:t xml:space="preserve"> zpravodajka + MPO nesouhlas </w:t>
      </w:r>
      <w:r w:rsidR="00FE79CE">
        <w:rPr>
          <w:rFonts w:ascii="Calibri" w:hAnsi="Calibri" w:cs="Tahoma"/>
          <w:sz w:val="22"/>
          <w:szCs w:val="22"/>
        </w:rPr>
        <w:t>– 0 pro, 14 proti, 1 se zdržel →</w:t>
      </w:r>
      <w:r w:rsidR="00FE79CE">
        <w:rPr>
          <w:rFonts w:ascii="Calibri" w:hAnsi="Calibri" w:cs="Tahoma"/>
          <w:sz w:val="22"/>
          <w:szCs w:val="22"/>
        </w:rPr>
        <w:br/>
      </w:r>
      <w:r w:rsidR="00FE79CE">
        <w:rPr>
          <w:rFonts w:ascii="Calibri" w:hAnsi="Calibri" w:cs="Tahoma"/>
          <w:sz w:val="22"/>
          <w:szCs w:val="22"/>
          <w:u w:val="single"/>
        </w:rPr>
        <w:t>negativní stanovisko</w:t>
      </w:r>
      <w:r w:rsidR="00FE79CE">
        <w:rPr>
          <w:rFonts w:ascii="Calibri" w:hAnsi="Calibri" w:cs="Tahoma"/>
          <w:sz w:val="22"/>
          <w:szCs w:val="22"/>
        </w:rPr>
        <w:t>: 16 pro, 0 proti, 0 se zdrželo → HV nedoporučující stanovisko;</w:t>
      </w:r>
    </w:p>
    <w:p w:rsidR="00DF6810" w:rsidRPr="00DF6810" w:rsidRDefault="00DF6810" w:rsidP="00DF6810">
      <w:pPr>
        <w:pStyle w:val="slovanseznam"/>
        <w:numPr>
          <w:ilvl w:val="0"/>
          <w:numId w:val="7"/>
        </w:numPr>
        <w:spacing w:before="120" w:line="264" w:lineRule="auto"/>
        <w:ind w:left="714" w:hanging="357"/>
        <w:contextualSpacing w:val="0"/>
        <w:jc w:val="both"/>
        <w:rPr>
          <w:rFonts w:ascii="Calibri" w:hAnsi="Calibri" w:cs="Tahoma"/>
          <w:sz w:val="22"/>
          <w:szCs w:val="22"/>
          <w:u w:val="single"/>
        </w:rPr>
      </w:pPr>
      <w:r>
        <w:rPr>
          <w:rFonts w:ascii="Calibri" w:hAnsi="Calibri" w:cs="Tahoma"/>
          <w:sz w:val="22"/>
          <w:szCs w:val="22"/>
          <w:u w:val="single"/>
        </w:rPr>
        <w:t>PN B.7.</w:t>
      </w:r>
      <w:r>
        <w:rPr>
          <w:rFonts w:ascii="Calibri" w:hAnsi="Calibri" w:cs="Tahoma"/>
          <w:sz w:val="22"/>
          <w:szCs w:val="22"/>
        </w:rPr>
        <w:t>:</w:t>
      </w:r>
      <w:r w:rsidR="00AA3496">
        <w:rPr>
          <w:rFonts w:ascii="Calibri" w:hAnsi="Calibri" w:cs="Tahoma"/>
          <w:sz w:val="22"/>
          <w:szCs w:val="22"/>
        </w:rPr>
        <w:t xml:space="preserve"> zpravodajka nesouhlas, MPO neutrální</w:t>
      </w:r>
      <w:r w:rsidR="00FE79CE">
        <w:rPr>
          <w:rFonts w:ascii="Calibri" w:hAnsi="Calibri" w:cs="Tahoma"/>
          <w:sz w:val="22"/>
          <w:szCs w:val="22"/>
        </w:rPr>
        <w:t xml:space="preserve"> – 1 pro, 13 proti, 3 se zdrželi →</w:t>
      </w:r>
      <w:r w:rsidR="00FE79CE">
        <w:rPr>
          <w:rFonts w:ascii="Calibri" w:hAnsi="Calibri" w:cs="Tahoma"/>
          <w:sz w:val="22"/>
          <w:szCs w:val="22"/>
        </w:rPr>
        <w:br/>
      </w:r>
      <w:r w:rsidR="00FE79CE">
        <w:rPr>
          <w:rFonts w:ascii="Calibri" w:hAnsi="Calibri" w:cs="Tahoma"/>
          <w:sz w:val="22"/>
          <w:szCs w:val="22"/>
          <w:u w:val="single"/>
        </w:rPr>
        <w:t>negativní stanovisko</w:t>
      </w:r>
      <w:r w:rsidR="00FE79CE">
        <w:rPr>
          <w:rFonts w:ascii="Calibri" w:hAnsi="Calibri" w:cs="Tahoma"/>
          <w:sz w:val="22"/>
          <w:szCs w:val="22"/>
        </w:rPr>
        <w:t>:14 pro, 0 proti, 2 se zdrželi → HV nedoporučující stanovisko;</w:t>
      </w:r>
    </w:p>
    <w:p w:rsidR="00DF6810" w:rsidRPr="00DF6810" w:rsidRDefault="00DF6810" w:rsidP="00DF6810">
      <w:pPr>
        <w:pStyle w:val="slovanseznam"/>
        <w:numPr>
          <w:ilvl w:val="0"/>
          <w:numId w:val="7"/>
        </w:numPr>
        <w:spacing w:before="120" w:line="264" w:lineRule="auto"/>
        <w:ind w:left="714" w:hanging="357"/>
        <w:contextualSpacing w:val="0"/>
        <w:jc w:val="both"/>
        <w:rPr>
          <w:rFonts w:ascii="Calibri" w:hAnsi="Calibri" w:cs="Tahoma"/>
          <w:sz w:val="22"/>
          <w:szCs w:val="22"/>
          <w:u w:val="single"/>
        </w:rPr>
      </w:pPr>
      <w:r>
        <w:rPr>
          <w:rFonts w:ascii="Calibri" w:hAnsi="Calibri" w:cs="Tahoma"/>
          <w:sz w:val="22"/>
          <w:szCs w:val="22"/>
          <w:u w:val="single"/>
        </w:rPr>
        <w:lastRenderedPageBreak/>
        <w:t>PN C</w:t>
      </w:r>
      <w:r>
        <w:rPr>
          <w:rFonts w:ascii="Calibri" w:hAnsi="Calibri" w:cs="Tahoma"/>
          <w:sz w:val="22"/>
          <w:szCs w:val="22"/>
        </w:rPr>
        <w:t xml:space="preserve">: </w:t>
      </w:r>
      <w:r w:rsidR="00FE79CE">
        <w:rPr>
          <w:rFonts w:ascii="Calibri" w:hAnsi="Calibri" w:cs="Tahoma"/>
          <w:sz w:val="22"/>
          <w:szCs w:val="22"/>
        </w:rPr>
        <w:t xml:space="preserve">zpravodajka + MPO nesouhlas – 0 pro, 10 proti, </w:t>
      </w:r>
      <w:r w:rsidR="007C52B2">
        <w:rPr>
          <w:rFonts w:ascii="Calibri" w:hAnsi="Calibri" w:cs="Tahoma"/>
          <w:sz w:val="22"/>
          <w:szCs w:val="22"/>
        </w:rPr>
        <w:t>6</w:t>
      </w:r>
      <w:r w:rsidR="00FE79CE">
        <w:rPr>
          <w:rFonts w:ascii="Calibri" w:hAnsi="Calibri" w:cs="Tahoma"/>
          <w:sz w:val="22"/>
          <w:szCs w:val="22"/>
        </w:rPr>
        <w:t xml:space="preserve"> se zdrželo →</w:t>
      </w:r>
      <w:r w:rsidR="00FE79CE">
        <w:rPr>
          <w:rFonts w:ascii="Calibri" w:hAnsi="Calibri" w:cs="Tahoma"/>
          <w:sz w:val="22"/>
          <w:szCs w:val="22"/>
        </w:rPr>
        <w:br/>
      </w:r>
      <w:r w:rsidR="00FE79CE">
        <w:rPr>
          <w:rFonts w:ascii="Calibri" w:hAnsi="Calibri" w:cs="Tahoma"/>
          <w:sz w:val="22"/>
          <w:szCs w:val="22"/>
          <w:u w:val="single"/>
        </w:rPr>
        <w:t>negativní stanovisko</w:t>
      </w:r>
      <w:r w:rsidR="00FE79CE">
        <w:rPr>
          <w:rFonts w:ascii="Calibri" w:hAnsi="Calibri" w:cs="Tahoma"/>
          <w:sz w:val="22"/>
          <w:szCs w:val="22"/>
        </w:rPr>
        <w:t>: 10 pro, 0 proti, 7 se zdrželo → HV nedoporučující stanovisko;</w:t>
      </w:r>
    </w:p>
    <w:p w:rsidR="00416DC4" w:rsidRDefault="00416DC4" w:rsidP="00DF6810">
      <w:pPr>
        <w:pStyle w:val="slovanseznam"/>
        <w:numPr>
          <w:ilvl w:val="0"/>
          <w:numId w:val="7"/>
        </w:numPr>
        <w:spacing w:before="120" w:line="264" w:lineRule="auto"/>
        <w:ind w:left="714" w:hanging="357"/>
        <w:contextualSpacing w:val="0"/>
        <w:jc w:val="both"/>
        <w:rPr>
          <w:rFonts w:ascii="Calibri" w:hAnsi="Calibri" w:cs="Tahoma"/>
          <w:sz w:val="22"/>
          <w:szCs w:val="22"/>
        </w:rPr>
      </w:pPr>
      <w:r w:rsidRPr="005B6546">
        <w:rPr>
          <w:rFonts w:ascii="Calibri" w:hAnsi="Calibri" w:cs="Tahoma"/>
          <w:sz w:val="22"/>
          <w:szCs w:val="22"/>
          <w:u w:val="single"/>
        </w:rPr>
        <w:t>usnesení HV jako garančního výboru</w:t>
      </w:r>
      <w:r>
        <w:rPr>
          <w:rFonts w:ascii="Calibri" w:hAnsi="Calibri" w:cs="Tahoma"/>
          <w:sz w:val="22"/>
          <w:szCs w:val="22"/>
        </w:rPr>
        <w:t xml:space="preserve"> – 1</w:t>
      </w:r>
      <w:r w:rsidR="00FE79CE">
        <w:rPr>
          <w:rFonts w:ascii="Calibri" w:hAnsi="Calibri" w:cs="Tahoma"/>
          <w:sz w:val="22"/>
          <w:szCs w:val="22"/>
        </w:rPr>
        <w:t>7</w:t>
      </w:r>
      <w:r>
        <w:rPr>
          <w:rFonts w:ascii="Calibri" w:hAnsi="Calibri" w:cs="Tahoma"/>
          <w:sz w:val="22"/>
          <w:szCs w:val="22"/>
        </w:rPr>
        <w:t xml:space="preserve"> pro, 0 proti, </w:t>
      </w:r>
      <w:r w:rsidR="00FE79CE">
        <w:rPr>
          <w:rFonts w:ascii="Calibri" w:hAnsi="Calibri" w:cs="Tahoma"/>
          <w:sz w:val="22"/>
          <w:szCs w:val="22"/>
        </w:rPr>
        <w:t>0</w:t>
      </w:r>
      <w:r>
        <w:rPr>
          <w:rFonts w:ascii="Calibri" w:hAnsi="Calibri" w:cs="Tahoma"/>
          <w:sz w:val="22"/>
          <w:szCs w:val="22"/>
        </w:rPr>
        <w:t xml:space="preserve"> se zdržel</w:t>
      </w:r>
      <w:r w:rsidR="00FE79CE">
        <w:rPr>
          <w:rFonts w:ascii="Calibri" w:hAnsi="Calibri" w:cs="Tahoma"/>
          <w:sz w:val="22"/>
          <w:szCs w:val="22"/>
        </w:rPr>
        <w:t>o</w:t>
      </w:r>
      <w:r w:rsidR="005B6546">
        <w:rPr>
          <w:rFonts w:ascii="Calibri" w:hAnsi="Calibri" w:cs="Tahoma"/>
          <w:sz w:val="22"/>
          <w:szCs w:val="22"/>
        </w:rPr>
        <w:t xml:space="preserve"> – usnesení č. </w:t>
      </w:r>
      <w:r w:rsidR="005B6546" w:rsidRPr="005B6546">
        <w:rPr>
          <w:rFonts w:ascii="Calibri" w:hAnsi="Calibri" w:cs="Tahoma"/>
          <w:b/>
          <w:sz w:val="22"/>
          <w:szCs w:val="22"/>
        </w:rPr>
        <w:t>1</w:t>
      </w:r>
      <w:r w:rsidR="00FE79CE">
        <w:rPr>
          <w:rFonts w:ascii="Calibri" w:hAnsi="Calibri" w:cs="Tahoma"/>
          <w:b/>
          <w:sz w:val="22"/>
          <w:szCs w:val="22"/>
        </w:rPr>
        <w:t>93</w:t>
      </w:r>
    </w:p>
    <w:p w:rsidR="00BE6332" w:rsidRDefault="00416DC4" w:rsidP="00416DC4">
      <w:pPr>
        <w:pStyle w:val="slovanseznam"/>
        <w:numPr>
          <w:ilvl w:val="0"/>
          <w:numId w:val="0"/>
        </w:numPr>
        <w:spacing w:after="120" w:line="264" w:lineRule="auto"/>
        <w:ind w:left="720"/>
        <w:contextualSpacing w:val="0"/>
        <w:jc w:val="both"/>
        <w:rPr>
          <w:rFonts w:ascii="Calibri" w:hAnsi="Calibri" w:cs="Tahoma"/>
          <w:sz w:val="22"/>
          <w:szCs w:val="22"/>
        </w:rPr>
      </w:pPr>
      <w:r>
        <w:rPr>
          <w:rFonts w:ascii="Calibri" w:hAnsi="Calibri" w:cs="Tahoma"/>
          <w:sz w:val="22"/>
          <w:szCs w:val="22"/>
        </w:rPr>
        <w:t xml:space="preserve">(viz </w:t>
      </w:r>
      <w:hyperlink r:id="rId21" w:history="1">
        <w:r w:rsidR="00FE79CE" w:rsidRPr="00FE79CE">
          <w:rPr>
            <w:rStyle w:val="Hypertextovodkaz"/>
            <w:rFonts w:ascii="Calibri" w:hAnsi="Calibri" w:cs="Calibri"/>
            <w:sz w:val="22"/>
            <w:szCs w:val="22"/>
          </w:rPr>
          <w:t>https://www.psp.cz/sqw/text/text2.sqw?idd=235553</w:t>
        </w:r>
      </w:hyperlink>
      <w:r w:rsidR="005B6546">
        <w:rPr>
          <w:rFonts w:ascii="Calibri" w:hAnsi="Calibri" w:cs="Tahoma"/>
          <w:sz w:val="22"/>
          <w:szCs w:val="22"/>
        </w:rPr>
        <w:t>).</w:t>
      </w:r>
    </w:p>
    <w:p w:rsidR="00416DC4" w:rsidRDefault="00BE6332" w:rsidP="00416DC4">
      <w:pPr>
        <w:pStyle w:val="slovanseznam"/>
        <w:numPr>
          <w:ilvl w:val="0"/>
          <w:numId w:val="0"/>
        </w:numPr>
        <w:spacing w:after="120" w:line="264" w:lineRule="auto"/>
        <w:ind w:left="720"/>
        <w:contextualSpacing w:val="0"/>
        <w:jc w:val="both"/>
        <w:rPr>
          <w:rFonts w:ascii="Calibri" w:hAnsi="Calibri" w:cs="Tahoma"/>
          <w:sz w:val="22"/>
          <w:szCs w:val="22"/>
        </w:rPr>
      </w:pPr>
      <w:r>
        <w:rPr>
          <w:rFonts w:ascii="Calibri" w:hAnsi="Calibri" w:cs="Tahoma"/>
          <w:sz w:val="22"/>
          <w:szCs w:val="22"/>
        </w:rPr>
        <w:t>V průběhu hlasování vystoupili:</w:t>
      </w:r>
      <w:r w:rsidR="005B6546">
        <w:rPr>
          <w:rFonts w:ascii="Calibri" w:hAnsi="Calibri" w:cs="Tahoma"/>
          <w:sz w:val="22"/>
          <w:szCs w:val="22"/>
        </w:rPr>
        <w:t xml:space="preserve"> </w:t>
      </w:r>
    </w:p>
    <w:p w:rsidR="00BE6332" w:rsidRDefault="00BE6332" w:rsidP="00BE6332">
      <w:pPr>
        <w:pStyle w:val="slovanseznam"/>
        <w:numPr>
          <w:ilvl w:val="0"/>
          <w:numId w:val="0"/>
        </w:numPr>
        <w:spacing w:before="240" w:line="264" w:lineRule="auto"/>
        <w:ind w:left="357" w:hanging="357"/>
        <w:contextualSpacing w:val="0"/>
        <w:jc w:val="both"/>
        <w:rPr>
          <w:rFonts w:ascii="Calibri" w:hAnsi="Calibri" w:cs="Tahoma"/>
          <w:sz w:val="22"/>
          <w:szCs w:val="22"/>
        </w:rPr>
      </w:pPr>
      <w:r>
        <w:rPr>
          <w:rFonts w:ascii="Calibri" w:hAnsi="Calibri" w:cs="Tahoma"/>
          <w:sz w:val="22"/>
          <w:szCs w:val="22"/>
        </w:rPr>
        <w:tab/>
      </w:r>
      <w:r>
        <w:rPr>
          <w:rFonts w:ascii="Calibri" w:hAnsi="Calibri" w:cs="Tahoma"/>
          <w:sz w:val="22"/>
          <w:szCs w:val="22"/>
        </w:rPr>
        <w:tab/>
      </w:r>
      <w:r>
        <w:rPr>
          <w:rFonts w:ascii="Calibri" w:hAnsi="Calibri" w:cs="Tahoma"/>
          <w:b/>
          <w:sz w:val="22"/>
          <w:szCs w:val="22"/>
        </w:rPr>
        <w:t>Zuzana Ožanová</w:t>
      </w:r>
      <w:r>
        <w:rPr>
          <w:rFonts w:ascii="Calibri" w:hAnsi="Calibri" w:cs="Tahoma"/>
          <w:sz w:val="22"/>
          <w:szCs w:val="22"/>
        </w:rPr>
        <w:t xml:space="preserve"> vzhledem k neodůvodnění stanovisek ve vypořádání MPO požádala, aby přítomný zástupce MPO několika slovy vysvětlil uvedený postoj. Stejně i u ostatních hlasovaných návrhů. </w:t>
      </w:r>
      <w:r>
        <w:rPr>
          <w:rFonts w:ascii="Calibri" w:hAnsi="Calibri" w:cs="Tahoma"/>
          <w:b/>
          <w:sz w:val="22"/>
          <w:szCs w:val="22"/>
        </w:rPr>
        <w:t>Tomáš Ehler</w:t>
      </w:r>
      <w:r>
        <w:rPr>
          <w:rFonts w:ascii="Calibri" w:hAnsi="Calibri" w:cs="Tahoma"/>
          <w:sz w:val="22"/>
          <w:szCs w:val="22"/>
        </w:rPr>
        <w:t xml:space="preserve"> následující </w:t>
      </w:r>
      <w:r w:rsidR="00207828">
        <w:rPr>
          <w:rFonts w:ascii="Calibri" w:hAnsi="Calibri" w:cs="Tahoma"/>
          <w:sz w:val="22"/>
          <w:szCs w:val="22"/>
        </w:rPr>
        <w:t xml:space="preserve">neutrální </w:t>
      </w:r>
      <w:r>
        <w:rPr>
          <w:rFonts w:ascii="Calibri" w:hAnsi="Calibri" w:cs="Tahoma"/>
          <w:sz w:val="22"/>
          <w:szCs w:val="22"/>
        </w:rPr>
        <w:t>stanoviska u hlasovaných PN vždy stručně</w:t>
      </w:r>
      <w:r w:rsidR="00C40EEC">
        <w:rPr>
          <w:rFonts w:ascii="Calibri" w:hAnsi="Calibri" w:cs="Tahoma"/>
          <w:sz w:val="22"/>
          <w:szCs w:val="22"/>
        </w:rPr>
        <w:t xml:space="preserve"> odůvodnil.</w:t>
      </w:r>
      <w:r>
        <w:rPr>
          <w:rFonts w:ascii="Calibri" w:hAnsi="Calibri" w:cs="Tahoma"/>
          <w:sz w:val="22"/>
          <w:szCs w:val="22"/>
        </w:rPr>
        <w:t xml:space="preserve"> </w:t>
      </w:r>
    </w:p>
    <w:p w:rsidR="00FE79CE" w:rsidRPr="00FE79CE" w:rsidRDefault="00FE79CE" w:rsidP="00BE6332">
      <w:pPr>
        <w:pStyle w:val="slovanseznam"/>
        <w:numPr>
          <w:ilvl w:val="0"/>
          <w:numId w:val="0"/>
        </w:numPr>
        <w:spacing w:before="240" w:line="264" w:lineRule="auto"/>
        <w:ind w:left="357" w:hanging="357"/>
        <w:contextualSpacing w:val="0"/>
        <w:jc w:val="both"/>
        <w:rPr>
          <w:rFonts w:ascii="Calibri" w:hAnsi="Calibri" w:cs="Tahoma"/>
          <w:sz w:val="22"/>
          <w:szCs w:val="22"/>
        </w:rPr>
      </w:pPr>
      <w:r>
        <w:rPr>
          <w:rFonts w:ascii="Calibri" w:hAnsi="Calibri" w:cs="Tahoma"/>
          <w:sz w:val="22"/>
          <w:szCs w:val="22"/>
        </w:rPr>
        <w:tab/>
      </w:r>
      <w:r>
        <w:rPr>
          <w:rFonts w:ascii="Calibri" w:hAnsi="Calibri" w:cs="Tahoma"/>
          <w:sz w:val="22"/>
          <w:szCs w:val="22"/>
        </w:rPr>
        <w:tab/>
      </w:r>
      <w:r>
        <w:rPr>
          <w:rFonts w:ascii="Calibri" w:hAnsi="Calibri" w:cs="Tahoma"/>
          <w:b/>
          <w:sz w:val="22"/>
          <w:szCs w:val="22"/>
        </w:rPr>
        <w:t>Berenika Peštová</w:t>
      </w:r>
      <w:r>
        <w:rPr>
          <w:rFonts w:ascii="Calibri" w:hAnsi="Calibri" w:cs="Tahoma"/>
          <w:sz w:val="22"/>
          <w:szCs w:val="22"/>
        </w:rPr>
        <w:t xml:space="preserve"> měla výhrady k absenci obsahu u jednotlivě hlasovaných PN ze strany zpravodajky. </w:t>
      </w:r>
      <w:r>
        <w:rPr>
          <w:rFonts w:ascii="Calibri" w:hAnsi="Calibri" w:cs="Tahoma"/>
          <w:b/>
          <w:sz w:val="22"/>
          <w:szCs w:val="22"/>
        </w:rPr>
        <w:t xml:space="preserve">Ivan Adamec </w:t>
      </w:r>
      <w:r>
        <w:rPr>
          <w:rFonts w:ascii="Calibri" w:hAnsi="Calibri" w:cs="Tahoma"/>
          <w:sz w:val="22"/>
          <w:szCs w:val="22"/>
        </w:rPr>
        <w:t>obratem situaci posl. Peštové vysvětlil</w:t>
      </w:r>
      <w:r w:rsidR="00207828">
        <w:rPr>
          <w:rFonts w:ascii="Calibri" w:hAnsi="Calibri" w:cs="Tahoma"/>
          <w:sz w:val="22"/>
          <w:szCs w:val="22"/>
        </w:rPr>
        <w:t xml:space="preserve"> a</w:t>
      </w:r>
      <w:r>
        <w:rPr>
          <w:rFonts w:ascii="Calibri" w:hAnsi="Calibri" w:cs="Tahoma"/>
          <w:sz w:val="22"/>
          <w:szCs w:val="22"/>
        </w:rPr>
        <w:t xml:space="preserve"> </w:t>
      </w:r>
      <w:r w:rsidR="00207828">
        <w:rPr>
          <w:rFonts w:ascii="Calibri" w:hAnsi="Calibri" w:cs="Tahoma"/>
          <w:sz w:val="22"/>
          <w:szCs w:val="22"/>
        </w:rPr>
        <w:t xml:space="preserve">vypořádal se s </w:t>
      </w:r>
      <w:r>
        <w:rPr>
          <w:rFonts w:ascii="Calibri" w:hAnsi="Calibri" w:cs="Tahoma"/>
          <w:sz w:val="22"/>
          <w:szCs w:val="22"/>
        </w:rPr>
        <w:t>drobn</w:t>
      </w:r>
      <w:r w:rsidR="00207828">
        <w:rPr>
          <w:rFonts w:ascii="Calibri" w:hAnsi="Calibri" w:cs="Tahoma"/>
          <w:sz w:val="22"/>
          <w:szCs w:val="22"/>
        </w:rPr>
        <w:t>ým</w:t>
      </w:r>
      <w:r>
        <w:rPr>
          <w:rFonts w:ascii="Calibri" w:hAnsi="Calibri" w:cs="Tahoma"/>
          <w:sz w:val="22"/>
          <w:szCs w:val="22"/>
        </w:rPr>
        <w:t xml:space="preserve"> chaos</w:t>
      </w:r>
      <w:r w:rsidR="00207828">
        <w:rPr>
          <w:rFonts w:ascii="Calibri" w:hAnsi="Calibri" w:cs="Tahoma"/>
          <w:sz w:val="22"/>
          <w:szCs w:val="22"/>
        </w:rPr>
        <w:t>em</w:t>
      </w:r>
      <w:r>
        <w:rPr>
          <w:rFonts w:ascii="Calibri" w:hAnsi="Calibri" w:cs="Tahoma"/>
          <w:sz w:val="22"/>
          <w:szCs w:val="22"/>
        </w:rPr>
        <w:t>, který v průběhu hlasování nastal.</w:t>
      </w:r>
    </w:p>
    <w:p w:rsidR="007447E6" w:rsidRPr="005C0B7E" w:rsidRDefault="002352E6" w:rsidP="00954B7E">
      <w:pPr>
        <w:pStyle w:val="Standard"/>
        <w:spacing w:before="720" w:line="264" w:lineRule="auto"/>
        <w:jc w:val="center"/>
        <w:rPr>
          <w:rFonts w:ascii="Calibri" w:hAnsi="Calibri" w:cstheme="minorHAnsi"/>
          <w:i/>
          <w:iCs/>
          <w:sz w:val="22"/>
          <w:szCs w:val="22"/>
        </w:rPr>
      </w:pPr>
      <w:r w:rsidRPr="005C0B7E">
        <w:rPr>
          <w:rFonts w:ascii="Calibri" w:hAnsi="Calibri" w:cstheme="minorHAnsi"/>
          <w:i/>
          <w:iCs/>
          <w:sz w:val="22"/>
          <w:szCs w:val="22"/>
        </w:rPr>
        <w:t>Hlasování o závěrečn</w:t>
      </w:r>
      <w:r w:rsidR="00052392">
        <w:rPr>
          <w:rFonts w:ascii="Calibri" w:hAnsi="Calibri" w:cstheme="minorHAnsi"/>
          <w:i/>
          <w:iCs/>
          <w:sz w:val="22"/>
          <w:szCs w:val="22"/>
        </w:rPr>
        <w:t>ém</w:t>
      </w:r>
      <w:r w:rsidRPr="005C0B7E">
        <w:rPr>
          <w:rFonts w:ascii="Calibri" w:hAnsi="Calibri" w:cstheme="minorHAnsi"/>
          <w:i/>
          <w:iCs/>
          <w:sz w:val="22"/>
          <w:szCs w:val="22"/>
        </w:rPr>
        <w:t xml:space="preserve"> usnesení</w:t>
      </w:r>
      <w:r w:rsidR="00052392">
        <w:rPr>
          <w:rFonts w:ascii="Calibri" w:hAnsi="Calibri" w:cstheme="minorHAnsi"/>
          <w:i/>
          <w:iCs/>
          <w:sz w:val="22"/>
          <w:szCs w:val="22"/>
        </w:rPr>
        <w:t xml:space="preserve"> (hlasovací listina</w:t>
      </w:r>
      <w:r w:rsidRPr="005C0B7E">
        <w:rPr>
          <w:rFonts w:ascii="Calibri" w:hAnsi="Calibri" w:cstheme="minorHAnsi"/>
          <w:i/>
          <w:iCs/>
          <w:sz w:val="22"/>
          <w:szCs w:val="22"/>
        </w:rPr>
        <w:t xml:space="preserve">) </w:t>
      </w:r>
      <w:r w:rsidR="00052392">
        <w:rPr>
          <w:rFonts w:ascii="Calibri" w:hAnsi="Calibri" w:cstheme="minorHAnsi"/>
          <w:i/>
          <w:iCs/>
          <w:sz w:val="22"/>
          <w:szCs w:val="22"/>
        </w:rPr>
        <w:t>je</w:t>
      </w:r>
      <w:r w:rsidRPr="005C0B7E">
        <w:rPr>
          <w:rFonts w:ascii="Calibri" w:hAnsi="Calibri" w:cstheme="minorHAnsi"/>
          <w:i/>
          <w:iCs/>
          <w:sz w:val="22"/>
          <w:szCs w:val="22"/>
        </w:rPr>
        <w:t xml:space="preserve"> přílo</w:t>
      </w:r>
      <w:r w:rsidR="007447E6" w:rsidRPr="005C0B7E">
        <w:rPr>
          <w:rFonts w:ascii="Calibri" w:hAnsi="Calibri" w:cstheme="minorHAnsi"/>
          <w:i/>
          <w:iCs/>
          <w:sz w:val="22"/>
          <w:szCs w:val="22"/>
        </w:rPr>
        <w:t>hou tohoto zápisu a naleznete j</w:t>
      </w:r>
      <w:r w:rsidR="00052392">
        <w:rPr>
          <w:rFonts w:ascii="Calibri" w:hAnsi="Calibri" w:cstheme="minorHAnsi"/>
          <w:i/>
          <w:iCs/>
          <w:sz w:val="22"/>
          <w:szCs w:val="22"/>
        </w:rPr>
        <w:t>i</w:t>
      </w:r>
      <w:r w:rsidR="007447E6" w:rsidRPr="005C0B7E">
        <w:rPr>
          <w:rFonts w:ascii="Calibri" w:hAnsi="Calibri" w:cstheme="minorHAnsi"/>
          <w:i/>
          <w:iCs/>
          <w:sz w:val="22"/>
          <w:szCs w:val="22"/>
        </w:rPr>
        <w:t xml:space="preserve"> zde:</w:t>
      </w:r>
    </w:p>
    <w:p w:rsidR="007447E6" w:rsidRPr="008B505C" w:rsidRDefault="00881A06" w:rsidP="0068726B">
      <w:pPr>
        <w:pStyle w:val="HVpodpis"/>
        <w:spacing w:line="264" w:lineRule="auto"/>
        <w:jc w:val="center"/>
        <w:rPr>
          <w:rFonts w:ascii="Calibri" w:hAnsi="Calibri" w:cs="Calibri"/>
          <w:i/>
          <w:sz w:val="22"/>
          <w:szCs w:val="22"/>
        </w:rPr>
      </w:pPr>
      <w:hyperlink r:id="rId22" w:history="1">
        <w:r w:rsidR="00BE6332" w:rsidRPr="00BE6332">
          <w:rPr>
            <w:rStyle w:val="Hypertextovodkaz"/>
            <w:rFonts w:ascii="Calibri" w:hAnsi="Calibri" w:cs="Calibri"/>
            <w:i/>
            <w:sz w:val="22"/>
            <w:szCs w:val="22"/>
          </w:rPr>
          <w:t>https://www.psp.cz/sqw/hp.sqw?k=3506&amp;ido=1550&amp;td=22&amp;cu=33</w:t>
        </w:r>
      </w:hyperlink>
      <w:r w:rsidR="007447E6" w:rsidRPr="008B505C">
        <w:rPr>
          <w:rFonts w:ascii="Calibri" w:hAnsi="Calibri" w:cs="Calibri"/>
          <w:i/>
          <w:sz w:val="22"/>
          <w:szCs w:val="22"/>
        </w:rPr>
        <w:t>.</w:t>
      </w:r>
    </w:p>
    <w:p w:rsidR="001F0035" w:rsidRPr="00D5010E" w:rsidRDefault="001F0035" w:rsidP="00E14723">
      <w:pPr>
        <w:pStyle w:val="HVpodpis"/>
        <w:spacing w:before="2400" w:line="264" w:lineRule="auto"/>
        <w:rPr>
          <w:rFonts w:ascii="Calibri" w:hAnsi="Calibri" w:cs="Tahoma"/>
          <w:sz w:val="22"/>
          <w:szCs w:val="22"/>
        </w:rPr>
      </w:pPr>
      <w:r w:rsidRPr="00D5010E">
        <w:rPr>
          <w:rFonts w:ascii="Calibri" w:hAnsi="Calibri" w:cs="Tahoma"/>
          <w:sz w:val="22"/>
          <w:szCs w:val="22"/>
        </w:rPr>
        <w:tab/>
      </w:r>
      <w:r w:rsidR="00D5010E" w:rsidRPr="00D5010E">
        <w:rPr>
          <w:rFonts w:ascii="Calibri" w:hAnsi="Calibri" w:cs="Tahoma"/>
          <w:sz w:val="22"/>
          <w:szCs w:val="22"/>
        </w:rPr>
        <w:t>Vojtěch MUNZAR</w:t>
      </w:r>
      <w:r w:rsidR="00E14723">
        <w:rPr>
          <w:rFonts w:ascii="Calibri" w:hAnsi="Calibri" w:cs="Tahoma"/>
          <w:sz w:val="22"/>
          <w:szCs w:val="22"/>
        </w:rPr>
        <w:t xml:space="preserve"> v. r.</w:t>
      </w:r>
      <w:r w:rsidRPr="00D5010E">
        <w:rPr>
          <w:rFonts w:ascii="Calibri" w:hAnsi="Calibri" w:cs="Tahoma"/>
          <w:sz w:val="22"/>
          <w:szCs w:val="22"/>
        </w:rPr>
        <w:tab/>
      </w:r>
      <w:r w:rsidR="00742661" w:rsidRPr="00D5010E">
        <w:rPr>
          <w:rFonts w:ascii="Calibri" w:hAnsi="Calibri" w:cs="Tahoma"/>
          <w:sz w:val="22"/>
          <w:szCs w:val="22"/>
        </w:rPr>
        <w:t>Ivan ADAMEC</w:t>
      </w:r>
      <w:r w:rsidR="00E14723">
        <w:rPr>
          <w:rFonts w:ascii="Calibri" w:hAnsi="Calibri" w:cs="Tahoma"/>
          <w:sz w:val="22"/>
          <w:szCs w:val="22"/>
        </w:rPr>
        <w:t xml:space="preserve"> v. r.</w:t>
      </w:r>
      <w:bookmarkStart w:id="0" w:name="_GoBack"/>
      <w:bookmarkEnd w:id="0"/>
    </w:p>
    <w:p w:rsidR="001F0035" w:rsidRPr="000236D9" w:rsidRDefault="001F0035" w:rsidP="0068726B">
      <w:pPr>
        <w:pStyle w:val="HVpodpis"/>
        <w:spacing w:after="360" w:line="264" w:lineRule="auto"/>
        <w:rPr>
          <w:rFonts w:ascii="Calibri" w:hAnsi="Calibri" w:cs="Tahoma"/>
          <w:sz w:val="22"/>
          <w:szCs w:val="22"/>
        </w:rPr>
      </w:pPr>
      <w:r w:rsidRPr="000236D9">
        <w:rPr>
          <w:rFonts w:ascii="Calibri" w:hAnsi="Calibri" w:cs="Tahoma"/>
          <w:sz w:val="22"/>
          <w:szCs w:val="22"/>
        </w:rPr>
        <w:tab/>
        <w:t>ověřovatel výboru</w:t>
      </w:r>
      <w:r w:rsidRPr="000236D9">
        <w:rPr>
          <w:rFonts w:ascii="Calibri" w:hAnsi="Calibri" w:cs="Tahoma"/>
          <w:sz w:val="22"/>
          <w:szCs w:val="22"/>
        </w:rPr>
        <w:tab/>
        <w:t>předseda výboru</w:t>
      </w:r>
    </w:p>
    <w:p w:rsidR="001F0035" w:rsidRPr="000236D9" w:rsidRDefault="001F0035" w:rsidP="00207828">
      <w:pPr>
        <w:pStyle w:val="HVzapsala"/>
        <w:tabs>
          <w:tab w:val="left" w:pos="1560"/>
        </w:tabs>
        <w:spacing w:before="1800" w:line="264" w:lineRule="auto"/>
        <w:rPr>
          <w:rFonts w:ascii="Calibri" w:hAnsi="Calibri" w:cs="Tahoma"/>
          <w:sz w:val="22"/>
          <w:szCs w:val="22"/>
        </w:rPr>
      </w:pPr>
      <w:r w:rsidRPr="000236D9">
        <w:rPr>
          <w:rFonts w:ascii="Calibri" w:hAnsi="Calibri" w:cs="Tahoma"/>
          <w:sz w:val="22"/>
          <w:szCs w:val="22"/>
        </w:rPr>
        <w:t>Zapsal</w:t>
      </w:r>
      <w:r w:rsidR="00880254" w:rsidRPr="000236D9">
        <w:rPr>
          <w:rFonts w:ascii="Calibri" w:hAnsi="Calibri" w:cs="Tahoma"/>
          <w:sz w:val="22"/>
          <w:szCs w:val="22"/>
        </w:rPr>
        <w:t>a</w:t>
      </w:r>
      <w:r w:rsidRPr="000236D9">
        <w:rPr>
          <w:rFonts w:ascii="Calibri" w:hAnsi="Calibri" w:cs="Tahoma"/>
          <w:sz w:val="22"/>
          <w:szCs w:val="22"/>
        </w:rPr>
        <w:t xml:space="preserve">: </w:t>
      </w:r>
      <w:r w:rsidR="007D60A7">
        <w:rPr>
          <w:rFonts w:ascii="Calibri" w:hAnsi="Calibri" w:cs="Tahoma"/>
          <w:sz w:val="22"/>
          <w:szCs w:val="22"/>
        </w:rPr>
        <w:t>Kateřina Tůmová</w:t>
      </w:r>
    </w:p>
    <w:p w:rsidR="001F0035" w:rsidRPr="000236D9" w:rsidRDefault="001F0035" w:rsidP="0068726B">
      <w:pPr>
        <w:pStyle w:val="Zhlav"/>
        <w:tabs>
          <w:tab w:val="clear" w:pos="4536"/>
          <w:tab w:val="clear" w:pos="9072"/>
          <w:tab w:val="left" w:pos="1560"/>
        </w:tabs>
        <w:spacing w:line="264" w:lineRule="auto"/>
        <w:rPr>
          <w:rFonts w:ascii="Calibri" w:hAnsi="Calibri" w:cs="Tahoma"/>
          <w:sz w:val="22"/>
          <w:szCs w:val="22"/>
        </w:rPr>
      </w:pPr>
      <w:r w:rsidRPr="000236D9">
        <w:rPr>
          <w:rFonts w:ascii="Calibri" w:hAnsi="Calibri" w:cs="Tahoma"/>
          <w:sz w:val="22"/>
          <w:szCs w:val="22"/>
        </w:rPr>
        <w:t xml:space="preserve">Dne: </w:t>
      </w:r>
      <w:r w:rsidR="00A6314F">
        <w:rPr>
          <w:rFonts w:ascii="Calibri" w:hAnsi="Calibri" w:cs="Tahoma"/>
          <w:sz w:val="22"/>
          <w:szCs w:val="22"/>
        </w:rPr>
        <w:t>2</w:t>
      </w:r>
      <w:r w:rsidR="00F94CDE">
        <w:rPr>
          <w:rFonts w:ascii="Calibri" w:hAnsi="Calibri" w:cs="Tahoma"/>
          <w:sz w:val="22"/>
          <w:szCs w:val="22"/>
        </w:rPr>
        <w:t xml:space="preserve">. </w:t>
      </w:r>
      <w:r w:rsidR="007D60A7">
        <w:rPr>
          <w:rFonts w:ascii="Calibri" w:hAnsi="Calibri" w:cs="Tahoma"/>
          <w:sz w:val="22"/>
          <w:szCs w:val="22"/>
        </w:rPr>
        <w:t>října</w:t>
      </w:r>
      <w:r w:rsidR="00F94CDE">
        <w:rPr>
          <w:rFonts w:ascii="Calibri" w:hAnsi="Calibri" w:cs="Tahoma"/>
          <w:sz w:val="22"/>
          <w:szCs w:val="22"/>
        </w:rPr>
        <w:t xml:space="preserve"> 2023</w:t>
      </w:r>
    </w:p>
    <w:p w:rsidR="00331F48" w:rsidRPr="004B4DC7" w:rsidRDefault="001F0035" w:rsidP="00207828">
      <w:pPr>
        <w:pStyle w:val="Zhlav"/>
        <w:tabs>
          <w:tab w:val="clear" w:pos="4536"/>
          <w:tab w:val="clear" w:pos="9072"/>
        </w:tabs>
        <w:spacing w:before="480" w:line="264" w:lineRule="auto"/>
        <w:rPr>
          <w:rFonts w:ascii="Calibri" w:hAnsi="Calibri" w:cs="Tahoma"/>
          <w:sz w:val="22"/>
          <w:szCs w:val="22"/>
        </w:rPr>
      </w:pPr>
      <w:r w:rsidRPr="000236D9">
        <w:rPr>
          <w:rFonts w:ascii="Calibri" w:hAnsi="Calibri" w:cs="Tahoma"/>
          <w:sz w:val="22"/>
          <w:szCs w:val="22"/>
        </w:rPr>
        <w:t>Za správnost: Kateřina Tarant, tajemnice výboru</w:t>
      </w:r>
    </w:p>
    <w:sectPr w:rsidR="00331F48" w:rsidRPr="004B4DC7" w:rsidSect="00A07D8F">
      <w:footerReference w:type="default" r:id="rId23"/>
      <w:pgSz w:w="11906" w:h="16838"/>
      <w:pgMar w:top="1134" w:right="1417" w:bottom="1418"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A06" w:rsidRDefault="00881A06" w:rsidP="000742CF">
      <w:pPr>
        <w:spacing w:after="0" w:line="240" w:lineRule="auto"/>
      </w:pPr>
      <w:r>
        <w:separator/>
      </w:r>
    </w:p>
  </w:endnote>
  <w:endnote w:type="continuationSeparator" w:id="0">
    <w:p w:rsidR="00881A06" w:rsidRDefault="00881A06"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7995263"/>
      <w:docPartObj>
        <w:docPartGallery w:val="Page Numbers (Bottom of Page)"/>
        <w:docPartUnique/>
      </w:docPartObj>
    </w:sdtPr>
    <w:sdtEndPr/>
    <w:sdtContent>
      <w:p w:rsidR="0066754F" w:rsidRDefault="0066754F" w:rsidP="006B03EC">
        <w:pPr>
          <w:pStyle w:val="Zpat"/>
          <w:jc w:val="right"/>
        </w:pPr>
        <w:r>
          <w:fldChar w:fldCharType="begin"/>
        </w:r>
        <w:r>
          <w:instrText>PAGE   \* MERGEFORMAT</w:instrText>
        </w:r>
        <w:r>
          <w:fldChar w:fldCharType="separate"/>
        </w:r>
        <w:r>
          <w:rPr>
            <w:noProof/>
          </w:rPr>
          <w:t>4</w:t>
        </w:r>
        <w:r>
          <w:fldChar w:fldCharType="end"/>
        </w:r>
      </w:p>
    </w:sdtContent>
  </w:sdt>
  <w:p w:rsidR="0066754F" w:rsidRDefault="006675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A06" w:rsidRDefault="00881A06" w:rsidP="000742CF">
      <w:pPr>
        <w:spacing w:after="0" w:line="240" w:lineRule="auto"/>
      </w:pPr>
      <w:r>
        <w:separator/>
      </w:r>
    </w:p>
  </w:footnote>
  <w:footnote w:type="continuationSeparator" w:id="0">
    <w:p w:rsidR="00881A06" w:rsidRDefault="00881A06" w:rsidP="00074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15:restartNumberingAfterBreak="0">
    <w:nsid w:val="18441139"/>
    <w:multiLevelType w:val="hybridMultilevel"/>
    <w:tmpl w:val="7A9663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827081E"/>
    <w:multiLevelType w:val="hybridMultilevel"/>
    <w:tmpl w:val="0498920A"/>
    <w:lvl w:ilvl="0" w:tplc="A4609E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A9241F"/>
    <w:multiLevelType w:val="hybridMultilevel"/>
    <w:tmpl w:val="89C0361E"/>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 w15:restartNumberingAfterBreak="0">
    <w:nsid w:val="356A5CF0"/>
    <w:multiLevelType w:val="hybridMultilevel"/>
    <w:tmpl w:val="32F8CB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4E6877"/>
    <w:multiLevelType w:val="hybridMultilevel"/>
    <w:tmpl w:val="D02A807E"/>
    <w:lvl w:ilvl="0" w:tplc="DEFAD7A2">
      <w:start w:val="1"/>
      <w:numFmt w:val="upperRoman"/>
      <w:pStyle w:val="PS-slovanseznam"/>
      <w:lvlText w:val="%1."/>
      <w:lvlJc w:val="left"/>
      <w:pPr>
        <w:ind w:left="1791" w:hanging="360"/>
      </w:pPr>
      <w:rPr>
        <w:rFonts w:hint="default"/>
        <w:b/>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6" w15:restartNumberingAfterBreak="0">
    <w:nsid w:val="4E804629"/>
    <w:multiLevelType w:val="hybridMultilevel"/>
    <w:tmpl w:val="32F8CB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6"/>
  </w:num>
  <w:num w:numId="6">
    <w:abstractNumId w:val="4"/>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47B"/>
    <w:rsid w:val="00000161"/>
    <w:rsid w:val="00000C3E"/>
    <w:rsid w:val="00000DE5"/>
    <w:rsid w:val="000011C5"/>
    <w:rsid w:val="00001ACC"/>
    <w:rsid w:val="00001FEE"/>
    <w:rsid w:val="00002363"/>
    <w:rsid w:val="000026F6"/>
    <w:rsid w:val="00003407"/>
    <w:rsid w:val="0000350F"/>
    <w:rsid w:val="00003A2B"/>
    <w:rsid w:val="00003F81"/>
    <w:rsid w:val="00005483"/>
    <w:rsid w:val="00005F19"/>
    <w:rsid w:val="000060F9"/>
    <w:rsid w:val="00006A51"/>
    <w:rsid w:val="00006BDA"/>
    <w:rsid w:val="0000751D"/>
    <w:rsid w:val="00007C6A"/>
    <w:rsid w:val="00007C86"/>
    <w:rsid w:val="00007F52"/>
    <w:rsid w:val="000108B9"/>
    <w:rsid w:val="00010ACF"/>
    <w:rsid w:val="00012571"/>
    <w:rsid w:val="00012D64"/>
    <w:rsid w:val="00012FBE"/>
    <w:rsid w:val="000133E5"/>
    <w:rsid w:val="00013417"/>
    <w:rsid w:val="000137A9"/>
    <w:rsid w:val="00014E26"/>
    <w:rsid w:val="00014FB4"/>
    <w:rsid w:val="000150A3"/>
    <w:rsid w:val="00015575"/>
    <w:rsid w:val="00016355"/>
    <w:rsid w:val="000167C5"/>
    <w:rsid w:val="00016850"/>
    <w:rsid w:val="0001688D"/>
    <w:rsid w:val="000169BF"/>
    <w:rsid w:val="00016D97"/>
    <w:rsid w:val="00016F51"/>
    <w:rsid w:val="00017C43"/>
    <w:rsid w:val="00020099"/>
    <w:rsid w:val="00020777"/>
    <w:rsid w:val="00020F68"/>
    <w:rsid w:val="000215A2"/>
    <w:rsid w:val="00021812"/>
    <w:rsid w:val="0002299E"/>
    <w:rsid w:val="000236D9"/>
    <w:rsid w:val="00023E57"/>
    <w:rsid w:val="000247F6"/>
    <w:rsid w:val="00024C58"/>
    <w:rsid w:val="00024C85"/>
    <w:rsid w:val="0002582A"/>
    <w:rsid w:val="00025CD1"/>
    <w:rsid w:val="00026F08"/>
    <w:rsid w:val="000271F1"/>
    <w:rsid w:val="00027359"/>
    <w:rsid w:val="000277A3"/>
    <w:rsid w:val="000303E6"/>
    <w:rsid w:val="000321AF"/>
    <w:rsid w:val="00033FAA"/>
    <w:rsid w:val="0003458B"/>
    <w:rsid w:val="00036070"/>
    <w:rsid w:val="0003702C"/>
    <w:rsid w:val="00037C79"/>
    <w:rsid w:val="00037F1B"/>
    <w:rsid w:val="0004025E"/>
    <w:rsid w:val="00040C2B"/>
    <w:rsid w:val="000415B9"/>
    <w:rsid w:val="00041648"/>
    <w:rsid w:val="000418FE"/>
    <w:rsid w:val="0004353C"/>
    <w:rsid w:val="000439FF"/>
    <w:rsid w:val="00043E95"/>
    <w:rsid w:val="00043F0F"/>
    <w:rsid w:val="00044222"/>
    <w:rsid w:val="00044810"/>
    <w:rsid w:val="000451BE"/>
    <w:rsid w:val="00045751"/>
    <w:rsid w:val="00045D4E"/>
    <w:rsid w:val="00045F09"/>
    <w:rsid w:val="00046137"/>
    <w:rsid w:val="0004621D"/>
    <w:rsid w:val="00046556"/>
    <w:rsid w:val="000466F3"/>
    <w:rsid w:val="000470C2"/>
    <w:rsid w:val="000473B2"/>
    <w:rsid w:val="000474E3"/>
    <w:rsid w:val="00047EED"/>
    <w:rsid w:val="000506A1"/>
    <w:rsid w:val="0005070D"/>
    <w:rsid w:val="00050B1B"/>
    <w:rsid w:val="00051C25"/>
    <w:rsid w:val="00051C68"/>
    <w:rsid w:val="00052392"/>
    <w:rsid w:val="00052767"/>
    <w:rsid w:val="00052DEC"/>
    <w:rsid w:val="0005345D"/>
    <w:rsid w:val="000534C7"/>
    <w:rsid w:val="00053F09"/>
    <w:rsid w:val="000544C9"/>
    <w:rsid w:val="000557D3"/>
    <w:rsid w:val="00056911"/>
    <w:rsid w:val="00056C98"/>
    <w:rsid w:val="00056CE9"/>
    <w:rsid w:val="0005719A"/>
    <w:rsid w:val="00057675"/>
    <w:rsid w:val="0006103C"/>
    <w:rsid w:val="0006212D"/>
    <w:rsid w:val="00062488"/>
    <w:rsid w:val="000625A6"/>
    <w:rsid w:val="00063B84"/>
    <w:rsid w:val="00064411"/>
    <w:rsid w:val="00064EED"/>
    <w:rsid w:val="000651BF"/>
    <w:rsid w:val="00065BF9"/>
    <w:rsid w:val="000669A6"/>
    <w:rsid w:val="00067037"/>
    <w:rsid w:val="000671C8"/>
    <w:rsid w:val="00067219"/>
    <w:rsid w:val="00067231"/>
    <w:rsid w:val="0006751B"/>
    <w:rsid w:val="000676B8"/>
    <w:rsid w:val="0006798F"/>
    <w:rsid w:val="00070BDD"/>
    <w:rsid w:val="000711BD"/>
    <w:rsid w:val="000711C2"/>
    <w:rsid w:val="00071264"/>
    <w:rsid w:val="00071F22"/>
    <w:rsid w:val="00071FBB"/>
    <w:rsid w:val="00073F08"/>
    <w:rsid w:val="00073F50"/>
    <w:rsid w:val="000740D1"/>
    <w:rsid w:val="000742CF"/>
    <w:rsid w:val="0007440D"/>
    <w:rsid w:val="00074C0D"/>
    <w:rsid w:val="00075408"/>
    <w:rsid w:val="000758E5"/>
    <w:rsid w:val="00075BBD"/>
    <w:rsid w:val="00076741"/>
    <w:rsid w:val="00076803"/>
    <w:rsid w:val="00076A34"/>
    <w:rsid w:val="00076CE4"/>
    <w:rsid w:val="000774A3"/>
    <w:rsid w:val="00077BB1"/>
    <w:rsid w:val="00077F3E"/>
    <w:rsid w:val="0008042F"/>
    <w:rsid w:val="000813A0"/>
    <w:rsid w:val="00081933"/>
    <w:rsid w:val="00082441"/>
    <w:rsid w:val="00082615"/>
    <w:rsid w:val="00082873"/>
    <w:rsid w:val="0008381B"/>
    <w:rsid w:val="00083D01"/>
    <w:rsid w:val="00084082"/>
    <w:rsid w:val="00084A60"/>
    <w:rsid w:val="00084ABD"/>
    <w:rsid w:val="00086566"/>
    <w:rsid w:val="00086C4E"/>
    <w:rsid w:val="000870C2"/>
    <w:rsid w:val="00090605"/>
    <w:rsid w:val="000920D1"/>
    <w:rsid w:val="00092B02"/>
    <w:rsid w:val="000930DA"/>
    <w:rsid w:val="000932C4"/>
    <w:rsid w:val="00093410"/>
    <w:rsid w:val="00093DB4"/>
    <w:rsid w:val="00094901"/>
    <w:rsid w:val="00094A92"/>
    <w:rsid w:val="00094DB5"/>
    <w:rsid w:val="00094E84"/>
    <w:rsid w:val="0009513C"/>
    <w:rsid w:val="000973A2"/>
    <w:rsid w:val="000A004F"/>
    <w:rsid w:val="000A19CF"/>
    <w:rsid w:val="000A204E"/>
    <w:rsid w:val="000A21EA"/>
    <w:rsid w:val="000A256B"/>
    <w:rsid w:val="000A2AEA"/>
    <w:rsid w:val="000A385B"/>
    <w:rsid w:val="000A4424"/>
    <w:rsid w:val="000A4C93"/>
    <w:rsid w:val="000A4F03"/>
    <w:rsid w:val="000A5931"/>
    <w:rsid w:val="000A63CC"/>
    <w:rsid w:val="000A776C"/>
    <w:rsid w:val="000B0130"/>
    <w:rsid w:val="000B047C"/>
    <w:rsid w:val="000B07AA"/>
    <w:rsid w:val="000B093B"/>
    <w:rsid w:val="000B0B5E"/>
    <w:rsid w:val="000B1641"/>
    <w:rsid w:val="000B1AB7"/>
    <w:rsid w:val="000B1AC4"/>
    <w:rsid w:val="000B1C70"/>
    <w:rsid w:val="000B2A80"/>
    <w:rsid w:val="000B340C"/>
    <w:rsid w:val="000B3D1A"/>
    <w:rsid w:val="000B3E7D"/>
    <w:rsid w:val="000B4612"/>
    <w:rsid w:val="000B5433"/>
    <w:rsid w:val="000B5505"/>
    <w:rsid w:val="000B6330"/>
    <w:rsid w:val="000B7D19"/>
    <w:rsid w:val="000C0CDE"/>
    <w:rsid w:val="000C1D39"/>
    <w:rsid w:val="000C28DD"/>
    <w:rsid w:val="000C327E"/>
    <w:rsid w:val="000C34B2"/>
    <w:rsid w:val="000C4E87"/>
    <w:rsid w:val="000C5AA5"/>
    <w:rsid w:val="000C5C10"/>
    <w:rsid w:val="000C66A2"/>
    <w:rsid w:val="000C758F"/>
    <w:rsid w:val="000D0849"/>
    <w:rsid w:val="000D0A17"/>
    <w:rsid w:val="000D0A43"/>
    <w:rsid w:val="000D27EA"/>
    <w:rsid w:val="000D3DC0"/>
    <w:rsid w:val="000D43AC"/>
    <w:rsid w:val="000D4402"/>
    <w:rsid w:val="000D56D0"/>
    <w:rsid w:val="000D59C4"/>
    <w:rsid w:val="000D5B98"/>
    <w:rsid w:val="000D5D40"/>
    <w:rsid w:val="000D645E"/>
    <w:rsid w:val="000D6D45"/>
    <w:rsid w:val="000D6FED"/>
    <w:rsid w:val="000D7514"/>
    <w:rsid w:val="000E23F2"/>
    <w:rsid w:val="000E2AE6"/>
    <w:rsid w:val="000E2E90"/>
    <w:rsid w:val="000E3101"/>
    <w:rsid w:val="000E3E60"/>
    <w:rsid w:val="000E456E"/>
    <w:rsid w:val="000E4625"/>
    <w:rsid w:val="000E4AF8"/>
    <w:rsid w:val="000E4CA2"/>
    <w:rsid w:val="000E4CEE"/>
    <w:rsid w:val="000E58E5"/>
    <w:rsid w:val="000E5E17"/>
    <w:rsid w:val="000E6127"/>
    <w:rsid w:val="000E61BF"/>
    <w:rsid w:val="000E6697"/>
    <w:rsid w:val="000E6C7F"/>
    <w:rsid w:val="000E7031"/>
    <w:rsid w:val="000E7061"/>
    <w:rsid w:val="000E7532"/>
    <w:rsid w:val="000F02E1"/>
    <w:rsid w:val="000F079D"/>
    <w:rsid w:val="000F0D37"/>
    <w:rsid w:val="000F0FDC"/>
    <w:rsid w:val="000F1AD4"/>
    <w:rsid w:val="000F287B"/>
    <w:rsid w:val="000F2C79"/>
    <w:rsid w:val="000F41E7"/>
    <w:rsid w:val="000F4255"/>
    <w:rsid w:val="000F4914"/>
    <w:rsid w:val="000F4A91"/>
    <w:rsid w:val="000F51BD"/>
    <w:rsid w:val="000F5B50"/>
    <w:rsid w:val="000F62B5"/>
    <w:rsid w:val="000F62D5"/>
    <w:rsid w:val="000F6364"/>
    <w:rsid w:val="000F667D"/>
    <w:rsid w:val="000F6FED"/>
    <w:rsid w:val="000F721F"/>
    <w:rsid w:val="000F7288"/>
    <w:rsid w:val="000F77BF"/>
    <w:rsid w:val="00100142"/>
    <w:rsid w:val="001012EE"/>
    <w:rsid w:val="00101A59"/>
    <w:rsid w:val="00101C55"/>
    <w:rsid w:val="0010226B"/>
    <w:rsid w:val="0010316C"/>
    <w:rsid w:val="00103180"/>
    <w:rsid w:val="0010368C"/>
    <w:rsid w:val="00103748"/>
    <w:rsid w:val="00104255"/>
    <w:rsid w:val="00104950"/>
    <w:rsid w:val="0010586E"/>
    <w:rsid w:val="00105F52"/>
    <w:rsid w:val="00107836"/>
    <w:rsid w:val="0010797E"/>
    <w:rsid w:val="00107CB3"/>
    <w:rsid w:val="00110452"/>
    <w:rsid w:val="001107BD"/>
    <w:rsid w:val="0011122A"/>
    <w:rsid w:val="00111651"/>
    <w:rsid w:val="0011242A"/>
    <w:rsid w:val="0011245B"/>
    <w:rsid w:val="00113296"/>
    <w:rsid w:val="0011355D"/>
    <w:rsid w:val="00113A8F"/>
    <w:rsid w:val="00114173"/>
    <w:rsid w:val="001144EE"/>
    <w:rsid w:val="001145D2"/>
    <w:rsid w:val="00114760"/>
    <w:rsid w:val="001157C8"/>
    <w:rsid w:val="001157F1"/>
    <w:rsid w:val="00115BEC"/>
    <w:rsid w:val="00116501"/>
    <w:rsid w:val="001167E4"/>
    <w:rsid w:val="001172B7"/>
    <w:rsid w:val="001176A3"/>
    <w:rsid w:val="00117FDE"/>
    <w:rsid w:val="00120671"/>
    <w:rsid w:val="0012134F"/>
    <w:rsid w:val="00121637"/>
    <w:rsid w:val="00121745"/>
    <w:rsid w:val="0012178D"/>
    <w:rsid w:val="00122526"/>
    <w:rsid w:val="00122543"/>
    <w:rsid w:val="001231E4"/>
    <w:rsid w:val="0012325E"/>
    <w:rsid w:val="00123471"/>
    <w:rsid w:val="00123526"/>
    <w:rsid w:val="00123D64"/>
    <w:rsid w:val="00124A79"/>
    <w:rsid w:val="00124CE1"/>
    <w:rsid w:val="001257D0"/>
    <w:rsid w:val="00125DDD"/>
    <w:rsid w:val="00126924"/>
    <w:rsid w:val="0012699F"/>
    <w:rsid w:val="00127449"/>
    <w:rsid w:val="001277D8"/>
    <w:rsid w:val="00127EA3"/>
    <w:rsid w:val="00130000"/>
    <w:rsid w:val="001301EE"/>
    <w:rsid w:val="001308BD"/>
    <w:rsid w:val="00130946"/>
    <w:rsid w:val="00130A89"/>
    <w:rsid w:val="001311F3"/>
    <w:rsid w:val="00131B4A"/>
    <w:rsid w:val="00132259"/>
    <w:rsid w:val="00132D6C"/>
    <w:rsid w:val="00133A09"/>
    <w:rsid w:val="00133AFB"/>
    <w:rsid w:val="001343A9"/>
    <w:rsid w:val="001346FE"/>
    <w:rsid w:val="00135094"/>
    <w:rsid w:val="00135E9E"/>
    <w:rsid w:val="0013614D"/>
    <w:rsid w:val="00137771"/>
    <w:rsid w:val="00137874"/>
    <w:rsid w:val="00137CB3"/>
    <w:rsid w:val="00137DF2"/>
    <w:rsid w:val="00137E77"/>
    <w:rsid w:val="0014007D"/>
    <w:rsid w:val="001400D5"/>
    <w:rsid w:val="00140945"/>
    <w:rsid w:val="00141389"/>
    <w:rsid w:val="00141639"/>
    <w:rsid w:val="0014198B"/>
    <w:rsid w:val="001426D5"/>
    <w:rsid w:val="00142A64"/>
    <w:rsid w:val="00142E8C"/>
    <w:rsid w:val="0014402C"/>
    <w:rsid w:val="001441A7"/>
    <w:rsid w:val="00144736"/>
    <w:rsid w:val="001449EE"/>
    <w:rsid w:val="00144CAD"/>
    <w:rsid w:val="001453E6"/>
    <w:rsid w:val="00145827"/>
    <w:rsid w:val="00145889"/>
    <w:rsid w:val="0014605E"/>
    <w:rsid w:val="001468A0"/>
    <w:rsid w:val="00147602"/>
    <w:rsid w:val="00147880"/>
    <w:rsid w:val="001501F5"/>
    <w:rsid w:val="001505B8"/>
    <w:rsid w:val="0015080D"/>
    <w:rsid w:val="00150DAC"/>
    <w:rsid w:val="0015137C"/>
    <w:rsid w:val="00151DD7"/>
    <w:rsid w:val="00151FEC"/>
    <w:rsid w:val="001526E3"/>
    <w:rsid w:val="00152F61"/>
    <w:rsid w:val="0015367B"/>
    <w:rsid w:val="00153FF1"/>
    <w:rsid w:val="00154AD1"/>
    <w:rsid w:val="0015536D"/>
    <w:rsid w:val="00155C5A"/>
    <w:rsid w:val="00157AC0"/>
    <w:rsid w:val="00160971"/>
    <w:rsid w:val="00160DC5"/>
    <w:rsid w:val="00161D86"/>
    <w:rsid w:val="001623B5"/>
    <w:rsid w:val="00162DE5"/>
    <w:rsid w:val="001632F9"/>
    <w:rsid w:val="00163D6F"/>
    <w:rsid w:val="001649DE"/>
    <w:rsid w:val="00164A8F"/>
    <w:rsid w:val="00164B9B"/>
    <w:rsid w:val="00165D83"/>
    <w:rsid w:val="00165DF4"/>
    <w:rsid w:val="00165E47"/>
    <w:rsid w:val="00165F39"/>
    <w:rsid w:val="00166A36"/>
    <w:rsid w:val="00166AE0"/>
    <w:rsid w:val="00167599"/>
    <w:rsid w:val="00167DDA"/>
    <w:rsid w:val="00170520"/>
    <w:rsid w:val="00170C4B"/>
    <w:rsid w:val="00170DE5"/>
    <w:rsid w:val="00170FF6"/>
    <w:rsid w:val="001710E1"/>
    <w:rsid w:val="001731A7"/>
    <w:rsid w:val="0017362B"/>
    <w:rsid w:val="00173E9A"/>
    <w:rsid w:val="00174F23"/>
    <w:rsid w:val="00175C49"/>
    <w:rsid w:val="00175F7C"/>
    <w:rsid w:val="0017708F"/>
    <w:rsid w:val="00177724"/>
    <w:rsid w:val="00180584"/>
    <w:rsid w:val="0018130D"/>
    <w:rsid w:val="00181511"/>
    <w:rsid w:val="00181D22"/>
    <w:rsid w:val="00181EE6"/>
    <w:rsid w:val="00182D25"/>
    <w:rsid w:val="00182E55"/>
    <w:rsid w:val="00183AF4"/>
    <w:rsid w:val="00184321"/>
    <w:rsid w:val="001850BC"/>
    <w:rsid w:val="0018539D"/>
    <w:rsid w:val="00185B6D"/>
    <w:rsid w:val="00186250"/>
    <w:rsid w:val="001864E5"/>
    <w:rsid w:val="00186A6A"/>
    <w:rsid w:val="0018747B"/>
    <w:rsid w:val="00187A86"/>
    <w:rsid w:val="00190AEE"/>
    <w:rsid w:val="00191CB6"/>
    <w:rsid w:val="001923AE"/>
    <w:rsid w:val="00192469"/>
    <w:rsid w:val="001925A8"/>
    <w:rsid w:val="00192766"/>
    <w:rsid w:val="00193202"/>
    <w:rsid w:val="001932E8"/>
    <w:rsid w:val="00193303"/>
    <w:rsid w:val="00193386"/>
    <w:rsid w:val="001943A7"/>
    <w:rsid w:val="001950DF"/>
    <w:rsid w:val="001955D1"/>
    <w:rsid w:val="00196134"/>
    <w:rsid w:val="00196725"/>
    <w:rsid w:val="001968A4"/>
    <w:rsid w:val="00196A20"/>
    <w:rsid w:val="00196D69"/>
    <w:rsid w:val="00197B75"/>
    <w:rsid w:val="001A0326"/>
    <w:rsid w:val="001A0865"/>
    <w:rsid w:val="001A100A"/>
    <w:rsid w:val="001A39A8"/>
    <w:rsid w:val="001A3EF0"/>
    <w:rsid w:val="001A4C81"/>
    <w:rsid w:val="001A4D76"/>
    <w:rsid w:val="001A56E2"/>
    <w:rsid w:val="001A5D1F"/>
    <w:rsid w:val="001A65C3"/>
    <w:rsid w:val="001A7480"/>
    <w:rsid w:val="001A74D3"/>
    <w:rsid w:val="001A7723"/>
    <w:rsid w:val="001A787E"/>
    <w:rsid w:val="001B08DE"/>
    <w:rsid w:val="001B090D"/>
    <w:rsid w:val="001B0CC7"/>
    <w:rsid w:val="001B114B"/>
    <w:rsid w:val="001B1227"/>
    <w:rsid w:val="001B1AEB"/>
    <w:rsid w:val="001B210D"/>
    <w:rsid w:val="001B23AE"/>
    <w:rsid w:val="001B2481"/>
    <w:rsid w:val="001B2A6C"/>
    <w:rsid w:val="001B2F0B"/>
    <w:rsid w:val="001B3040"/>
    <w:rsid w:val="001B310A"/>
    <w:rsid w:val="001B3DB6"/>
    <w:rsid w:val="001B4665"/>
    <w:rsid w:val="001B4B3E"/>
    <w:rsid w:val="001B4CFB"/>
    <w:rsid w:val="001B549F"/>
    <w:rsid w:val="001B5EEF"/>
    <w:rsid w:val="001B61E7"/>
    <w:rsid w:val="001B61FF"/>
    <w:rsid w:val="001B63BD"/>
    <w:rsid w:val="001B6C86"/>
    <w:rsid w:val="001B772C"/>
    <w:rsid w:val="001B7D2E"/>
    <w:rsid w:val="001C0A27"/>
    <w:rsid w:val="001C0A65"/>
    <w:rsid w:val="001C2129"/>
    <w:rsid w:val="001C24AF"/>
    <w:rsid w:val="001C2804"/>
    <w:rsid w:val="001C3A74"/>
    <w:rsid w:val="001C3CAE"/>
    <w:rsid w:val="001C3CFB"/>
    <w:rsid w:val="001C3FDC"/>
    <w:rsid w:val="001C42FA"/>
    <w:rsid w:val="001C441F"/>
    <w:rsid w:val="001C4DCC"/>
    <w:rsid w:val="001C7FE3"/>
    <w:rsid w:val="001D07C1"/>
    <w:rsid w:val="001D1892"/>
    <w:rsid w:val="001D1E79"/>
    <w:rsid w:val="001D21D5"/>
    <w:rsid w:val="001D2B1F"/>
    <w:rsid w:val="001D3084"/>
    <w:rsid w:val="001D3151"/>
    <w:rsid w:val="001D406D"/>
    <w:rsid w:val="001D406E"/>
    <w:rsid w:val="001D4313"/>
    <w:rsid w:val="001D44D5"/>
    <w:rsid w:val="001D4920"/>
    <w:rsid w:val="001D493A"/>
    <w:rsid w:val="001D49C0"/>
    <w:rsid w:val="001D4CC7"/>
    <w:rsid w:val="001D572F"/>
    <w:rsid w:val="001D5D3C"/>
    <w:rsid w:val="001D5E7D"/>
    <w:rsid w:val="001D61D0"/>
    <w:rsid w:val="001D6440"/>
    <w:rsid w:val="001D66EC"/>
    <w:rsid w:val="001D7438"/>
    <w:rsid w:val="001D765D"/>
    <w:rsid w:val="001E022C"/>
    <w:rsid w:val="001E0530"/>
    <w:rsid w:val="001E0A3C"/>
    <w:rsid w:val="001E1218"/>
    <w:rsid w:val="001E1E72"/>
    <w:rsid w:val="001E2192"/>
    <w:rsid w:val="001E32DA"/>
    <w:rsid w:val="001E374A"/>
    <w:rsid w:val="001E3874"/>
    <w:rsid w:val="001E3B74"/>
    <w:rsid w:val="001E45B8"/>
    <w:rsid w:val="001E4E00"/>
    <w:rsid w:val="001E5716"/>
    <w:rsid w:val="001E5B67"/>
    <w:rsid w:val="001E67F5"/>
    <w:rsid w:val="001E69A1"/>
    <w:rsid w:val="001E6B7A"/>
    <w:rsid w:val="001E6C53"/>
    <w:rsid w:val="001E6DB2"/>
    <w:rsid w:val="001E71FB"/>
    <w:rsid w:val="001E774A"/>
    <w:rsid w:val="001E7EC2"/>
    <w:rsid w:val="001F0035"/>
    <w:rsid w:val="001F0D23"/>
    <w:rsid w:val="001F1C5F"/>
    <w:rsid w:val="001F1C7F"/>
    <w:rsid w:val="001F3368"/>
    <w:rsid w:val="001F3A38"/>
    <w:rsid w:val="001F3F15"/>
    <w:rsid w:val="001F4627"/>
    <w:rsid w:val="001F5BF4"/>
    <w:rsid w:val="001F6029"/>
    <w:rsid w:val="001F6447"/>
    <w:rsid w:val="001F6623"/>
    <w:rsid w:val="001F66A4"/>
    <w:rsid w:val="001F6B75"/>
    <w:rsid w:val="001F7077"/>
    <w:rsid w:val="001F7AC7"/>
    <w:rsid w:val="001F7BAD"/>
    <w:rsid w:val="001F7CBB"/>
    <w:rsid w:val="002002A4"/>
    <w:rsid w:val="002002FC"/>
    <w:rsid w:val="002006C2"/>
    <w:rsid w:val="002015FC"/>
    <w:rsid w:val="00202393"/>
    <w:rsid w:val="0020247B"/>
    <w:rsid w:val="0020322E"/>
    <w:rsid w:val="002038E0"/>
    <w:rsid w:val="00203AAA"/>
    <w:rsid w:val="00203DCE"/>
    <w:rsid w:val="00203E97"/>
    <w:rsid w:val="00204339"/>
    <w:rsid w:val="00204351"/>
    <w:rsid w:val="002051D5"/>
    <w:rsid w:val="0020628F"/>
    <w:rsid w:val="00206BDF"/>
    <w:rsid w:val="002075A4"/>
    <w:rsid w:val="00207828"/>
    <w:rsid w:val="00207BF5"/>
    <w:rsid w:val="00210450"/>
    <w:rsid w:val="00210E6A"/>
    <w:rsid w:val="0021139D"/>
    <w:rsid w:val="00211C3C"/>
    <w:rsid w:val="00211EB3"/>
    <w:rsid w:val="00212366"/>
    <w:rsid w:val="002134D7"/>
    <w:rsid w:val="002138E0"/>
    <w:rsid w:val="00213A3E"/>
    <w:rsid w:val="00215ED6"/>
    <w:rsid w:val="002162EB"/>
    <w:rsid w:val="0021641D"/>
    <w:rsid w:val="00216792"/>
    <w:rsid w:val="00217B27"/>
    <w:rsid w:val="002201A7"/>
    <w:rsid w:val="00220D4F"/>
    <w:rsid w:val="00221129"/>
    <w:rsid w:val="002211FE"/>
    <w:rsid w:val="00221927"/>
    <w:rsid w:val="00221C6A"/>
    <w:rsid w:val="002229DF"/>
    <w:rsid w:val="00222D59"/>
    <w:rsid w:val="00222E81"/>
    <w:rsid w:val="00222F9D"/>
    <w:rsid w:val="002231EA"/>
    <w:rsid w:val="00223B38"/>
    <w:rsid w:val="00223BDA"/>
    <w:rsid w:val="00223C26"/>
    <w:rsid w:val="0022400F"/>
    <w:rsid w:val="002244A9"/>
    <w:rsid w:val="00224631"/>
    <w:rsid w:val="0022586C"/>
    <w:rsid w:val="00225A67"/>
    <w:rsid w:val="00225E00"/>
    <w:rsid w:val="0022674D"/>
    <w:rsid w:val="00226D0E"/>
    <w:rsid w:val="00227386"/>
    <w:rsid w:val="00227A2F"/>
    <w:rsid w:val="00230024"/>
    <w:rsid w:val="0023056B"/>
    <w:rsid w:val="00230F5A"/>
    <w:rsid w:val="00231358"/>
    <w:rsid w:val="00231A2A"/>
    <w:rsid w:val="00231C25"/>
    <w:rsid w:val="00231C4D"/>
    <w:rsid w:val="0023245B"/>
    <w:rsid w:val="002324BD"/>
    <w:rsid w:val="002329E5"/>
    <w:rsid w:val="00232C01"/>
    <w:rsid w:val="002330C6"/>
    <w:rsid w:val="00233273"/>
    <w:rsid w:val="00233366"/>
    <w:rsid w:val="00233675"/>
    <w:rsid w:val="002346EA"/>
    <w:rsid w:val="00234710"/>
    <w:rsid w:val="00234A7F"/>
    <w:rsid w:val="002352E6"/>
    <w:rsid w:val="00235438"/>
    <w:rsid w:val="002354DD"/>
    <w:rsid w:val="00235D1B"/>
    <w:rsid w:val="00236341"/>
    <w:rsid w:val="00236E60"/>
    <w:rsid w:val="00236E82"/>
    <w:rsid w:val="002375A3"/>
    <w:rsid w:val="00237759"/>
    <w:rsid w:val="00240161"/>
    <w:rsid w:val="00240A1C"/>
    <w:rsid w:val="00240B48"/>
    <w:rsid w:val="00240F90"/>
    <w:rsid w:val="00241E85"/>
    <w:rsid w:val="00242F61"/>
    <w:rsid w:val="002430BE"/>
    <w:rsid w:val="00243822"/>
    <w:rsid w:val="00243A84"/>
    <w:rsid w:val="00243E8C"/>
    <w:rsid w:val="00244F59"/>
    <w:rsid w:val="00246C18"/>
    <w:rsid w:val="002475A9"/>
    <w:rsid w:val="00247B2A"/>
    <w:rsid w:val="00247B98"/>
    <w:rsid w:val="00247D13"/>
    <w:rsid w:val="00250089"/>
    <w:rsid w:val="002500D1"/>
    <w:rsid w:val="00250914"/>
    <w:rsid w:val="00250E9E"/>
    <w:rsid w:val="0025140F"/>
    <w:rsid w:val="00252080"/>
    <w:rsid w:val="00252A04"/>
    <w:rsid w:val="00252AAB"/>
    <w:rsid w:val="00252DAC"/>
    <w:rsid w:val="002535FA"/>
    <w:rsid w:val="00253DA9"/>
    <w:rsid w:val="00253F17"/>
    <w:rsid w:val="0025426D"/>
    <w:rsid w:val="00254CDD"/>
    <w:rsid w:val="00254E43"/>
    <w:rsid w:val="00254F06"/>
    <w:rsid w:val="002554C7"/>
    <w:rsid w:val="002554F0"/>
    <w:rsid w:val="002557CE"/>
    <w:rsid w:val="002558A4"/>
    <w:rsid w:val="00255A15"/>
    <w:rsid w:val="00255EDD"/>
    <w:rsid w:val="00256AB4"/>
    <w:rsid w:val="00257DFA"/>
    <w:rsid w:val="00257E04"/>
    <w:rsid w:val="002607E3"/>
    <w:rsid w:val="002625CD"/>
    <w:rsid w:val="00262D06"/>
    <w:rsid w:val="00262FE3"/>
    <w:rsid w:val="002637ED"/>
    <w:rsid w:val="002638D7"/>
    <w:rsid w:val="00263BF2"/>
    <w:rsid w:val="00263FF5"/>
    <w:rsid w:val="0026418D"/>
    <w:rsid w:val="00264CC1"/>
    <w:rsid w:val="00265758"/>
    <w:rsid w:val="00265DF3"/>
    <w:rsid w:val="00265E0B"/>
    <w:rsid w:val="0026627E"/>
    <w:rsid w:val="002664C3"/>
    <w:rsid w:val="00266CC6"/>
    <w:rsid w:val="00266CD6"/>
    <w:rsid w:val="002670C7"/>
    <w:rsid w:val="0026726B"/>
    <w:rsid w:val="002672D5"/>
    <w:rsid w:val="002673FF"/>
    <w:rsid w:val="00267581"/>
    <w:rsid w:val="0027031C"/>
    <w:rsid w:val="00270B58"/>
    <w:rsid w:val="00271111"/>
    <w:rsid w:val="0027119A"/>
    <w:rsid w:val="00271442"/>
    <w:rsid w:val="00271879"/>
    <w:rsid w:val="00271E32"/>
    <w:rsid w:val="00272013"/>
    <w:rsid w:val="00272074"/>
    <w:rsid w:val="0027219C"/>
    <w:rsid w:val="002726F6"/>
    <w:rsid w:val="00272C72"/>
    <w:rsid w:val="00272CD4"/>
    <w:rsid w:val="002730BE"/>
    <w:rsid w:val="002733F4"/>
    <w:rsid w:val="0027350A"/>
    <w:rsid w:val="00273A86"/>
    <w:rsid w:val="00273D0C"/>
    <w:rsid w:val="00273F9A"/>
    <w:rsid w:val="002747B7"/>
    <w:rsid w:val="002749C8"/>
    <w:rsid w:val="00274F53"/>
    <w:rsid w:val="00275104"/>
    <w:rsid w:val="00275414"/>
    <w:rsid w:val="002758A8"/>
    <w:rsid w:val="00275B1B"/>
    <w:rsid w:val="00275E50"/>
    <w:rsid w:val="0027624C"/>
    <w:rsid w:val="002767F2"/>
    <w:rsid w:val="002767F6"/>
    <w:rsid w:val="00276A8E"/>
    <w:rsid w:val="00276B03"/>
    <w:rsid w:val="002779DE"/>
    <w:rsid w:val="0028067F"/>
    <w:rsid w:val="002806FA"/>
    <w:rsid w:val="00281B18"/>
    <w:rsid w:val="002824F2"/>
    <w:rsid w:val="002825B8"/>
    <w:rsid w:val="00283424"/>
    <w:rsid w:val="00283639"/>
    <w:rsid w:val="002840E6"/>
    <w:rsid w:val="00284248"/>
    <w:rsid w:val="002849FF"/>
    <w:rsid w:val="00284D5B"/>
    <w:rsid w:val="0028565A"/>
    <w:rsid w:val="00285CF4"/>
    <w:rsid w:val="002865B5"/>
    <w:rsid w:val="002866B2"/>
    <w:rsid w:val="00286B80"/>
    <w:rsid w:val="00286E77"/>
    <w:rsid w:val="002873D8"/>
    <w:rsid w:val="002877C3"/>
    <w:rsid w:val="00287AD8"/>
    <w:rsid w:val="00290248"/>
    <w:rsid w:val="0029098B"/>
    <w:rsid w:val="0029125A"/>
    <w:rsid w:val="002916EF"/>
    <w:rsid w:val="00291D33"/>
    <w:rsid w:val="00293520"/>
    <w:rsid w:val="002938C7"/>
    <w:rsid w:val="00293F90"/>
    <w:rsid w:val="0029499F"/>
    <w:rsid w:val="00294A56"/>
    <w:rsid w:val="00294B0F"/>
    <w:rsid w:val="00295806"/>
    <w:rsid w:val="00295970"/>
    <w:rsid w:val="00295FD0"/>
    <w:rsid w:val="0029720E"/>
    <w:rsid w:val="0029799F"/>
    <w:rsid w:val="002A03DE"/>
    <w:rsid w:val="002A0ECA"/>
    <w:rsid w:val="002A14AB"/>
    <w:rsid w:val="002A2C0D"/>
    <w:rsid w:val="002A3162"/>
    <w:rsid w:val="002A3F16"/>
    <w:rsid w:val="002A419E"/>
    <w:rsid w:val="002A41A3"/>
    <w:rsid w:val="002A44EF"/>
    <w:rsid w:val="002A4F61"/>
    <w:rsid w:val="002A4F8F"/>
    <w:rsid w:val="002A50C8"/>
    <w:rsid w:val="002A53C3"/>
    <w:rsid w:val="002A5522"/>
    <w:rsid w:val="002A586E"/>
    <w:rsid w:val="002A5DEF"/>
    <w:rsid w:val="002A60B5"/>
    <w:rsid w:val="002A6763"/>
    <w:rsid w:val="002A6C89"/>
    <w:rsid w:val="002A7844"/>
    <w:rsid w:val="002A7C2A"/>
    <w:rsid w:val="002B04ED"/>
    <w:rsid w:val="002B08DE"/>
    <w:rsid w:val="002B143F"/>
    <w:rsid w:val="002B17D5"/>
    <w:rsid w:val="002B1952"/>
    <w:rsid w:val="002B1B23"/>
    <w:rsid w:val="002B1BDD"/>
    <w:rsid w:val="002B2AC3"/>
    <w:rsid w:val="002B31CD"/>
    <w:rsid w:val="002B48AB"/>
    <w:rsid w:val="002B4B65"/>
    <w:rsid w:val="002B5F12"/>
    <w:rsid w:val="002B7481"/>
    <w:rsid w:val="002B748E"/>
    <w:rsid w:val="002B7901"/>
    <w:rsid w:val="002C1855"/>
    <w:rsid w:val="002C1AFB"/>
    <w:rsid w:val="002C227F"/>
    <w:rsid w:val="002C236E"/>
    <w:rsid w:val="002C2923"/>
    <w:rsid w:val="002C304D"/>
    <w:rsid w:val="002C31A7"/>
    <w:rsid w:val="002C3599"/>
    <w:rsid w:val="002C372D"/>
    <w:rsid w:val="002C3C7E"/>
    <w:rsid w:val="002C4088"/>
    <w:rsid w:val="002C41A2"/>
    <w:rsid w:val="002C42E7"/>
    <w:rsid w:val="002C4CDA"/>
    <w:rsid w:val="002C4CFF"/>
    <w:rsid w:val="002C529B"/>
    <w:rsid w:val="002C5590"/>
    <w:rsid w:val="002C6BED"/>
    <w:rsid w:val="002C78FB"/>
    <w:rsid w:val="002C7A17"/>
    <w:rsid w:val="002D0D8A"/>
    <w:rsid w:val="002D1210"/>
    <w:rsid w:val="002D1287"/>
    <w:rsid w:val="002D1361"/>
    <w:rsid w:val="002D14B2"/>
    <w:rsid w:val="002D1CEA"/>
    <w:rsid w:val="002D20FA"/>
    <w:rsid w:val="002D22E5"/>
    <w:rsid w:val="002D3146"/>
    <w:rsid w:val="002D31BF"/>
    <w:rsid w:val="002D3349"/>
    <w:rsid w:val="002D3DCC"/>
    <w:rsid w:val="002D3F28"/>
    <w:rsid w:val="002D4612"/>
    <w:rsid w:val="002D473D"/>
    <w:rsid w:val="002D5100"/>
    <w:rsid w:val="002D5831"/>
    <w:rsid w:val="002D5E6C"/>
    <w:rsid w:val="002D62C8"/>
    <w:rsid w:val="002D63BE"/>
    <w:rsid w:val="002D6484"/>
    <w:rsid w:val="002D67B8"/>
    <w:rsid w:val="002D6BC7"/>
    <w:rsid w:val="002D6CCB"/>
    <w:rsid w:val="002D72A5"/>
    <w:rsid w:val="002D7E58"/>
    <w:rsid w:val="002E0DCB"/>
    <w:rsid w:val="002E15D0"/>
    <w:rsid w:val="002E2041"/>
    <w:rsid w:val="002E225A"/>
    <w:rsid w:val="002E23F8"/>
    <w:rsid w:val="002E257D"/>
    <w:rsid w:val="002E26FD"/>
    <w:rsid w:val="002E296D"/>
    <w:rsid w:val="002E3618"/>
    <w:rsid w:val="002E3794"/>
    <w:rsid w:val="002E38C7"/>
    <w:rsid w:val="002E4035"/>
    <w:rsid w:val="002E4636"/>
    <w:rsid w:val="002E4825"/>
    <w:rsid w:val="002E6482"/>
    <w:rsid w:val="002E67F7"/>
    <w:rsid w:val="002E73A9"/>
    <w:rsid w:val="002E7A5C"/>
    <w:rsid w:val="002E7A63"/>
    <w:rsid w:val="002F0066"/>
    <w:rsid w:val="002F0577"/>
    <w:rsid w:val="002F074D"/>
    <w:rsid w:val="002F131C"/>
    <w:rsid w:val="002F1DD1"/>
    <w:rsid w:val="002F2C8F"/>
    <w:rsid w:val="002F354E"/>
    <w:rsid w:val="002F365E"/>
    <w:rsid w:val="002F3797"/>
    <w:rsid w:val="002F38D6"/>
    <w:rsid w:val="002F3F53"/>
    <w:rsid w:val="002F3FDB"/>
    <w:rsid w:val="002F42FF"/>
    <w:rsid w:val="002F4531"/>
    <w:rsid w:val="002F4533"/>
    <w:rsid w:val="002F4DDB"/>
    <w:rsid w:val="002F5255"/>
    <w:rsid w:val="002F5474"/>
    <w:rsid w:val="002F547F"/>
    <w:rsid w:val="002F5748"/>
    <w:rsid w:val="002F59D6"/>
    <w:rsid w:val="002F5A69"/>
    <w:rsid w:val="002F62B5"/>
    <w:rsid w:val="002F6DF6"/>
    <w:rsid w:val="002F73C5"/>
    <w:rsid w:val="002F7791"/>
    <w:rsid w:val="002F79F3"/>
    <w:rsid w:val="0030064E"/>
    <w:rsid w:val="00301677"/>
    <w:rsid w:val="00301912"/>
    <w:rsid w:val="003019BD"/>
    <w:rsid w:val="00302889"/>
    <w:rsid w:val="00303C1F"/>
    <w:rsid w:val="00304297"/>
    <w:rsid w:val="00304876"/>
    <w:rsid w:val="00304B43"/>
    <w:rsid w:val="00304E1A"/>
    <w:rsid w:val="003055EC"/>
    <w:rsid w:val="00306A1A"/>
    <w:rsid w:val="00306CC3"/>
    <w:rsid w:val="0030719D"/>
    <w:rsid w:val="0030742B"/>
    <w:rsid w:val="00307D9D"/>
    <w:rsid w:val="00310EFE"/>
    <w:rsid w:val="00311326"/>
    <w:rsid w:val="00311421"/>
    <w:rsid w:val="00311590"/>
    <w:rsid w:val="003118C5"/>
    <w:rsid w:val="00311B92"/>
    <w:rsid w:val="00311CC7"/>
    <w:rsid w:val="00311FDE"/>
    <w:rsid w:val="0031271F"/>
    <w:rsid w:val="00312E68"/>
    <w:rsid w:val="00313EBF"/>
    <w:rsid w:val="00314AFC"/>
    <w:rsid w:val="00314BA1"/>
    <w:rsid w:val="0031570F"/>
    <w:rsid w:val="003158DF"/>
    <w:rsid w:val="00315ECA"/>
    <w:rsid w:val="00315FD4"/>
    <w:rsid w:val="0031624C"/>
    <w:rsid w:val="0031629C"/>
    <w:rsid w:val="00316548"/>
    <w:rsid w:val="00316928"/>
    <w:rsid w:val="00316AF0"/>
    <w:rsid w:val="00317868"/>
    <w:rsid w:val="00320C06"/>
    <w:rsid w:val="00321BEA"/>
    <w:rsid w:val="00322236"/>
    <w:rsid w:val="003238CA"/>
    <w:rsid w:val="00323923"/>
    <w:rsid w:val="00324343"/>
    <w:rsid w:val="003246C3"/>
    <w:rsid w:val="00324BFD"/>
    <w:rsid w:val="0032513A"/>
    <w:rsid w:val="0032551B"/>
    <w:rsid w:val="00325DDA"/>
    <w:rsid w:val="003261E2"/>
    <w:rsid w:val="003262B3"/>
    <w:rsid w:val="00326DB5"/>
    <w:rsid w:val="00327AC2"/>
    <w:rsid w:val="003303E2"/>
    <w:rsid w:val="003317FC"/>
    <w:rsid w:val="003318DC"/>
    <w:rsid w:val="00331F48"/>
    <w:rsid w:val="0033229E"/>
    <w:rsid w:val="00332E4E"/>
    <w:rsid w:val="00332FA8"/>
    <w:rsid w:val="003333A0"/>
    <w:rsid w:val="00334772"/>
    <w:rsid w:val="00334854"/>
    <w:rsid w:val="00334878"/>
    <w:rsid w:val="00334BB6"/>
    <w:rsid w:val="00334CCD"/>
    <w:rsid w:val="0033555D"/>
    <w:rsid w:val="003359D5"/>
    <w:rsid w:val="00335B1C"/>
    <w:rsid w:val="00335BCC"/>
    <w:rsid w:val="00336799"/>
    <w:rsid w:val="00336802"/>
    <w:rsid w:val="00336DF3"/>
    <w:rsid w:val="0033717A"/>
    <w:rsid w:val="0033728E"/>
    <w:rsid w:val="0033737A"/>
    <w:rsid w:val="00337C53"/>
    <w:rsid w:val="00340FDE"/>
    <w:rsid w:val="00341A3E"/>
    <w:rsid w:val="00341B13"/>
    <w:rsid w:val="003427A5"/>
    <w:rsid w:val="00343847"/>
    <w:rsid w:val="00344986"/>
    <w:rsid w:val="003451AF"/>
    <w:rsid w:val="00345627"/>
    <w:rsid w:val="00345CE3"/>
    <w:rsid w:val="00347F05"/>
    <w:rsid w:val="00351B31"/>
    <w:rsid w:val="0035243A"/>
    <w:rsid w:val="003528FB"/>
    <w:rsid w:val="00352D9A"/>
    <w:rsid w:val="00353687"/>
    <w:rsid w:val="003538C6"/>
    <w:rsid w:val="00354249"/>
    <w:rsid w:val="0035537D"/>
    <w:rsid w:val="003556E7"/>
    <w:rsid w:val="00356D71"/>
    <w:rsid w:val="00356DB8"/>
    <w:rsid w:val="00356F71"/>
    <w:rsid w:val="00357ACA"/>
    <w:rsid w:val="003602D4"/>
    <w:rsid w:val="003607FD"/>
    <w:rsid w:val="00360AAC"/>
    <w:rsid w:val="00360BF3"/>
    <w:rsid w:val="00360BFD"/>
    <w:rsid w:val="0036101E"/>
    <w:rsid w:val="00361771"/>
    <w:rsid w:val="00361774"/>
    <w:rsid w:val="00361E1A"/>
    <w:rsid w:val="003629F7"/>
    <w:rsid w:val="00362F03"/>
    <w:rsid w:val="00365467"/>
    <w:rsid w:val="0036614D"/>
    <w:rsid w:val="00366A16"/>
    <w:rsid w:val="003679C4"/>
    <w:rsid w:val="00370929"/>
    <w:rsid w:val="00370B19"/>
    <w:rsid w:val="00370C6D"/>
    <w:rsid w:val="00371128"/>
    <w:rsid w:val="00371273"/>
    <w:rsid w:val="003712C0"/>
    <w:rsid w:val="003716D4"/>
    <w:rsid w:val="0037173D"/>
    <w:rsid w:val="00371E1E"/>
    <w:rsid w:val="00372ED0"/>
    <w:rsid w:val="00373320"/>
    <w:rsid w:val="00373686"/>
    <w:rsid w:val="00374160"/>
    <w:rsid w:val="00374744"/>
    <w:rsid w:val="00375263"/>
    <w:rsid w:val="003755EF"/>
    <w:rsid w:val="003764B7"/>
    <w:rsid w:val="003766F3"/>
    <w:rsid w:val="00377863"/>
    <w:rsid w:val="00377CD3"/>
    <w:rsid w:val="003807A1"/>
    <w:rsid w:val="003809D8"/>
    <w:rsid w:val="0038232B"/>
    <w:rsid w:val="003827E9"/>
    <w:rsid w:val="00382BFA"/>
    <w:rsid w:val="00383245"/>
    <w:rsid w:val="00385294"/>
    <w:rsid w:val="0038716B"/>
    <w:rsid w:val="0038764C"/>
    <w:rsid w:val="00387D17"/>
    <w:rsid w:val="0039028F"/>
    <w:rsid w:val="003907C0"/>
    <w:rsid w:val="00390FDB"/>
    <w:rsid w:val="003911D3"/>
    <w:rsid w:val="00391489"/>
    <w:rsid w:val="00392055"/>
    <w:rsid w:val="003926D5"/>
    <w:rsid w:val="0039289B"/>
    <w:rsid w:val="00395DD7"/>
    <w:rsid w:val="00396C0D"/>
    <w:rsid w:val="00397A90"/>
    <w:rsid w:val="003A03D6"/>
    <w:rsid w:val="003A0725"/>
    <w:rsid w:val="003A146B"/>
    <w:rsid w:val="003A17B8"/>
    <w:rsid w:val="003A1AB9"/>
    <w:rsid w:val="003A1E0F"/>
    <w:rsid w:val="003A2B00"/>
    <w:rsid w:val="003A2C8A"/>
    <w:rsid w:val="003A2EDC"/>
    <w:rsid w:val="003A332F"/>
    <w:rsid w:val="003A3C68"/>
    <w:rsid w:val="003A3EB8"/>
    <w:rsid w:val="003A41A0"/>
    <w:rsid w:val="003A43AA"/>
    <w:rsid w:val="003A499C"/>
    <w:rsid w:val="003A4B83"/>
    <w:rsid w:val="003A529B"/>
    <w:rsid w:val="003A5A22"/>
    <w:rsid w:val="003B0DE4"/>
    <w:rsid w:val="003B1302"/>
    <w:rsid w:val="003B1C9A"/>
    <w:rsid w:val="003B1E8B"/>
    <w:rsid w:val="003B36D0"/>
    <w:rsid w:val="003B375E"/>
    <w:rsid w:val="003B45B2"/>
    <w:rsid w:val="003B4DD5"/>
    <w:rsid w:val="003B4EDD"/>
    <w:rsid w:val="003B536E"/>
    <w:rsid w:val="003B5377"/>
    <w:rsid w:val="003B5834"/>
    <w:rsid w:val="003B6183"/>
    <w:rsid w:val="003B7143"/>
    <w:rsid w:val="003B7932"/>
    <w:rsid w:val="003B794F"/>
    <w:rsid w:val="003B7D40"/>
    <w:rsid w:val="003C00C9"/>
    <w:rsid w:val="003C03B5"/>
    <w:rsid w:val="003C069A"/>
    <w:rsid w:val="003C0A2B"/>
    <w:rsid w:val="003C1987"/>
    <w:rsid w:val="003C2BCC"/>
    <w:rsid w:val="003C391E"/>
    <w:rsid w:val="003C5947"/>
    <w:rsid w:val="003C59F5"/>
    <w:rsid w:val="003C6BD8"/>
    <w:rsid w:val="003C7BE4"/>
    <w:rsid w:val="003C7EC7"/>
    <w:rsid w:val="003D02DB"/>
    <w:rsid w:val="003D0700"/>
    <w:rsid w:val="003D14CE"/>
    <w:rsid w:val="003D1A54"/>
    <w:rsid w:val="003D1E54"/>
    <w:rsid w:val="003D2986"/>
    <w:rsid w:val="003D2B8B"/>
    <w:rsid w:val="003D2CC0"/>
    <w:rsid w:val="003D31D7"/>
    <w:rsid w:val="003D4C4B"/>
    <w:rsid w:val="003D4D9E"/>
    <w:rsid w:val="003D58D6"/>
    <w:rsid w:val="003D6633"/>
    <w:rsid w:val="003D663C"/>
    <w:rsid w:val="003D7691"/>
    <w:rsid w:val="003D76A3"/>
    <w:rsid w:val="003D7835"/>
    <w:rsid w:val="003D7B6B"/>
    <w:rsid w:val="003E0FC1"/>
    <w:rsid w:val="003E1D79"/>
    <w:rsid w:val="003E239C"/>
    <w:rsid w:val="003E24BA"/>
    <w:rsid w:val="003E279D"/>
    <w:rsid w:val="003E2ACA"/>
    <w:rsid w:val="003E2FEF"/>
    <w:rsid w:val="003E33F2"/>
    <w:rsid w:val="003E363C"/>
    <w:rsid w:val="003E3A98"/>
    <w:rsid w:val="003E4844"/>
    <w:rsid w:val="003E4A01"/>
    <w:rsid w:val="003E4C75"/>
    <w:rsid w:val="003E4E5F"/>
    <w:rsid w:val="003E51F9"/>
    <w:rsid w:val="003E5DA9"/>
    <w:rsid w:val="003E6ED3"/>
    <w:rsid w:val="003E7568"/>
    <w:rsid w:val="003E7C41"/>
    <w:rsid w:val="003F1147"/>
    <w:rsid w:val="003F117A"/>
    <w:rsid w:val="003F1254"/>
    <w:rsid w:val="003F1791"/>
    <w:rsid w:val="003F1971"/>
    <w:rsid w:val="003F19EC"/>
    <w:rsid w:val="003F1F1F"/>
    <w:rsid w:val="003F2624"/>
    <w:rsid w:val="003F2A48"/>
    <w:rsid w:val="003F40A2"/>
    <w:rsid w:val="003F45F9"/>
    <w:rsid w:val="003F4BB1"/>
    <w:rsid w:val="003F4BF1"/>
    <w:rsid w:val="003F4D5E"/>
    <w:rsid w:val="003F54FF"/>
    <w:rsid w:val="003F63AB"/>
    <w:rsid w:val="003F64C0"/>
    <w:rsid w:val="003F6EE8"/>
    <w:rsid w:val="003F7151"/>
    <w:rsid w:val="003F76F2"/>
    <w:rsid w:val="00400353"/>
    <w:rsid w:val="004009B4"/>
    <w:rsid w:val="00400B28"/>
    <w:rsid w:val="00400E36"/>
    <w:rsid w:val="0040116B"/>
    <w:rsid w:val="004015CC"/>
    <w:rsid w:val="004022A0"/>
    <w:rsid w:val="00402973"/>
    <w:rsid w:val="00403DC7"/>
    <w:rsid w:val="00403F75"/>
    <w:rsid w:val="00404C3D"/>
    <w:rsid w:val="00404CA6"/>
    <w:rsid w:val="00405462"/>
    <w:rsid w:val="0040547C"/>
    <w:rsid w:val="00406238"/>
    <w:rsid w:val="00406263"/>
    <w:rsid w:val="00407D5C"/>
    <w:rsid w:val="0041139F"/>
    <w:rsid w:val="00411545"/>
    <w:rsid w:val="004115F3"/>
    <w:rsid w:val="00411C6B"/>
    <w:rsid w:val="00411EE4"/>
    <w:rsid w:val="004120E4"/>
    <w:rsid w:val="00412596"/>
    <w:rsid w:val="004140A9"/>
    <w:rsid w:val="0041426F"/>
    <w:rsid w:val="00414A07"/>
    <w:rsid w:val="00414A7A"/>
    <w:rsid w:val="00414E3B"/>
    <w:rsid w:val="00414EB0"/>
    <w:rsid w:val="00414F24"/>
    <w:rsid w:val="00415577"/>
    <w:rsid w:val="004161D5"/>
    <w:rsid w:val="00416299"/>
    <w:rsid w:val="004162F6"/>
    <w:rsid w:val="00416763"/>
    <w:rsid w:val="004168D5"/>
    <w:rsid w:val="00416B97"/>
    <w:rsid w:val="00416DC4"/>
    <w:rsid w:val="00416E41"/>
    <w:rsid w:val="0041750F"/>
    <w:rsid w:val="00421252"/>
    <w:rsid w:val="0042166F"/>
    <w:rsid w:val="00421C58"/>
    <w:rsid w:val="00422234"/>
    <w:rsid w:val="004224C3"/>
    <w:rsid w:val="00422E4B"/>
    <w:rsid w:val="004240C4"/>
    <w:rsid w:val="004247EA"/>
    <w:rsid w:val="00425B23"/>
    <w:rsid w:val="00425C63"/>
    <w:rsid w:val="004273D4"/>
    <w:rsid w:val="004279ED"/>
    <w:rsid w:val="004279F1"/>
    <w:rsid w:val="00427F4B"/>
    <w:rsid w:val="004301F7"/>
    <w:rsid w:val="0043035C"/>
    <w:rsid w:val="00431EE2"/>
    <w:rsid w:val="00432348"/>
    <w:rsid w:val="004329F1"/>
    <w:rsid w:val="004333A6"/>
    <w:rsid w:val="00434507"/>
    <w:rsid w:val="004347A9"/>
    <w:rsid w:val="00435C94"/>
    <w:rsid w:val="004361D6"/>
    <w:rsid w:val="0043627B"/>
    <w:rsid w:val="004373F9"/>
    <w:rsid w:val="004411EE"/>
    <w:rsid w:val="00442AAD"/>
    <w:rsid w:val="00442C08"/>
    <w:rsid w:val="0044315F"/>
    <w:rsid w:val="00443C5F"/>
    <w:rsid w:val="00443D63"/>
    <w:rsid w:val="00444405"/>
    <w:rsid w:val="00445242"/>
    <w:rsid w:val="004454DE"/>
    <w:rsid w:val="00445A26"/>
    <w:rsid w:val="00446060"/>
    <w:rsid w:val="004469B2"/>
    <w:rsid w:val="00446FA1"/>
    <w:rsid w:val="00447FB1"/>
    <w:rsid w:val="004503A3"/>
    <w:rsid w:val="00450E93"/>
    <w:rsid w:val="004524E9"/>
    <w:rsid w:val="00453237"/>
    <w:rsid w:val="00453467"/>
    <w:rsid w:val="00453B71"/>
    <w:rsid w:val="00453C8B"/>
    <w:rsid w:val="00453F00"/>
    <w:rsid w:val="00453F92"/>
    <w:rsid w:val="004546BC"/>
    <w:rsid w:val="00455068"/>
    <w:rsid w:val="0045523F"/>
    <w:rsid w:val="00455810"/>
    <w:rsid w:val="0045612C"/>
    <w:rsid w:val="00456603"/>
    <w:rsid w:val="00456640"/>
    <w:rsid w:val="00456A15"/>
    <w:rsid w:val="00456A77"/>
    <w:rsid w:val="00457493"/>
    <w:rsid w:val="00457497"/>
    <w:rsid w:val="00462034"/>
    <w:rsid w:val="0046207F"/>
    <w:rsid w:val="00462143"/>
    <w:rsid w:val="00463A1C"/>
    <w:rsid w:val="00463E47"/>
    <w:rsid w:val="00464626"/>
    <w:rsid w:val="004649DB"/>
    <w:rsid w:val="004662CD"/>
    <w:rsid w:val="00466D29"/>
    <w:rsid w:val="00467216"/>
    <w:rsid w:val="00467D40"/>
    <w:rsid w:val="00467E1A"/>
    <w:rsid w:val="0047019F"/>
    <w:rsid w:val="0047142D"/>
    <w:rsid w:val="004719FA"/>
    <w:rsid w:val="00471FD9"/>
    <w:rsid w:val="00472A7B"/>
    <w:rsid w:val="00472BAF"/>
    <w:rsid w:val="004735B2"/>
    <w:rsid w:val="00473BA4"/>
    <w:rsid w:val="00473F0F"/>
    <w:rsid w:val="00473F97"/>
    <w:rsid w:val="0047498B"/>
    <w:rsid w:val="00474C9A"/>
    <w:rsid w:val="004755E4"/>
    <w:rsid w:val="00476023"/>
    <w:rsid w:val="00476039"/>
    <w:rsid w:val="00480E2A"/>
    <w:rsid w:val="00480E69"/>
    <w:rsid w:val="004811F9"/>
    <w:rsid w:val="00481F24"/>
    <w:rsid w:val="004824BC"/>
    <w:rsid w:val="00483364"/>
    <w:rsid w:val="004835EF"/>
    <w:rsid w:val="004835FB"/>
    <w:rsid w:val="00484DB9"/>
    <w:rsid w:val="00484DBB"/>
    <w:rsid w:val="00485400"/>
    <w:rsid w:val="00485483"/>
    <w:rsid w:val="00485EA8"/>
    <w:rsid w:val="0048640F"/>
    <w:rsid w:val="00486D83"/>
    <w:rsid w:val="00486E64"/>
    <w:rsid w:val="0048766B"/>
    <w:rsid w:val="0048793B"/>
    <w:rsid w:val="004904FE"/>
    <w:rsid w:val="0049067A"/>
    <w:rsid w:val="00490F62"/>
    <w:rsid w:val="004911F7"/>
    <w:rsid w:val="004914B0"/>
    <w:rsid w:val="00491544"/>
    <w:rsid w:val="00491BE4"/>
    <w:rsid w:val="00492812"/>
    <w:rsid w:val="00492982"/>
    <w:rsid w:val="00492BF6"/>
    <w:rsid w:val="00492FE3"/>
    <w:rsid w:val="00493575"/>
    <w:rsid w:val="00493F85"/>
    <w:rsid w:val="0049435B"/>
    <w:rsid w:val="004949CF"/>
    <w:rsid w:val="00495238"/>
    <w:rsid w:val="00495693"/>
    <w:rsid w:val="004959D9"/>
    <w:rsid w:val="00495A80"/>
    <w:rsid w:val="004964B2"/>
    <w:rsid w:val="00496A27"/>
    <w:rsid w:val="00496A9E"/>
    <w:rsid w:val="0049734F"/>
    <w:rsid w:val="004975D3"/>
    <w:rsid w:val="00497805"/>
    <w:rsid w:val="00497DF5"/>
    <w:rsid w:val="00497FC0"/>
    <w:rsid w:val="004A065A"/>
    <w:rsid w:val="004A1362"/>
    <w:rsid w:val="004A13C1"/>
    <w:rsid w:val="004A16D0"/>
    <w:rsid w:val="004A1785"/>
    <w:rsid w:val="004A221B"/>
    <w:rsid w:val="004A37FF"/>
    <w:rsid w:val="004A3E17"/>
    <w:rsid w:val="004A4396"/>
    <w:rsid w:val="004A4CE0"/>
    <w:rsid w:val="004A4F33"/>
    <w:rsid w:val="004A512C"/>
    <w:rsid w:val="004A51EF"/>
    <w:rsid w:val="004A527E"/>
    <w:rsid w:val="004A5FAD"/>
    <w:rsid w:val="004A68B5"/>
    <w:rsid w:val="004A75F3"/>
    <w:rsid w:val="004A7A27"/>
    <w:rsid w:val="004B0338"/>
    <w:rsid w:val="004B0EB7"/>
    <w:rsid w:val="004B12BD"/>
    <w:rsid w:val="004B1B31"/>
    <w:rsid w:val="004B2228"/>
    <w:rsid w:val="004B22F3"/>
    <w:rsid w:val="004B2C78"/>
    <w:rsid w:val="004B352A"/>
    <w:rsid w:val="004B3B40"/>
    <w:rsid w:val="004B3B5F"/>
    <w:rsid w:val="004B3F4D"/>
    <w:rsid w:val="004B4A1A"/>
    <w:rsid w:val="004B4BDA"/>
    <w:rsid w:val="004B4DC7"/>
    <w:rsid w:val="004B5467"/>
    <w:rsid w:val="004B65C2"/>
    <w:rsid w:val="004B6CF5"/>
    <w:rsid w:val="004B72F3"/>
    <w:rsid w:val="004B7756"/>
    <w:rsid w:val="004B7F04"/>
    <w:rsid w:val="004C047F"/>
    <w:rsid w:val="004C0666"/>
    <w:rsid w:val="004C0F52"/>
    <w:rsid w:val="004C15D7"/>
    <w:rsid w:val="004C1A90"/>
    <w:rsid w:val="004C2120"/>
    <w:rsid w:val="004C252D"/>
    <w:rsid w:val="004C2EEE"/>
    <w:rsid w:val="004C337D"/>
    <w:rsid w:val="004C344A"/>
    <w:rsid w:val="004C3EC2"/>
    <w:rsid w:val="004C4158"/>
    <w:rsid w:val="004C4369"/>
    <w:rsid w:val="004C45F2"/>
    <w:rsid w:val="004C4956"/>
    <w:rsid w:val="004C4A34"/>
    <w:rsid w:val="004C5E2B"/>
    <w:rsid w:val="004C687C"/>
    <w:rsid w:val="004C6F4F"/>
    <w:rsid w:val="004C75E8"/>
    <w:rsid w:val="004C7B19"/>
    <w:rsid w:val="004C7B39"/>
    <w:rsid w:val="004D028C"/>
    <w:rsid w:val="004D095F"/>
    <w:rsid w:val="004D210C"/>
    <w:rsid w:val="004D2576"/>
    <w:rsid w:val="004D2ADD"/>
    <w:rsid w:val="004D39E7"/>
    <w:rsid w:val="004D3E8D"/>
    <w:rsid w:val="004D4001"/>
    <w:rsid w:val="004D4310"/>
    <w:rsid w:val="004D52BD"/>
    <w:rsid w:val="004D5524"/>
    <w:rsid w:val="004D6342"/>
    <w:rsid w:val="004D6DAF"/>
    <w:rsid w:val="004D7192"/>
    <w:rsid w:val="004D7D6A"/>
    <w:rsid w:val="004E00E3"/>
    <w:rsid w:val="004E0AA2"/>
    <w:rsid w:val="004E235B"/>
    <w:rsid w:val="004E25A5"/>
    <w:rsid w:val="004E3F42"/>
    <w:rsid w:val="004E43F7"/>
    <w:rsid w:val="004E46C1"/>
    <w:rsid w:val="004E480E"/>
    <w:rsid w:val="004E597D"/>
    <w:rsid w:val="004E5C64"/>
    <w:rsid w:val="004F000C"/>
    <w:rsid w:val="004F09B8"/>
    <w:rsid w:val="004F0AA8"/>
    <w:rsid w:val="004F220E"/>
    <w:rsid w:val="004F2652"/>
    <w:rsid w:val="004F2E70"/>
    <w:rsid w:val="004F3106"/>
    <w:rsid w:val="004F33DF"/>
    <w:rsid w:val="004F3C70"/>
    <w:rsid w:val="004F46BB"/>
    <w:rsid w:val="004F4B60"/>
    <w:rsid w:val="004F4CD2"/>
    <w:rsid w:val="004F558D"/>
    <w:rsid w:val="004F5832"/>
    <w:rsid w:val="004F6213"/>
    <w:rsid w:val="004F6654"/>
    <w:rsid w:val="004F75C1"/>
    <w:rsid w:val="00500A74"/>
    <w:rsid w:val="0050115E"/>
    <w:rsid w:val="005016D5"/>
    <w:rsid w:val="0050215D"/>
    <w:rsid w:val="0050230A"/>
    <w:rsid w:val="005023F0"/>
    <w:rsid w:val="00502595"/>
    <w:rsid w:val="005025D3"/>
    <w:rsid w:val="00502CD0"/>
    <w:rsid w:val="00502CF7"/>
    <w:rsid w:val="00503736"/>
    <w:rsid w:val="00503EEC"/>
    <w:rsid w:val="005048B1"/>
    <w:rsid w:val="00504C62"/>
    <w:rsid w:val="00504EC7"/>
    <w:rsid w:val="005050F3"/>
    <w:rsid w:val="005053E2"/>
    <w:rsid w:val="00505B05"/>
    <w:rsid w:val="005069D5"/>
    <w:rsid w:val="00507067"/>
    <w:rsid w:val="00507D6D"/>
    <w:rsid w:val="005101F9"/>
    <w:rsid w:val="005106D1"/>
    <w:rsid w:val="00510E7B"/>
    <w:rsid w:val="00511732"/>
    <w:rsid w:val="005118AF"/>
    <w:rsid w:val="00511FDF"/>
    <w:rsid w:val="00512122"/>
    <w:rsid w:val="00512CA4"/>
    <w:rsid w:val="0051312C"/>
    <w:rsid w:val="00513166"/>
    <w:rsid w:val="005138FB"/>
    <w:rsid w:val="00513A7F"/>
    <w:rsid w:val="00513FBE"/>
    <w:rsid w:val="00514607"/>
    <w:rsid w:val="00514DD0"/>
    <w:rsid w:val="00514ED7"/>
    <w:rsid w:val="0051526D"/>
    <w:rsid w:val="005158A0"/>
    <w:rsid w:val="0051637D"/>
    <w:rsid w:val="00516666"/>
    <w:rsid w:val="005166DE"/>
    <w:rsid w:val="00516C36"/>
    <w:rsid w:val="00516E06"/>
    <w:rsid w:val="00517809"/>
    <w:rsid w:val="005211C5"/>
    <w:rsid w:val="005214F9"/>
    <w:rsid w:val="00521B05"/>
    <w:rsid w:val="00521D72"/>
    <w:rsid w:val="005227BF"/>
    <w:rsid w:val="005232B2"/>
    <w:rsid w:val="005236E3"/>
    <w:rsid w:val="00523828"/>
    <w:rsid w:val="00523B88"/>
    <w:rsid w:val="005242AB"/>
    <w:rsid w:val="0052436A"/>
    <w:rsid w:val="005244BC"/>
    <w:rsid w:val="00524704"/>
    <w:rsid w:val="005248E1"/>
    <w:rsid w:val="00525E97"/>
    <w:rsid w:val="00526001"/>
    <w:rsid w:val="0052655B"/>
    <w:rsid w:val="0052739A"/>
    <w:rsid w:val="00530700"/>
    <w:rsid w:val="00530DD9"/>
    <w:rsid w:val="0053150B"/>
    <w:rsid w:val="0053190F"/>
    <w:rsid w:val="00531CB5"/>
    <w:rsid w:val="00532B1B"/>
    <w:rsid w:val="00532FDE"/>
    <w:rsid w:val="00533ADE"/>
    <w:rsid w:val="00533BD7"/>
    <w:rsid w:val="00534C1A"/>
    <w:rsid w:val="00535002"/>
    <w:rsid w:val="005350C8"/>
    <w:rsid w:val="00536396"/>
    <w:rsid w:val="005376BB"/>
    <w:rsid w:val="00537950"/>
    <w:rsid w:val="005403A7"/>
    <w:rsid w:val="00540475"/>
    <w:rsid w:val="00541797"/>
    <w:rsid w:val="00541944"/>
    <w:rsid w:val="00542382"/>
    <w:rsid w:val="005432DA"/>
    <w:rsid w:val="00543509"/>
    <w:rsid w:val="005435A2"/>
    <w:rsid w:val="0054443C"/>
    <w:rsid w:val="00544AD1"/>
    <w:rsid w:val="005451E1"/>
    <w:rsid w:val="00545204"/>
    <w:rsid w:val="00545DD2"/>
    <w:rsid w:val="00546205"/>
    <w:rsid w:val="00546293"/>
    <w:rsid w:val="005464B4"/>
    <w:rsid w:val="00546591"/>
    <w:rsid w:val="005466D4"/>
    <w:rsid w:val="005467CB"/>
    <w:rsid w:val="0054697A"/>
    <w:rsid w:val="005471E7"/>
    <w:rsid w:val="005479C9"/>
    <w:rsid w:val="00547CB9"/>
    <w:rsid w:val="0055050B"/>
    <w:rsid w:val="0055068E"/>
    <w:rsid w:val="00550892"/>
    <w:rsid w:val="00550CBC"/>
    <w:rsid w:val="00551073"/>
    <w:rsid w:val="0055198A"/>
    <w:rsid w:val="00552587"/>
    <w:rsid w:val="005526E2"/>
    <w:rsid w:val="00553351"/>
    <w:rsid w:val="00553372"/>
    <w:rsid w:val="005537CB"/>
    <w:rsid w:val="00553CF2"/>
    <w:rsid w:val="00553E48"/>
    <w:rsid w:val="0055453A"/>
    <w:rsid w:val="005545E6"/>
    <w:rsid w:val="00554A24"/>
    <w:rsid w:val="00554CF5"/>
    <w:rsid w:val="00555CFB"/>
    <w:rsid w:val="00555E75"/>
    <w:rsid w:val="0055650B"/>
    <w:rsid w:val="005566F2"/>
    <w:rsid w:val="00556CDD"/>
    <w:rsid w:val="00557552"/>
    <w:rsid w:val="005576E2"/>
    <w:rsid w:val="00557F7F"/>
    <w:rsid w:val="005604F1"/>
    <w:rsid w:val="00560CC4"/>
    <w:rsid w:val="005611EB"/>
    <w:rsid w:val="0056230C"/>
    <w:rsid w:val="005627D9"/>
    <w:rsid w:val="00563020"/>
    <w:rsid w:val="005635E7"/>
    <w:rsid w:val="00563864"/>
    <w:rsid w:val="00563914"/>
    <w:rsid w:val="00563A54"/>
    <w:rsid w:val="00563F51"/>
    <w:rsid w:val="00563F8A"/>
    <w:rsid w:val="00564571"/>
    <w:rsid w:val="00567441"/>
    <w:rsid w:val="00567864"/>
    <w:rsid w:val="005701CB"/>
    <w:rsid w:val="00570426"/>
    <w:rsid w:val="00571438"/>
    <w:rsid w:val="00571574"/>
    <w:rsid w:val="00571B4E"/>
    <w:rsid w:val="00571D56"/>
    <w:rsid w:val="00571D8B"/>
    <w:rsid w:val="005728C6"/>
    <w:rsid w:val="005728F6"/>
    <w:rsid w:val="005729C5"/>
    <w:rsid w:val="00572ED8"/>
    <w:rsid w:val="0057302A"/>
    <w:rsid w:val="0057358D"/>
    <w:rsid w:val="00574032"/>
    <w:rsid w:val="00574E6D"/>
    <w:rsid w:val="00574EC2"/>
    <w:rsid w:val="005758A5"/>
    <w:rsid w:val="005758DB"/>
    <w:rsid w:val="005764A6"/>
    <w:rsid w:val="00576A82"/>
    <w:rsid w:val="0058012C"/>
    <w:rsid w:val="00580D71"/>
    <w:rsid w:val="005816A5"/>
    <w:rsid w:val="00581BDF"/>
    <w:rsid w:val="00581F84"/>
    <w:rsid w:val="0058231E"/>
    <w:rsid w:val="00584468"/>
    <w:rsid w:val="00584611"/>
    <w:rsid w:val="00584D2C"/>
    <w:rsid w:val="005852CC"/>
    <w:rsid w:val="005858D0"/>
    <w:rsid w:val="00585FAC"/>
    <w:rsid w:val="0058748E"/>
    <w:rsid w:val="00587980"/>
    <w:rsid w:val="005879F6"/>
    <w:rsid w:val="00590F76"/>
    <w:rsid w:val="00591244"/>
    <w:rsid w:val="005915D2"/>
    <w:rsid w:val="00591AAD"/>
    <w:rsid w:val="00592310"/>
    <w:rsid w:val="005924F5"/>
    <w:rsid w:val="005937F6"/>
    <w:rsid w:val="005949E9"/>
    <w:rsid w:val="00594DBD"/>
    <w:rsid w:val="00595E59"/>
    <w:rsid w:val="00595F4A"/>
    <w:rsid w:val="00596861"/>
    <w:rsid w:val="00596ABD"/>
    <w:rsid w:val="005970B0"/>
    <w:rsid w:val="00597649"/>
    <w:rsid w:val="00597879"/>
    <w:rsid w:val="0059794A"/>
    <w:rsid w:val="005A007F"/>
    <w:rsid w:val="005A0A2C"/>
    <w:rsid w:val="005A1064"/>
    <w:rsid w:val="005A108D"/>
    <w:rsid w:val="005A12BC"/>
    <w:rsid w:val="005A142B"/>
    <w:rsid w:val="005A1A8E"/>
    <w:rsid w:val="005A2EFA"/>
    <w:rsid w:val="005A3C25"/>
    <w:rsid w:val="005A3D5A"/>
    <w:rsid w:val="005A3E73"/>
    <w:rsid w:val="005A517D"/>
    <w:rsid w:val="005A5A28"/>
    <w:rsid w:val="005A5A72"/>
    <w:rsid w:val="005A67BA"/>
    <w:rsid w:val="005A6887"/>
    <w:rsid w:val="005B07A0"/>
    <w:rsid w:val="005B0A64"/>
    <w:rsid w:val="005B1022"/>
    <w:rsid w:val="005B1383"/>
    <w:rsid w:val="005B14FB"/>
    <w:rsid w:val="005B1D27"/>
    <w:rsid w:val="005B1E15"/>
    <w:rsid w:val="005B2AA2"/>
    <w:rsid w:val="005B315B"/>
    <w:rsid w:val="005B32CD"/>
    <w:rsid w:val="005B45F1"/>
    <w:rsid w:val="005B46CF"/>
    <w:rsid w:val="005B4EA7"/>
    <w:rsid w:val="005B5AD1"/>
    <w:rsid w:val="005B5BB3"/>
    <w:rsid w:val="005B6056"/>
    <w:rsid w:val="005B61DA"/>
    <w:rsid w:val="005B6546"/>
    <w:rsid w:val="005B6918"/>
    <w:rsid w:val="005B6B51"/>
    <w:rsid w:val="005B7255"/>
    <w:rsid w:val="005B7581"/>
    <w:rsid w:val="005C0073"/>
    <w:rsid w:val="005C031D"/>
    <w:rsid w:val="005C074C"/>
    <w:rsid w:val="005C07DD"/>
    <w:rsid w:val="005C0984"/>
    <w:rsid w:val="005C0B7E"/>
    <w:rsid w:val="005C0F50"/>
    <w:rsid w:val="005C11E7"/>
    <w:rsid w:val="005C16F9"/>
    <w:rsid w:val="005C2E9A"/>
    <w:rsid w:val="005C3454"/>
    <w:rsid w:val="005C37DD"/>
    <w:rsid w:val="005C3A5C"/>
    <w:rsid w:val="005C3D03"/>
    <w:rsid w:val="005C44C4"/>
    <w:rsid w:val="005C5739"/>
    <w:rsid w:val="005C5A57"/>
    <w:rsid w:val="005C67D9"/>
    <w:rsid w:val="005C7B82"/>
    <w:rsid w:val="005C7E18"/>
    <w:rsid w:val="005D0207"/>
    <w:rsid w:val="005D0673"/>
    <w:rsid w:val="005D0F6B"/>
    <w:rsid w:val="005D2180"/>
    <w:rsid w:val="005D21B8"/>
    <w:rsid w:val="005D257D"/>
    <w:rsid w:val="005D2AA8"/>
    <w:rsid w:val="005D2FB5"/>
    <w:rsid w:val="005D3CAD"/>
    <w:rsid w:val="005D3FFB"/>
    <w:rsid w:val="005D44AC"/>
    <w:rsid w:val="005D4F6C"/>
    <w:rsid w:val="005D5500"/>
    <w:rsid w:val="005D565C"/>
    <w:rsid w:val="005D5E76"/>
    <w:rsid w:val="005D5EB1"/>
    <w:rsid w:val="005D62F3"/>
    <w:rsid w:val="005D6914"/>
    <w:rsid w:val="005D75A6"/>
    <w:rsid w:val="005D78AD"/>
    <w:rsid w:val="005D790A"/>
    <w:rsid w:val="005D799D"/>
    <w:rsid w:val="005E023E"/>
    <w:rsid w:val="005E06CB"/>
    <w:rsid w:val="005E0A18"/>
    <w:rsid w:val="005E0C3E"/>
    <w:rsid w:val="005E0CB1"/>
    <w:rsid w:val="005E0D33"/>
    <w:rsid w:val="005E0EA3"/>
    <w:rsid w:val="005E3507"/>
    <w:rsid w:val="005E373E"/>
    <w:rsid w:val="005E39B8"/>
    <w:rsid w:val="005E3A0C"/>
    <w:rsid w:val="005E4505"/>
    <w:rsid w:val="005E46DC"/>
    <w:rsid w:val="005E4F89"/>
    <w:rsid w:val="005E50FF"/>
    <w:rsid w:val="005E5F0D"/>
    <w:rsid w:val="005E6292"/>
    <w:rsid w:val="005E677C"/>
    <w:rsid w:val="005E7BE4"/>
    <w:rsid w:val="005F0080"/>
    <w:rsid w:val="005F02F9"/>
    <w:rsid w:val="005F0397"/>
    <w:rsid w:val="005F0CEF"/>
    <w:rsid w:val="005F0FBF"/>
    <w:rsid w:val="005F1F08"/>
    <w:rsid w:val="005F204D"/>
    <w:rsid w:val="005F2157"/>
    <w:rsid w:val="005F29AF"/>
    <w:rsid w:val="005F2BBE"/>
    <w:rsid w:val="005F36BF"/>
    <w:rsid w:val="005F36E3"/>
    <w:rsid w:val="005F3C5B"/>
    <w:rsid w:val="005F3D80"/>
    <w:rsid w:val="005F3E1F"/>
    <w:rsid w:val="005F4456"/>
    <w:rsid w:val="005F49FB"/>
    <w:rsid w:val="005F4CA7"/>
    <w:rsid w:val="005F4F43"/>
    <w:rsid w:val="005F5154"/>
    <w:rsid w:val="005F5FE8"/>
    <w:rsid w:val="005F659D"/>
    <w:rsid w:val="005F74EA"/>
    <w:rsid w:val="00600834"/>
    <w:rsid w:val="00600AE0"/>
    <w:rsid w:val="006011E8"/>
    <w:rsid w:val="006015A5"/>
    <w:rsid w:val="00601E40"/>
    <w:rsid w:val="00602079"/>
    <w:rsid w:val="00603527"/>
    <w:rsid w:val="00604621"/>
    <w:rsid w:val="00605145"/>
    <w:rsid w:val="00605978"/>
    <w:rsid w:val="00606433"/>
    <w:rsid w:val="006064D0"/>
    <w:rsid w:val="00606C02"/>
    <w:rsid w:val="00606C2D"/>
    <w:rsid w:val="00607937"/>
    <w:rsid w:val="00607BC3"/>
    <w:rsid w:val="00607FA6"/>
    <w:rsid w:val="00610647"/>
    <w:rsid w:val="00610C8E"/>
    <w:rsid w:val="00610C92"/>
    <w:rsid w:val="00610EAE"/>
    <w:rsid w:val="00611D12"/>
    <w:rsid w:val="00612F57"/>
    <w:rsid w:val="006131B7"/>
    <w:rsid w:val="0061366C"/>
    <w:rsid w:val="00613766"/>
    <w:rsid w:val="006137DC"/>
    <w:rsid w:val="00614312"/>
    <w:rsid w:val="006152BE"/>
    <w:rsid w:val="00615541"/>
    <w:rsid w:val="00615625"/>
    <w:rsid w:val="006158A2"/>
    <w:rsid w:val="0061632C"/>
    <w:rsid w:val="0061664B"/>
    <w:rsid w:val="00616C19"/>
    <w:rsid w:val="00616C4B"/>
    <w:rsid w:val="00617213"/>
    <w:rsid w:val="006173EA"/>
    <w:rsid w:val="006175B7"/>
    <w:rsid w:val="006175C2"/>
    <w:rsid w:val="006176C9"/>
    <w:rsid w:val="0062015F"/>
    <w:rsid w:val="00620764"/>
    <w:rsid w:val="00620C35"/>
    <w:rsid w:val="00620D53"/>
    <w:rsid w:val="00620EA4"/>
    <w:rsid w:val="00621EFB"/>
    <w:rsid w:val="00621F6B"/>
    <w:rsid w:val="006242F3"/>
    <w:rsid w:val="00624F8C"/>
    <w:rsid w:val="00626686"/>
    <w:rsid w:val="006273D5"/>
    <w:rsid w:val="00627603"/>
    <w:rsid w:val="00627767"/>
    <w:rsid w:val="00627B7A"/>
    <w:rsid w:val="0063000C"/>
    <w:rsid w:val="006300EB"/>
    <w:rsid w:val="00630930"/>
    <w:rsid w:val="00630A6C"/>
    <w:rsid w:val="00630AF5"/>
    <w:rsid w:val="00631252"/>
    <w:rsid w:val="00631750"/>
    <w:rsid w:val="0063199F"/>
    <w:rsid w:val="006321DF"/>
    <w:rsid w:val="0063256E"/>
    <w:rsid w:val="00632A06"/>
    <w:rsid w:val="00632A11"/>
    <w:rsid w:val="00632C8A"/>
    <w:rsid w:val="00633BD4"/>
    <w:rsid w:val="00633FA3"/>
    <w:rsid w:val="006340B7"/>
    <w:rsid w:val="006343C1"/>
    <w:rsid w:val="00634D5E"/>
    <w:rsid w:val="00635507"/>
    <w:rsid w:val="00635737"/>
    <w:rsid w:val="00635DDF"/>
    <w:rsid w:val="00636130"/>
    <w:rsid w:val="006372C3"/>
    <w:rsid w:val="00640295"/>
    <w:rsid w:val="00640444"/>
    <w:rsid w:val="00640ACD"/>
    <w:rsid w:val="00640C2A"/>
    <w:rsid w:val="00641313"/>
    <w:rsid w:val="006421A8"/>
    <w:rsid w:val="00642578"/>
    <w:rsid w:val="0064297A"/>
    <w:rsid w:val="00642E36"/>
    <w:rsid w:val="0064340A"/>
    <w:rsid w:val="006435BF"/>
    <w:rsid w:val="00644761"/>
    <w:rsid w:val="0064477B"/>
    <w:rsid w:val="00645639"/>
    <w:rsid w:val="00645886"/>
    <w:rsid w:val="006467D7"/>
    <w:rsid w:val="006468B6"/>
    <w:rsid w:val="006475FD"/>
    <w:rsid w:val="006500F9"/>
    <w:rsid w:val="0065040D"/>
    <w:rsid w:val="00650447"/>
    <w:rsid w:val="00650A46"/>
    <w:rsid w:val="006515C5"/>
    <w:rsid w:val="006523A5"/>
    <w:rsid w:val="00652703"/>
    <w:rsid w:val="00652BCC"/>
    <w:rsid w:val="00653036"/>
    <w:rsid w:val="006531B7"/>
    <w:rsid w:val="0065340D"/>
    <w:rsid w:val="006534E1"/>
    <w:rsid w:val="006541AD"/>
    <w:rsid w:val="006546C0"/>
    <w:rsid w:val="00654D90"/>
    <w:rsid w:val="0065521E"/>
    <w:rsid w:val="00655467"/>
    <w:rsid w:val="0065585C"/>
    <w:rsid w:val="00655CC0"/>
    <w:rsid w:val="00656961"/>
    <w:rsid w:val="00656B92"/>
    <w:rsid w:val="00657493"/>
    <w:rsid w:val="0066025B"/>
    <w:rsid w:val="00661339"/>
    <w:rsid w:val="00661868"/>
    <w:rsid w:val="00661AB4"/>
    <w:rsid w:val="00663022"/>
    <w:rsid w:val="006631EE"/>
    <w:rsid w:val="0066356D"/>
    <w:rsid w:val="00663695"/>
    <w:rsid w:val="00663C34"/>
    <w:rsid w:val="00664535"/>
    <w:rsid w:val="006646E3"/>
    <w:rsid w:val="00664722"/>
    <w:rsid w:val="006648B3"/>
    <w:rsid w:val="006654E7"/>
    <w:rsid w:val="00665930"/>
    <w:rsid w:val="006661CF"/>
    <w:rsid w:val="0066646A"/>
    <w:rsid w:val="00666733"/>
    <w:rsid w:val="00666739"/>
    <w:rsid w:val="00666768"/>
    <w:rsid w:val="00667336"/>
    <w:rsid w:val="00667449"/>
    <w:rsid w:val="0066754E"/>
    <w:rsid w:val="0066754F"/>
    <w:rsid w:val="00667596"/>
    <w:rsid w:val="00667B56"/>
    <w:rsid w:val="00667FC1"/>
    <w:rsid w:val="00671BFD"/>
    <w:rsid w:val="00671C36"/>
    <w:rsid w:val="00671F83"/>
    <w:rsid w:val="00672291"/>
    <w:rsid w:val="00672D7E"/>
    <w:rsid w:val="0067355E"/>
    <w:rsid w:val="006739CA"/>
    <w:rsid w:val="00673A49"/>
    <w:rsid w:val="0067439E"/>
    <w:rsid w:val="0067470B"/>
    <w:rsid w:val="00674837"/>
    <w:rsid w:val="006751AB"/>
    <w:rsid w:val="006751C7"/>
    <w:rsid w:val="00675D06"/>
    <w:rsid w:val="00676006"/>
    <w:rsid w:val="00676AE1"/>
    <w:rsid w:val="00676EB2"/>
    <w:rsid w:val="006771FC"/>
    <w:rsid w:val="00677DE7"/>
    <w:rsid w:val="00680174"/>
    <w:rsid w:val="006802FD"/>
    <w:rsid w:val="006809EC"/>
    <w:rsid w:val="00680C8A"/>
    <w:rsid w:val="00680DF4"/>
    <w:rsid w:val="006811DF"/>
    <w:rsid w:val="00681340"/>
    <w:rsid w:val="00681453"/>
    <w:rsid w:val="00681835"/>
    <w:rsid w:val="00681B42"/>
    <w:rsid w:val="00682590"/>
    <w:rsid w:val="00682AFA"/>
    <w:rsid w:val="00682D8B"/>
    <w:rsid w:val="00682E5C"/>
    <w:rsid w:val="0068439A"/>
    <w:rsid w:val="00684EE8"/>
    <w:rsid w:val="00686622"/>
    <w:rsid w:val="00686CA1"/>
    <w:rsid w:val="00686F5E"/>
    <w:rsid w:val="0068726B"/>
    <w:rsid w:val="006879C6"/>
    <w:rsid w:val="00687A0C"/>
    <w:rsid w:val="00687F4F"/>
    <w:rsid w:val="0069006D"/>
    <w:rsid w:val="006907BD"/>
    <w:rsid w:val="006909C0"/>
    <w:rsid w:val="006923B1"/>
    <w:rsid w:val="00692C48"/>
    <w:rsid w:val="00692D78"/>
    <w:rsid w:val="0069301E"/>
    <w:rsid w:val="00694132"/>
    <w:rsid w:val="006953E1"/>
    <w:rsid w:val="006956FD"/>
    <w:rsid w:val="00695AD6"/>
    <w:rsid w:val="00695BA1"/>
    <w:rsid w:val="0069620D"/>
    <w:rsid w:val="00697CA6"/>
    <w:rsid w:val="006A1880"/>
    <w:rsid w:val="006A1C15"/>
    <w:rsid w:val="006A2944"/>
    <w:rsid w:val="006A4F83"/>
    <w:rsid w:val="006A5241"/>
    <w:rsid w:val="006A5742"/>
    <w:rsid w:val="006A5FCB"/>
    <w:rsid w:val="006A63FD"/>
    <w:rsid w:val="006A65DD"/>
    <w:rsid w:val="006A6B26"/>
    <w:rsid w:val="006A71E1"/>
    <w:rsid w:val="006A7437"/>
    <w:rsid w:val="006B0229"/>
    <w:rsid w:val="006B03EC"/>
    <w:rsid w:val="006B1C75"/>
    <w:rsid w:val="006B1CCE"/>
    <w:rsid w:val="006B27A3"/>
    <w:rsid w:val="006B2934"/>
    <w:rsid w:val="006B2CE0"/>
    <w:rsid w:val="006B30AD"/>
    <w:rsid w:val="006B30F4"/>
    <w:rsid w:val="006B3F57"/>
    <w:rsid w:val="006B49D1"/>
    <w:rsid w:val="006B5A01"/>
    <w:rsid w:val="006B63FD"/>
    <w:rsid w:val="006B66F6"/>
    <w:rsid w:val="006B689A"/>
    <w:rsid w:val="006B6904"/>
    <w:rsid w:val="006B6AD8"/>
    <w:rsid w:val="006B7437"/>
    <w:rsid w:val="006B7595"/>
    <w:rsid w:val="006B76AA"/>
    <w:rsid w:val="006B78C0"/>
    <w:rsid w:val="006C05B7"/>
    <w:rsid w:val="006C08A8"/>
    <w:rsid w:val="006C0F75"/>
    <w:rsid w:val="006C1912"/>
    <w:rsid w:val="006C2610"/>
    <w:rsid w:val="006C278D"/>
    <w:rsid w:val="006C2BE0"/>
    <w:rsid w:val="006C3731"/>
    <w:rsid w:val="006C425F"/>
    <w:rsid w:val="006C49D8"/>
    <w:rsid w:val="006C51DA"/>
    <w:rsid w:val="006C579F"/>
    <w:rsid w:val="006C626F"/>
    <w:rsid w:val="006C63F8"/>
    <w:rsid w:val="006C6425"/>
    <w:rsid w:val="006C67BE"/>
    <w:rsid w:val="006C71E4"/>
    <w:rsid w:val="006C7296"/>
    <w:rsid w:val="006D01B1"/>
    <w:rsid w:val="006D03AE"/>
    <w:rsid w:val="006D0982"/>
    <w:rsid w:val="006D12B9"/>
    <w:rsid w:val="006D1397"/>
    <w:rsid w:val="006D146C"/>
    <w:rsid w:val="006D154B"/>
    <w:rsid w:val="006D22CD"/>
    <w:rsid w:val="006D25AD"/>
    <w:rsid w:val="006D26F6"/>
    <w:rsid w:val="006D4C81"/>
    <w:rsid w:val="006D607A"/>
    <w:rsid w:val="006D6339"/>
    <w:rsid w:val="006D684B"/>
    <w:rsid w:val="006D71DC"/>
    <w:rsid w:val="006D7587"/>
    <w:rsid w:val="006D7977"/>
    <w:rsid w:val="006D7BE9"/>
    <w:rsid w:val="006E02AE"/>
    <w:rsid w:val="006E07F8"/>
    <w:rsid w:val="006E13A0"/>
    <w:rsid w:val="006E1574"/>
    <w:rsid w:val="006E15D2"/>
    <w:rsid w:val="006E17CA"/>
    <w:rsid w:val="006E1BCB"/>
    <w:rsid w:val="006E20DE"/>
    <w:rsid w:val="006E226A"/>
    <w:rsid w:val="006E26C5"/>
    <w:rsid w:val="006E29D9"/>
    <w:rsid w:val="006E2E0B"/>
    <w:rsid w:val="006E3096"/>
    <w:rsid w:val="006E3164"/>
    <w:rsid w:val="006E34C8"/>
    <w:rsid w:val="006E350B"/>
    <w:rsid w:val="006E3795"/>
    <w:rsid w:val="006E4605"/>
    <w:rsid w:val="006E4674"/>
    <w:rsid w:val="006E4B2D"/>
    <w:rsid w:val="006E4C49"/>
    <w:rsid w:val="006E5C46"/>
    <w:rsid w:val="006E6453"/>
    <w:rsid w:val="006E6486"/>
    <w:rsid w:val="006E69D1"/>
    <w:rsid w:val="006E7011"/>
    <w:rsid w:val="006E7489"/>
    <w:rsid w:val="006E7645"/>
    <w:rsid w:val="006E7B62"/>
    <w:rsid w:val="006E7EAE"/>
    <w:rsid w:val="006E7F8F"/>
    <w:rsid w:val="006F067B"/>
    <w:rsid w:val="006F0AB1"/>
    <w:rsid w:val="006F0E4F"/>
    <w:rsid w:val="006F3943"/>
    <w:rsid w:val="006F3B74"/>
    <w:rsid w:val="006F3EF5"/>
    <w:rsid w:val="006F4737"/>
    <w:rsid w:val="006F4B4E"/>
    <w:rsid w:val="006F4FEB"/>
    <w:rsid w:val="006F5DC6"/>
    <w:rsid w:val="006F5FDA"/>
    <w:rsid w:val="006F6793"/>
    <w:rsid w:val="006F7CDC"/>
    <w:rsid w:val="007001BE"/>
    <w:rsid w:val="007002B4"/>
    <w:rsid w:val="00700A05"/>
    <w:rsid w:val="00700D3B"/>
    <w:rsid w:val="00701319"/>
    <w:rsid w:val="00701370"/>
    <w:rsid w:val="00701D33"/>
    <w:rsid w:val="00701D65"/>
    <w:rsid w:val="00701EC7"/>
    <w:rsid w:val="0070250C"/>
    <w:rsid w:val="0070300D"/>
    <w:rsid w:val="0070366A"/>
    <w:rsid w:val="00703790"/>
    <w:rsid w:val="007045CA"/>
    <w:rsid w:val="007049F5"/>
    <w:rsid w:val="00704DD3"/>
    <w:rsid w:val="00704F58"/>
    <w:rsid w:val="00705951"/>
    <w:rsid w:val="00705B2C"/>
    <w:rsid w:val="00706072"/>
    <w:rsid w:val="00706B4D"/>
    <w:rsid w:val="00706F64"/>
    <w:rsid w:val="0070724B"/>
    <w:rsid w:val="007072EA"/>
    <w:rsid w:val="00707F66"/>
    <w:rsid w:val="00710538"/>
    <w:rsid w:val="00710659"/>
    <w:rsid w:val="007118CB"/>
    <w:rsid w:val="007127BC"/>
    <w:rsid w:val="007136B8"/>
    <w:rsid w:val="00714220"/>
    <w:rsid w:val="0071511B"/>
    <w:rsid w:val="00715EA6"/>
    <w:rsid w:val="00715F79"/>
    <w:rsid w:val="007173B5"/>
    <w:rsid w:val="00720CCC"/>
    <w:rsid w:val="0072164F"/>
    <w:rsid w:val="007216E6"/>
    <w:rsid w:val="00721956"/>
    <w:rsid w:val="007219A5"/>
    <w:rsid w:val="00721BC4"/>
    <w:rsid w:val="00721E3F"/>
    <w:rsid w:val="00723764"/>
    <w:rsid w:val="00723E6E"/>
    <w:rsid w:val="00723E7E"/>
    <w:rsid w:val="00724037"/>
    <w:rsid w:val="00724FAA"/>
    <w:rsid w:val="007252CB"/>
    <w:rsid w:val="0072574D"/>
    <w:rsid w:val="00725B25"/>
    <w:rsid w:val="00725D3C"/>
    <w:rsid w:val="007272F7"/>
    <w:rsid w:val="007302D2"/>
    <w:rsid w:val="007306D4"/>
    <w:rsid w:val="007307D2"/>
    <w:rsid w:val="00732600"/>
    <w:rsid w:val="00732C5E"/>
    <w:rsid w:val="00732F27"/>
    <w:rsid w:val="007336BB"/>
    <w:rsid w:val="00733C1F"/>
    <w:rsid w:val="00734187"/>
    <w:rsid w:val="007343D6"/>
    <w:rsid w:val="00734C7B"/>
    <w:rsid w:val="00734F6F"/>
    <w:rsid w:val="00735C11"/>
    <w:rsid w:val="00735F87"/>
    <w:rsid w:val="007362AD"/>
    <w:rsid w:val="007362CD"/>
    <w:rsid w:val="00736661"/>
    <w:rsid w:val="00736A12"/>
    <w:rsid w:val="00736B1C"/>
    <w:rsid w:val="007412DF"/>
    <w:rsid w:val="00741766"/>
    <w:rsid w:val="00741A96"/>
    <w:rsid w:val="00741CBB"/>
    <w:rsid w:val="00742661"/>
    <w:rsid w:val="00743185"/>
    <w:rsid w:val="007443CD"/>
    <w:rsid w:val="00744629"/>
    <w:rsid w:val="007447E6"/>
    <w:rsid w:val="0074489A"/>
    <w:rsid w:val="00744BE3"/>
    <w:rsid w:val="00745B2C"/>
    <w:rsid w:val="0074611F"/>
    <w:rsid w:val="00746270"/>
    <w:rsid w:val="007462F4"/>
    <w:rsid w:val="00746B0F"/>
    <w:rsid w:val="00747781"/>
    <w:rsid w:val="00747C1E"/>
    <w:rsid w:val="007505C1"/>
    <w:rsid w:val="007505D3"/>
    <w:rsid w:val="00750B70"/>
    <w:rsid w:val="00750C26"/>
    <w:rsid w:val="00750EA5"/>
    <w:rsid w:val="007512D4"/>
    <w:rsid w:val="00751C3B"/>
    <w:rsid w:val="00752165"/>
    <w:rsid w:val="00752EF2"/>
    <w:rsid w:val="007533D2"/>
    <w:rsid w:val="007535D8"/>
    <w:rsid w:val="0075413A"/>
    <w:rsid w:val="007544F7"/>
    <w:rsid w:val="00754C68"/>
    <w:rsid w:val="007558F7"/>
    <w:rsid w:val="007559DA"/>
    <w:rsid w:val="00755E6C"/>
    <w:rsid w:val="00756267"/>
    <w:rsid w:val="00757433"/>
    <w:rsid w:val="0076053D"/>
    <w:rsid w:val="00760804"/>
    <w:rsid w:val="00760A34"/>
    <w:rsid w:val="0076110A"/>
    <w:rsid w:val="007613EF"/>
    <w:rsid w:val="0076187D"/>
    <w:rsid w:val="00761B50"/>
    <w:rsid w:val="00761DF9"/>
    <w:rsid w:val="00762117"/>
    <w:rsid w:val="007622D3"/>
    <w:rsid w:val="00762FD5"/>
    <w:rsid w:val="00763F04"/>
    <w:rsid w:val="00764084"/>
    <w:rsid w:val="00764179"/>
    <w:rsid w:val="00764807"/>
    <w:rsid w:val="00765421"/>
    <w:rsid w:val="00765935"/>
    <w:rsid w:val="00766773"/>
    <w:rsid w:val="00766C7B"/>
    <w:rsid w:val="00767636"/>
    <w:rsid w:val="007676F3"/>
    <w:rsid w:val="00767A99"/>
    <w:rsid w:val="007701DC"/>
    <w:rsid w:val="0077035B"/>
    <w:rsid w:val="00771776"/>
    <w:rsid w:val="00771B13"/>
    <w:rsid w:val="00772069"/>
    <w:rsid w:val="00772100"/>
    <w:rsid w:val="00772153"/>
    <w:rsid w:val="0077298D"/>
    <w:rsid w:val="00772E90"/>
    <w:rsid w:val="00772F33"/>
    <w:rsid w:val="007732B4"/>
    <w:rsid w:val="007732F5"/>
    <w:rsid w:val="00773421"/>
    <w:rsid w:val="007742CD"/>
    <w:rsid w:val="0077451F"/>
    <w:rsid w:val="0077486F"/>
    <w:rsid w:val="00774CF1"/>
    <w:rsid w:val="00777011"/>
    <w:rsid w:val="00777D91"/>
    <w:rsid w:val="007807C4"/>
    <w:rsid w:val="00781CE7"/>
    <w:rsid w:val="00782F85"/>
    <w:rsid w:val="00783C48"/>
    <w:rsid w:val="00783DAF"/>
    <w:rsid w:val="0078407B"/>
    <w:rsid w:val="00784190"/>
    <w:rsid w:val="00785340"/>
    <w:rsid w:val="007857AA"/>
    <w:rsid w:val="007858D9"/>
    <w:rsid w:val="007860FD"/>
    <w:rsid w:val="007862D0"/>
    <w:rsid w:val="00786764"/>
    <w:rsid w:val="00786B1C"/>
    <w:rsid w:val="00786C50"/>
    <w:rsid w:val="00787389"/>
    <w:rsid w:val="007877F5"/>
    <w:rsid w:val="00787F50"/>
    <w:rsid w:val="007902A4"/>
    <w:rsid w:val="00790934"/>
    <w:rsid w:val="00790C16"/>
    <w:rsid w:val="0079126E"/>
    <w:rsid w:val="00791324"/>
    <w:rsid w:val="007914F1"/>
    <w:rsid w:val="007919B8"/>
    <w:rsid w:val="00791ADF"/>
    <w:rsid w:val="007920A7"/>
    <w:rsid w:val="00792CE1"/>
    <w:rsid w:val="007935CE"/>
    <w:rsid w:val="007938F2"/>
    <w:rsid w:val="00793AE7"/>
    <w:rsid w:val="007940D4"/>
    <w:rsid w:val="007948EE"/>
    <w:rsid w:val="00794ABB"/>
    <w:rsid w:val="007952B0"/>
    <w:rsid w:val="00795C6D"/>
    <w:rsid w:val="007964FD"/>
    <w:rsid w:val="007965B6"/>
    <w:rsid w:val="00796AEC"/>
    <w:rsid w:val="00797273"/>
    <w:rsid w:val="00797830"/>
    <w:rsid w:val="00797B9B"/>
    <w:rsid w:val="007A01FE"/>
    <w:rsid w:val="007A06C5"/>
    <w:rsid w:val="007A083E"/>
    <w:rsid w:val="007A1168"/>
    <w:rsid w:val="007A128A"/>
    <w:rsid w:val="007A1422"/>
    <w:rsid w:val="007A16E9"/>
    <w:rsid w:val="007A1B43"/>
    <w:rsid w:val="007A296E"/>
    <w:rsid w:val="007A39A5"/>
    <w:rsid w:val="007A3E30"/>
    <w:rsid w:val="007A3FC7"/>
    <w:rsid w:val="007A4284"/>
    <w:rsid w:val="007A4D51"/>
    <w:rsid w:val="007A5377"/>
    <w:rsid w:val="007A585A"/>
    <w:rsid w:val="007A6B30"/>
    <w:rsid w:val="007A6BCC"/>
    <w:rsid w:val="007A7DE0"/>
    <w:rsid w:val="007A7FA9"/>
    <w:rsid w:val="007B07A6"/>
    <w:rsid w:val="007B0870"/>
    <w:rsid w:val="007B0BDD"/>
    <w:rsid w:val="007B1C02"/>
    <w:rsid w:val="007B2D84"/>
    <w:rsid w:val="007B558C"/>
    <w:rsid w:val="007B5EAE"/>
    <w:rsid w:val="007B6BA6"/>
    <w:rsid w:val="007B6FA3"/>
    <w:rsid w:val="007B7833"/>
    <w:rsid w:val="007B7E23"/>
    <w:rsid w:val="007C04F4"/>
    <w:rsid w:val="007C08B8"/>
    <w:rsid w:val="007C0A62"/>
    <w:rsid w:val="007C121A"/>
    <w:rsid w:val="007C1979"/>
    <w:rsid w:val="007C28FD"/>
    <w:rsid w:val="007C2A50"/>
    <w:rsid w:val="007C2ED7"/>
    <w:rsid w:val="007C353C"/>
    <w:rsid w:val="007C3E5E"/>
    <w:rsid w:val="007C3E8B"/>
    <w:rsid w:val="007C3EED"/>
    <w:rsid w:val="007C3FBD"/>
    <w:rsid w:val="007C459F"/>
    <w:rsid w:val="007C4A15"/>
    <w:rsid w:val="007C52B2"/>
    <w:rsid w:val="007C59D3"/>
    <w:rsid w:val="007C5A94"/>
    <w:rsid w:val="007D0DDA"/>
    <w:rsid w:val="007D0DFE"/>
    <w:rsid w:val="007D1459"/>
    <w:rsid w:val="007D17B7"/>
    <w:rsid w:val="007D1F93"/>
    <w:rsid w:val="007D1FC1"/>
    <w:rsid w:val="007D2492"/>
    <w:rsid w:val="007D2657"/>
    <w:rsid w:val="007D46D6"/>
    <w:rsid w:val="007D4895"/>
    <w:rsid w:val="007D4975"/>
    <w:rsid w:val="007D56DD"/>
    <w:rsid w:val="007D60A7"/>
    <w:rsid w:val="007D6498"/>
    <w:rsid w:val="007D7C4C"/>
    <w:rsid w:val="007E01F7"/>
    <w:rsid w:val="007E0DF8"/>
    <w:rsid w:val="007E221E"/>
    <w:rsid w:val="007E3557"/>
    <w:rsid w:val="007E3AA1"/>
    <w:rsid w:val="007E3E1D"/>
    <w:rsid w:val="007E3FD0"/>
    <w:rsid w:val="007E41B7"/>
    <w:rsid w:val="007E4CB0"/>
    <w:rsid w:val="007E5754"/>
    <w:rsid w:val="007E6559"/>
    <w:rsid w:val="007E6D4F"/>
    <w:rsid w:val="007E6F22"/>
    <w:rsid w:val="007E72AD"/>
    <w:rsid w:val="007E7A1B"/>
    <w:rsid w:val="007E7FD0"/>
    <w:rsid w:val="007F0316"/>
    <w:rsid w:val="007F03B5"/>
    <w:rsid w:val="007F0B0B"/>
    <w:rsid w:val="007F0DA5"/>
    <w:rsid w:val="007F0E5D"/>
    <w:rsid w:val="007F1E6A"/>
    <w:rsid w:val="007F1E71"/>
    <w:rsid w:val="007F2E75"/>
    <w:rsid w:val="007F304F"/>
    <w:rsid w:val="007F34B0"/>
    <w:rsid w:val="007F35EB"/>
    <w:rsid w:val="007F36F5"/>
    <w:rsid w:val="007F389F"/>
    <w:rsid w:val="007F39B2"/>
    <w:rsid w:val="007F3D69"/>
    <w:rsid w:val="007F4435"/>
    <w:rsid w:val="007F4989"/>
    <w:rsid w:val="007F51C2"/>
    <w:rsid w:val="007F5324"/>
    <w:rsid w:val="007F55A2"/>
    <w:rsid w:val="007F593C"/>
    <w:rsid w:val="007F5DD3"/>
    <w:rsid w:val="007F600F"/>
    <w:rsid w:val="007F66D1"/>
    <w:rsid w:val="007F68E0"/>
    <w:rsid w:val="007F71F1"/>
    <w:rsid w:val="007F7EF0"/>
    <w:rsid w:val="007F7F83"/>
    <w:rsid w:val="00800028"/>
    <w:rsid w:val="008010CB"/>
    <w:rsid w:val="00801F59"/>
    <w:rsid w:val="00802384"/>
    <w:rsid w:val="00802756"/>
    <w:rsid w:val="00802D95"/>
    <w:rsid w:val="00802FC5"/>
    <w:rsid w:val="00803EE0"/>
    <w:rsid w:val="00803F16"/>
    <w:rsid w:val="0080437A"/>
    <w:rsid w:val="008044FB"/>
    <w:rsid w:val="00804DFE"/>
    <w:rsid w:val="00804E0B"/>
    <w:rsid w:val="00805062"/>
    <w:rsid w:val="008052C7"/>
    <w:rsid w:val="00810685"/>
    <w:rsid w:val="00810B11"/>
    <w:rsid w:val="00810F25"/>
    <w:rsid w:val="0081111D"/>
    <w:rsid w:val="00811410"/>
    <w:rsid w:val="0081180E"/>
    <w:rsid w:val="00811835"/>
    <w:rsid w:val="00811BD1"/>
    <w:rsid w:val="00813019"/>
    <w:rsid w:val="0081399F"/>
    <w:rsid w:val="00813EAE"/>
    <w:rsid w:val="00813FC0"/>
    <w:rsid w:val="00816382"/>
    <w:rsid w:val="00816666"/>
    <w:rsid w:val="008166B7"/>
    <w:rsid w:val="00816811"/>
    <w:rsid w:val="00820EE9"/>
    <w:rsid w:val="008214BF"/>
    <w:rsid w:val="0082161C"/>
    <w:rsid w:val="00822D4D"/>
    <w:rsid w:val="00823351"/>
    <w:rsid w:val="00824316"/>
    <w:rsid w:val="0082599E"/>
    <w:rsid w:val="008260B7"/>
    <w:rsid w:val="00826887"/>
    <w:rsid w:val="008270F9"/>
    <w:rsid w:val="00827C20"/>
    <w:rsid w:val="00827F95"/>
    <w:rsid w:val="008306AC"/>
    <w:rsid w:val="008306D6"/>
    <w:rsid w:val="00830773"/>
    <w:rsid w:val="0083119A"/>
    <w:rsid w:val="00831553"/>
    <w:rsid w:val="008316FD"/>
    <w:rsid w:val="00832939"/>
    <w:rsid w:val="00833B1F"/>
    <w:rsid w:val="00833BF0"/>
    <w:rsid w:val="0083422F"/>
    <w:rsid w:val="00835824"/>
    <w:rsid w:val="00836200"/>
    <w:rsid w:val="0083630B"/>
    <w:rsid w:val="008368C7"/>
    <w:rsid w:val="00837A41"/>
    <w:rsid w:val="00840449"/>
    <w:rsid w:val="00840CD8"/>
    <w:rsid w:val="00840E33"/>
    <w:rsid w:val="008416E1"/>
    <w:rsid w:val="00841CD8"/>
    <w:rsid w:val="00843124"/>
    <w:rsid w:val="008439F2"/>
    <w:rsid w:val="00844335"/>
    <w:rsid w:val="00844565"/>
    <w:rsid w:val="008445AD"/>
    <w:rsid w:val="008447AF"/>
    <w:rsid w:val="00844F68"/>
    <w:rsid w:val="00845837"/>
    <w:rsid w:val="00845A74"/>
    <w:rsid w:val="00845D7E"/>
    <w:rsid w:val="008465DD"/>
    <w:rsid w:val="00846B0F"/>
    <w:rsid w:val="00847A12"/>
    <w:rsid w:val="00847FF6"/>
    <w:rsid w:val="00850B6D"/>
    <w:rsid w:val="00851545"/>
    <w:rsid w:val="00851EF3"/>
    <w:rsid w:val="00852486"/>
    <w:rsid w:val="0085310E"/>
    <w:rsid w:val="00853588"/>
    <w:rsid w:val="0085478C"/>
    <w:rsid w:val="00856050"/>
    <w:rsid w:val="00856804"/>
    <w:rsid w:val="00856A83"/>
    <w:rsid w:val="00856AA7"/>
    <w:rsid w:val="00856ABE"/>
    <w:rsid w:val="00856E12"/>
    <w:rsid w:val="0085728D"/>
    <w:rsid w:val="00857D7B"/>
    <w:rsid w:val="00857F97"/>
    <w:rsid w:val="00861110"/>
    <w:rsid w:val="008611EA"/>
    <w:rsid w:val="0086211B"/>
    <w:rsid w:val="008626D2"/>
    <w:rsid w:val="008636B3"/>
    <w:rsid w:val="0086375C"/>
    <w:rsid w:val="00863C14"/>
    <w:rsid w:val="008640C7"/>
    <w:rsid w:val="00864344"/>
    <w:rsid w:val="00864490"/>
    <w:rsid w:val="00865156"/>
    <w:rsid w:val="008655CC"/>
    <w:rsid w:val="00865F78"/>
    <w:rsid w:val="00866BF2"/>
    <w:rsid w:val="00866C54"/>
    <w:rsid w:val="00867246"/>
    <w:rsid w:val="008702BF"/>
    <w:rsid w:val="00870365"/>
    <w:rsid w:val="00870BE7"/>
    <w:rsid w:val="008715E7"/>
    <w:rsid w:val="00871B4F"/>
    <w:rsid w:val="00871D93"/>
    <w:rsid w:val="0087252D"/>
    <w:rsid w:val="00872D38"/>
    <w:rsid w:val="008731D0"/>
    <w:rsid w:val="008736A7"/>
    <w:rsid w:val="008741BD"/>
    <w:rsid w:val="008742A7"/>
    <w:rsid w:val="00874434"/>
    <w:rsid w:val="00874EEB"/>
    <w:rsid w:val="00874F7D"/>
    <w:rsid w:val="00875979"/>
    <w:rsid w:val="00875B97"/>
    <w:rsid w:val="00875C3B"/>
    <w:rsid w:val="00875E90"/>
    <w:rsid w:val="008764D7"/>
    <w:rsid w:val="00876F15"/>
    <w:rsid w:val="008773B7"/>
    <w:rsid w:val="00880254"/>
    <w:rsid w:val="0088051C"/>
    <w:rsid w:val="00880EF8"/>
    <w:rsid w:val="008815F0"/>
    <w:rsid w:val="00881A06"/>
    <w:rsid w:val="00881CD1"/>
    <w:rsid w:val="00882E64"/>
    <w:rsid w:val="00883C0F"/>
    <w:rsid w:val="008840E5"/>
    <w:rsid w:val="0088410D"/>
    <w:rsid w:val="00884F53"/>
    <w:rsid w:val="008853D2"/>
    <w:rsid w:val="008855DD"/>
    <w:rsid w:val="00885924"/>
    <w:rsid w:val="008861D3"/>
    <w:rsid w:val="008866F3"/>
    <w:rsid w:val="00886AC6"/>
    <w:rsid w:val="00886F90"/>
    <w:rsid w:val="00887BB4"/>
    <w:rsid w:val="00887E5C"/>
    <w:rsid w:val="008900DC"/>
    <w:rsid w:val="008909E2"/>
    <w:rsid w:val="00890ADB"/>
    <w:rsid w:val="00891AFC"/>
    <w:rsid w:val="00892986"/>
    <w:rsid w:val="00892EF4"/>
    <w:rsid w:val="00893C84"/>
    <w:rsid w:val="008940A6"/>
    <w:rsid w:val="00894117"/>
    <w:rsid w:val="00894BCE"/>
    <w:rsid w:val="00894CDE"/>
    <w:rsid w:val="00895062"/>
    <w:rsid w:val="008955C0"/>
    <w:rsid w:val="00895698"/>
    <w:rsid w:val="00895AF5"/>
    <w:rsid w:val="00895D23"/>
    <w:rsid w:val="0089646F"/>
    <w:rsid w:val="0089699E"/>
    <w:rsid w:val="00896E31"/>
    <w:rsid w:val="008971F1"/>
    <w:rsid w:val="00897936"/>
    <w:rsid w:val="008979EA"/>
    <w:rsid w:val="00897FE6"/>
    <w:rsid w:val="008A0788"/>
    <w:rsid w:val="008A0820"/>
    <w:rsid w:val="008A1126"/>
    <w:rsid w:val="008A20AB"/>
    <w:rsid w:val="008A34B2"/>
    <w:rsid w:val="008A3D32"/>
    <w:rsid w:val="008A40C3"/>
    <w:rsid w:val="008A4140"/>
    <w:rsid w:val="008A48D6"/>
    <w:rsid w:val="008A550C"/>
    <w:rsid w:val="008A6483"/>
    <w:rsid w:val="008A7774"/>
    <w:rsid w:val="008B0442"/>
    <w:rsid w:val="008B0A7F"/>
    <w:rsid w:val="008B0DF1"/>
    <w:rsid w:val="008B0F72"/>
    <w:rsid w:val="008B15AD"/>
    <w:rsid w:val="008B179A"/>
    <w:rsid w:val="008B1B6E"/>
    <w:rsid w:val="008B252A"/>
    <w:rsid w:val="008B2E47"/>
    <w:rsid w:val="008B383A"/>
    <w:rsid w:val="008B3B7E"/>
    <w:rsid w:val="008B3F7A"/>
    <w:rsid w:val="008B439A"/>
    <w:rsid w:val="008B4758"/>
    <w:rsid w:val="008B4E58"/>
    <w:rsid w:val="008B505C"/>
    <w:rsid w:val="008B53F1"/>
    <w:rsid w:val="008B5FB2"/>
    <w:rsid w:val="008B62C7"/>
    <w:rsid w:val="008B6879"/>
    <w:rsid w:val="008B704A"/>
    <w:rsid w:val="008C0199"/>
    <w:rsid w:val="008C01D2"/>
    <w:rsid w:val="008C0738"/>
    <w:rsid w:val="008C08C6"/>
    <w:rsid w:val="008C08E2"/>
    <w:rsid w:val="008C1070"/>
    <w:rsid w:val="008C1450"/>
    <w:rsid w:val="008C2117"/>
    <w:rsid w:val="008C2AF3"/>
    <w:rsid w:val="008C37B6"/>
    <w:rsid w:val="008C3A8D"/>
    <w:rsid w:val="008C3C11"/>
    <w:rsid w:val="008C3EE3"/>
    <w:rsid w:val="008C480A"/>
    <w:rsid w:val="008C4DA9"/>
    <w:rsid w:val="008C50AB"/>
    <w:rsid w:val="008C604D"/>
    <w:rsid w:val="008C60FD"/>
    <w:rsid w:val="008C682B"/>
    <w:rsid w:val="008C7224"/>
    <w:rsid w:val="008D16D6"/>
    <w:rsid w:val="008D2009"/>
    <w:rsid w:val="008D2374"/>
    <w:rsid w:val="008D31A1"/>
    <w:rsid w:val="008D38B6"/>
    <w:rsid w:val="008D44D4"/>
    <w:rsid w:val="008D4830"/>
    <w:rsid w:val="008D4D1F"/>
    <w:rsid w:val="008D561B"/>
    <w:rsid w:val="008D6AE9"/>
    <w:rsid w:val="008D6AFE"/>
    <w:rsid w:val="008D73C0"/>
    <w:rsid w:val="008E0AEB"/>
    <w:rsid w:val="008E0E50"/>
    <w:rsid w:val="008E1DC9"/>
    <w:rsid w:val="008E29F6"/>
    <w:rsid w:val="008E2C65"/>
    <w:rsid w:val="008E3EF4"/>
    <w:rsid w:val="008E445F"/>
    <w:rsid w:val="008E4B64"/>
    <w:rsid w:val="008E4D86"/>
    <w:rsid w:val="008E4E88"/>
    <w:rsid w:val="008E53AC"/>
    <w:rsid w:val="008E63CF"/>
    <w:rsid w:val="008E6CC9"/>
    <w:rsid w:val="008E71E9"/>
    <w:rsid w:val="008E7EAC"/>
    <w:rsid w:val="008F04BA"/>
    <w:rsid w:val="008F0E47"/>
    <w:rsid w:val="008F13C2"/>
    <w:rsid w:val="008F15CC"/>
    <w:rsid w:val="008F182B"/>
    <w:rsid w:val="008F1ED1"/>
    <w:rsid w:val="008F24BE"/>
    <w:rsid w:val="008F39A1"/>
    <w:rsid w:val="008F39ED"/>
    <w:rsid w:val="008F4675"/>
    <w:rsid w:val="008F4F31"/>
    <w:rsid w:val="008F546A"/>
    <w:rsid w:val="008F5C39"/>
    <w:rsid w:val="008F64E3"/>
    <w:rsid w:val="008F7621"/>
    <w:rsid w:val="008F7C03"/>
    <w:rsid w:val="009000B5"/>
    <w:rsid w:val="00900DD6"/>
    <w:rsid w:val="00901292"/>
    <w:rsid w:val="009014EF"/>
    <w:rsid w:val="00901B7E"/>
    <w:rsid w:val="009027B2"/>
    <w:rsid w:val="0090299D"/>
    <w:rsid w:val="009038E3"/>
    <w:rsid w:val="00903BD6"/>
    <w:rsid w:val="0090415D"/>
    <w:rsid w:val="009047EF"/>
    <w:rsid w:val="00904AAB"/>
    <w:rsid w:val="00904CC5"/>
    <w:rsid w:val="00906639"/>
    <w:rsid w:val="0090695E"/>
    <w:rsid w:val="00906D44"/>
    <w:rsid w:val="00906D99"/>
    <w:rsid w:val="00907088"/>
    <w:rsid w:val="00907723"/>
    <w:rsid w:val="0090783A"/>
    <w:rsid w:val="00907CD4"/>
    <w:rsid w:val="00911D91"/>
    <w:rsid w:val="0091204B"/>
    <w:rsid w:val="00912311"/>
    <w:rsid w:val="009128FE"/>
    <w:rsid w:val="00912CCE"/>
    <w:rsid w:val="00912D26"/>
    <w:rsid w:val="00912F19"/>
    <w:rsid w:val="0091471B"/>
    <w:rsid w:val="00915813"/>
    <w:rsid w:val="009158D9"/>
    <w:rsid w:val="0091663D"/>
    <w:rsid w:val="0091667B"/>
    <w:rsid w:val="0091798A"/>
    <w:rsid w:val="00917A7A"/>
    <w:rsid w:val="009208CB"/>
    <w:rsid w:val="00920A5B"/>
    <w:rsid w:val="009211FD"/>
    <w:rsid w:val="00921E48"/>
    <w:rsid w:val="00922ED8"/>
    <w:rsid w:val="00923609"/>
    <w:rsid w:val="00923BFF"/>
    <w:rsid w:val="00924184"/>
    <w:rsid w:val="00924644"/>
    <w:rsid w:val="00924B99"/>
    <w:rsid w:val="00925736"/>
    <w:rsid w:val="00926B5E"/>
    <w:rsid w:val="009271A1"/>
    <w:rsid w:val="009274F7"/>
    <w:rsid w:val="00927802"/>
    <w:rsid w:val="00927EAA"/>
    <w:rsid w:val="00927F58"/>
    <w:rsid w:val="00930321"/>
    <w:rsid w:val="00930EE2"/>
    <w:rsid w:val="009332FC"/>
    <w:rsid w:val="00933699"/>
    <w:rsid w:val="009336EB"/>
    <w:rsid w:val="00933A1B"/>
    <w:rsid w:val="00933ECB"/>
    <w:rsid w:val="0093469C"/>
    <w:rsid w:val="00934753"/>
    <w:rsid w:val="00934C60"/>
    <w:rsid w:val="009353B9"/>
    <w:rsid w:val="00935A32"/>
    <w:rsid w:val="009360FD"/>
    <w:rsid w:val="00936ABF"/>
    <w:rsid w:val="00937A61"/>
    <w:rsid w:val="00937DA3"/>
    <w:rsid w:val="00940645"/>
    <w:rsid w:val="00940A60"/>
    <w:rsid w:val="00941C55"/>
    <w:rsid w:val="00942470"/>
    <w:rsid w:val="009428BF"/>
    <w:rsid w:val="00942A31"/>
    <w:rsid w:val="00942A50"/>
    <w:rsid w:val="00942A69"/>
    <w:rsid w:val="00942F89"/>
    <w:rsid w:val="00943807"/>
    <w:rsid w:val="00943C87"/>
    <w:rsid w:val="00944A3F"/>
    <w:rsid w:val="0094569E"/>
    <w:rsid w:val="00945AD9"/>
    <w:rsid w:val="00945AEB"/>
    <w:rsid w:val="00950C34"/>
    <w:rsid w:val="00951592"/>
    <w:rsid w:val="009516D1"/>
    <w:rsid w:val="0095198B"/>
    <w:rsid w:val="00951A0E"/>
    <w:rsid w:val="00951CB2"/>
    <w:rsid w:val="00951CD8"/>
    <w:rsid w:val="009523D1"/>
    <w:rsid w:val="009531F2"/>
    <w:rsid w:val="00953D0D"/>
    <w:rsid w:val="00953DA5"/>
    <w:rsid w:val="00953E87"/>
    <w:rsid w:val="00953FA2"/>
    <w:rsid w:val="00954B7E"/>
    <w:rsid w:val="009551FD"/>
    <w:rsid w:val="009557E8"/>
    <w:rsid w:val="00955AFF"/>
    <w:rsid w:val="00956847"/>
    <w:rsid w:val="00956EB4"/>
    <w:rsid w:val="00957270"/>
    <w:rsid w:val="00957468"/>
    <w:rsid w:val="0095765A"/>
    <w:rsid w:val="009576BB"/>
    <w:rsid w:val="009579EC"/>
    <w:rsid w:val="00957A0E"/>
    <w:rsid w:val="00957AFB"/>
    <w:rsid w:val="00957BF3"/>
    <w:rsid w:val="00957FB7"/>
    <w:rsid w:val="00960174"/>
    <w:rsid w:val="009605D7"/>
    <w:rsid w:val="009618BA"/>
    <w:rsid w:val="0096197D"/>
    <w:rsid w:val="00961D77"/>
    <w:rsid w:val="0096234D"/>
    <w:rsid w:val="0096355F"/>
    <w:rsid w:val="00965C07"/>
    <w:rsid w:val="00965EDD"/>
    <w:rsid w:val="00965F1C"/>
    <w:rsid w:val="009660DC"/>
    <w:rsid w:val="00967449"/>
    <w:rsid w:val="0096747E"/>
    <w:rsid w:val="0096748E"/>
    <w:rsid w:val="00967E18"/>
    <w:rsid w:val="009704D8"/>
    <w:rsid w:val="00970933"/>
    <w:rsid w:val="00970DD7"/>
    <w:rsid w:val="00970DEC"/>
    <w:rsid w:val="00970F87"/>
    <w:rsid w:val="0097125A"/>
    <w:rsid w:val="00971A03"/>
    <w:rsid w:val="00971B34"/>
    <w:rsid w:val="0097229A"/>
    <w:rsid w:val="009722C6"/>
    <w:rsid w:val="00973053"/>
    <w:rsid w:val="0097347A"/>
    <w:rsid w:val="009739D0"/>
    <w:rsid w:val="0097481C"/>
    <w:rsid w:val="009748E2"/>
    <w:rsid w:val="009749D6"/>
    <w:rsid w:val="00974AC7"/>
    <w:rsid w:val="00974CBB"/>
    <w:rsid w:val="00975766"/>
    <w:rsid w:val="00975EE2"/>
    <w:rsid w:val="009768F5"/>
    <w:rsid w:val="00976C5D"/>
    <w:rsid w:val="00976D6E"/>
    <w:rsid w:val="00977032"/>
    <w:rsid w:val="009779EC"/>
    <w:rsid w:val="009809BB"/>
    <w:rsid w:val="009813E1"/>
    <w:rsid w:val="00981A71"/>
    <w:rsid w:val="00981D00"/>
    <w:rsid w:val="009822A6"/>
    <w:rsid w:val="0098287A"/>
    <w:rsid w:val="00982E73"/>
    <w:rsid w:val="00983381"/>
    <w:rsid w:val="0098351C"/>
    <w:rsid w:val="00983BE3"/>
    <w:rsid w:val="00983CE2"/>
    <w:rsid w:val="009841FE"/>
    <w:rsid w:val="00984963"/>
    <w:rsid w:val="009849D4"/>
    <w:rsid w:val="00984ED1"/>
    <w:rsid w:val="00985061"/>
    <w:rsid w:val="009851F6"/>
    <w:rsid w:val="0098647F"/>
    <w:rsid w:val="0098660A"/>
    <w:rsid w:val="009870E9"/>
    <w:rsid w:val="00987680"/>
    <w:rsid w:val="009904B1"/>
    <w:rsid w:val="009908E6"/>
    <w:rsid w:val="00991167"/>
    <w:rsid w:val="0099199A"/>
    <w:rsid w:val="009921F6"/>
    <w:rsid w:val="00992727"/>
    <w:rsid w:val="0099276A"/>
    <w:rsid w:val="00993A66"/>
    <w:rsid w:val="00993CA8"/>
    <w:rsid w:val="00994060"/>
    <w:rsid w:val="009956D2"/>
    <w:rsid w:val="009956D8"/>
    <w:rsid w:val="00995BBD"/>
    <w:rsid w:val="00996BE1"/>
    <w:rsid w:val="009972D7"/>
    <w:rsid w:val="00997C9F"/>
    <w:rsid w:val="009A0AB4"/>
    <w:rsid w:val="009A0DAC"/>
    <w:rsid w:val="009A0EA2"/>
    <w:rsid w:val="009A16CD"/>
    <w:rsid w:val="009A1EF5"/>
    <w:rsid w:val="009A24BB"/>
    <w:rsid w:val="009A2FCD"/>
    <w:rsid w:val="009A3F4B"/>
    <w:rsid w:val="009A43F3"/>
    <w:rsid w:val="009A4845"/>
    <w:rsid w:val="009A5C92"/>
    <w:rsid w:val="009A7404"/>
    <w:rsid w:val="009A7796"/>
    <w:rsid w:val="009B0ECE"/>
    <w:rsid w:val="009B0EFE"/>
    <w:rsid w:val="009B111E"/>
    <w:rsid w:val="009B142A"/>
    <w:rsid w:val="009B18F7"/>
    <w:rsid w:val="009B1AB7"/>
    <w:rsid w:val="009B26D7"/>
    <w:rsid w:val="009B3D54"/>
    <w:rsid w:val="009B4E06"/>
    <w:rsid w:val="009B553A"/>
    <w:rsid w:val="009B55DF"/>
    <w:rsid w:val="009B564D"/>
    <w:rsid w:val="009B59D2"/>
    <w:rsid w:val="009B6339"/>
    <w:rsid w:val="009B63B5"/>
    <w:rsid w:val="009B663A"/>
    <w:rsid w:val="009B722E"/>
    <w:rsid w:val="009B760D"/>
    <w:rsid w:val="009C062F"/>
    <w:rsid w:val="009C07F6"/>
    <w:rsid w:val="009C0EBB"/>
    <w:rsid w:val="009C1BD6"/>
    <w:rsid w:val="009C2447"/>
    <w:rsid w:val="009C2818"/>
    <w:rsid w:val="009C2AE2"/>
    <w:rsid w:val="009C2F6D"/>
    <w:rsid w:val="009C3AA2"/>
    <w:rsid w:val="009C422C"/>
    <w:rsid w:val="009C4923"/>
    <w:rsid w:val="009C5D57"/>
    <w:rsid w:val="009C628C"/>
    <w:rsid w:val="009C704C"/>
    <w:rsid w:val="009C7384"/>
    <w:rsid w:val="009C799E"/>
    <w:rsid w:val="009D040C"/>
    <w:rsid w:val="009D1777"/>
    <w:rsid w:val="009D2617"/>
    <w:rsid w:val="009D29D9"/>
    <w:rsid w:val="009D2A16"/>
    <w:rsid w:val="009D403E"/>
    <w:rsid w:val="009D4308"/>
    <w:rsid w:val="009D43EF"/>
    <w:rsid w:val="009D468F"/>
    <w:rsid w:val="009D5266"/>
    <w:rsid w:val="009D72CD"/>
    <w:rsid w:val="009D7985"/>
    <w:rsid w:val="009D7B44"/>
    <w:rsid w:val="009D7CD6"/>
    <w:rsid w:val="009E1B17"/>
    <w:rsid w:val="009E1DAD"/>
    <w:rsid w:val="009E2408"/>
    <w:rsid w:val="009E3C7E"/>
    <w:rsid w:val="009E43B9"/>
    <w:rsid w:val="009E5298"/>
    <w:rsid w:val="009E6865"/>
    <w:rsid w:val="009E7E7F"/>
    <w:rsid w:val="009F09B7"/>
    <w:rsid w:val="009F1751"/>
    <w:rsid w:val="009F1EE2"/>
    <w:rsid w:val="009F1FA7"/>
    <w:rsid w:val="009F22FA"/>
    <w:rsid w:val="009F2C60"/>
    <w:rsid w:val="009F31F4"/>
    <w:rsid w:val="009F3851"/>
    <w:rsid w:val="009F5B0D"/>
    <w:rsid w:val="009F6D87"/>
    <w:rsid w:val="009F7433"/>
    <w:rsid w:val="00A0056E"/>
    <w:rsid w:val="00A01491"/>
    <w:rsid w:val="00A01AEC"/>
    <w:rsid w:val="00A01DC9"/>
    <w:rsid w:val="00A03470"/>
    <w:rsid w:val="00A03D2C"/>
    <w:rsid w:val="00A03E68"/>
    <w:rsid w:val="00A05290"/>
    <w:rsid w:val="00A06398"/>
    <w:rsid w:val="00A0660B"/>
    <w:rsid w:val="00A079F0"/>
    <w:rsid w:val="00A07D8F"/>
    <w:rsid w:val="00A07F8E"/>
    <w:rsid w:val="00A102B2"/>
    <w:rsid w:val="00A103A6"/>
    <w:rsid w:val="00A11134"/>
    <w:rsid w:val="00A11B32"/>
    <w:rsid w:val="00A11BE5"/>
    <w:rsid w:val="00A12332"/>
    <w:rsid w:val="00A1253A"/>
    <w:rsid w:val="00A14746"/>
    <w:rsid w:val="00A148CD"/>
    <w:rsid w:val="00A14A8A"/>
    <w:rsid w:val="00A14FF7"/>
    <w:rsid w:val="00A15337"/>
    <w:rsid w:val="00A154B0"/>
    <w:rsid w:val="00A161C2"/>
    <w:rsid w:val="00A16F9C"/>
    <w:rsid w:val="00A17C21"/>
    <w:rsid w:val="00A17F76"/>
    <w:rsid w:val="00A2044A"/>
    <w:rsid w:val="00A20BFB"/>
    <w:rsid w:val="00A20F46"/>
    <w:rsid w:val="00A211A6"/>
    <w:rsid w:val="00A21D40"/>
    <w:rsid w:val="00A22787"/>
    <w:rsid w:val="00A238FF"/>
    <w:rsid w:val="00A23909"/>
    <w:rsid w:val="00A24044"/>
    <w:rsid w:val="00A241AB"/>
    <w:rsid w:val="00A24309"/>
    <w:rsid w:val="00A247AF"/>
    <w:rsid w:val="00A24CCC"/>
    <w:rsid w:val="00A25027"/>
    <w:rsid w:val="00A26DB7"/>
    <w:rsid w:val="00A26E98"/>
    <w:rsid w:val="00A273B9"/>
    <w:rsid w:val="00A276EC"/>
    <w:rsid w:val="00A277DE"/>
    <w:rsid w:val="00A27927"/>
    <w:rsid w:val="00A27B0A"/>
    <w:rsid w:val="00A27B4C"/>
    <w:rsid w:val="00A300B5"/>
    <w:rsid w:val="00A301D7"/>
    <w:rsid w:val="00A307E7"/>
    <w:rsid w:val="00A316A3"/>
    <w:rsid w:val="00A319E4"/>
    <w:rsid w:val="00A31FB9"/>
    <w:rsid w:val="00A322AF"/>
    <w:rsid w:val="00A326BC"/>
    <w:rsid w:val="00A337E8"/>
    <w:rsid w:val="00A33996"/>
    <w:rsid w:val="00A33E44"/>
    <w:rsid w:val="00A33EA0"/>
    <w:rsid w:val="00A35144"/>
    <w:rsid w:val="00A35877"/>
    <w:rsid w:val="00A35896"/>
    <w:rsid w:val="00A35D61"/>
    <w:rsid w:val="00A364B0"/>
    <w:rsid w:val="00A37B8B"/>
    <w:rsid w:val="00A37EAE"/>
    <w:rsid w:val="00A40361"/>
    <w:rsid w:val="00A40BC2"/>
    <w:rsid w:val="00A40EEC"/>
    <w:rsid w:val="00A414A1"/>
    <w:rsid w:val="00A418C3"/>
    <w:rsid w:val="00A421BC"/>
    <w:rsid w:val="00A43462"/>
    <w:rsid w:val="00A437D5"/>
    <w:rsid w:val="00A44366"/>
    <w:rsid w:val="00A443E7"/>
    <w:rsid w:val="00A443F6"/>
    <w:rsid w:val="00A445D1"/>
    <w:rsid w:val="00A477DF"/>
    <w:rsid w:val="00A47A2E"/>
    <w:rsid w:val="00A47D14"/>
    <w:rsid w:val="00A50211"/>
    <w:rsid w:val="00A51A06"/>
    <w:rsid w:val="00A52743"/>
    <w:rsid w:val="00A530C3"/>
    <w:rsid w:val="00A53A68"/>
    <w:rsid w:val="00A54229"/>
    <w:rsid w:val="00A54907"/>
    <w:rsid w:val="00A549CB"/>
    <w:rsid w:val="00A54A0A"/>
    <w:rsid w:val="00A555BA"/>
    <w:rsid w:val="00A55673"/>
    <w:rsid w:val="00A5586A"/>
    <w:rsid w:val="00A55916"/>
    <w:rsid w:val="00A560BE"/>
    <w:rsid w:val="00A5646E"/>
    <w:rsid w:val="00A56A1E"/>
    <w:rsid w:val="00A56EF3"/>
    <w:rsid w:val="00A56FAE"/>
    <w:rsid w:val="00A57714"/>
    <w:rsid w:val="00A577F8"/>
    <w:rsid w:val="00A57FA7"/>
    <w:rsid w:val="00A608F6"/>
    <w:rsid w:val="00A610B5"/>
    <w:rsid w:val="00A61631"/>
    <w:rsid w:val="00A617A1"/>
    <w:rsid w:val="00A61CF6"/>
    <w:rsid w:val="00A627CB"/>
    <w:rsid w:val="00A62BA0"/>
    <w:rsid w:val="00A62D11"/>
    <w:rsid w:val="00A62F74"/>
    <w:rsid w:val="00A630F3"/>
    <w:rsid w:val="00A6314F"/>
    <w:rsid w:val="00A634DF"/>
    <w:rsid w:val="00A63CFC"/>
    <w:rsid w:val="00A6455D"/>
    <w:rsid w:val="00A64A77"/>
    <w:rsid w:val="00A654BE"/>
    <w:rsid w:val="00A667FE"/>
    <w:rsid w:val="00A66805"/>
    <w:rsid w:val="00A677F8"/>
    <w:rsid w:val="00A70379"/>
    <w:rsid w:val="00A71BDB"/>
    <w:rsid w:val="00A726E4"/>
    <w:rsid w:val="00A72986"/>
    <w:rsid w:val="00A731E1"/>
    <w:rsid w:val="00A732A3"/>
    <w:rsid w:val="00A733D0"/>
    <w:rsid w:val="00A73CEC"/>
    <w:rsid w:val="00A73DFD"/>
    <w:rsid w:val="00A7445C"/>
    <w:rsid w:val="00A7477B"/>
    <w:rsid w:val="00A74EF6"/>
    <w:rsid w:val="00A7506C"/>
    <w:rsid w:val="00A750B0"/>
    <w:rsid w:val="00A750E1"/>
    <w:rsid w:val="00A75EC9"/>
    <w:rsid w:val="00A769E7"/>
    <w:rsid w:val="00A76E42"/>
    <w:rsid w:val="00A77167"/>
    <w:rsid w:val="00A774B4"/>
    <w:rsid w:val="00A775BF"/>
    <w:rsid w:val="00A77BD4"/>
    <w:rsid w:val="00A800F6"/>
    <w:rsid w:val="00A80216"/>
    <w:rsid w:val="00A805FB"/>
    <w:rsid w:val="00A80E66"/>
    <w:rsid w:val="00A80F38"/>
    <w:rsid w:val="00A82249"/>
    <w:rsid w:val="00A822E8"/>
    <w:rsid w:val="00A8234D"/>
    <w:rsid w:val="00A82467"/>
    <w:rsid w:val="00A83535"/>
    <w:rsid w:val="00A8470D"/>
    <w:rsid w:val="00A849BB"/>
    <w:rsid w:val="00A84F42"/>
    <w:rsid w:val="00A85002"/>
    <w:rsid w:val="00A860D3"/>
    <w:rsid w:val="00A86ADC"/>
    <w:rsid w:val="00A874E7"/>
    <w:rsid w:val="00A8798F"/>
    <w:rsid w:val="00A901C1"/>
    <w:rsid w:val="00A902DE"/>
    <w:rsid w:val="00A90BDF"/>
    <w:rsid w:val="00A92090"/>
    <w:rsid w:val="00A92B1C"/>
    <w:rsid w:val="00A92B86"/>
    <w:rsid w:val="00A933AD"/>
    <w:rsid w:val="00A93CEE"/>
    <w:rsid w:val="00A94CFF"/>
    <w:rsid w:val="00A950D6"/>
    <w:rsid w:val="00A952A0"/>
    <w:rsid w:val="00A960B6"/>
    <w:rsid w:val="00A960BE"/>
    <w:rsid w:val="00A963AF"/>
    <w:rsid w:val="00A96889"/>
    <w:rsid w:val="00A96B2F"/>
    <w:rsid w:val="00A970DE"/>
    <w:rsid w:val="00A9713F"/>
    <w:rsid w:val="00A97405"/>
    <w:rsid w:val="00A97663"/>
    <w:rsid w:val="00AA0008"/>
    <w:rsid w:val="00AA0779"/>
    <w:rsid w:val="00AA08A2"/>
    <w:rsid w:val="00AA0BCB"/>
    <w:rsid w:val="00AA0F27"/>
    <w:rsid w:val="00AA1005"/>
    <w:rsid w:val="00AA16C0"/>
    <w:rsid w:val="00AA21D9"/>
    <w:rsid w:val="00AA2788"/>
    <w:rsid w:val="00AA2E40"/>
    <w:rsid w:val="00AA2EA5"/>
    <w:rsid w:val="00AA31E5"/>
    <w:rsid w:val="00AA33CF"/>
    <w:rsid w:val="00AA3496"/>
    <w:rsid w:val="00AA399D"/>
    <w:rsid w:val="00AA41DF"/>
    <w:rsid w:val="00AA4429"/>
    <w:rsid w:val="00AA5BF0"/>
    <w:rsid w:val="00AA5E92"/>
    <w:rsid w:val="00AA663E"/>
    <w:rsid w:val="00AA6C5D"/>
    <w:rsid w:val="00AA7ED9"/>
    <w:rsid w:val="00AB08E7"/>
    <w:rsid w:val="00AB0E0A"/>
    <w:rsid w:val="00AB0F7E"/>
    <w:rsid w:val="00AB172E"/>
    <w:rsid w:val="00AB27BF"/>
    <w:rsid w:val="00AB2E94"/>
    <w:rsid w:val="00AB406E"/>
    <w:rsid w:val="00AB416E"/>
    <w:rsid w:val="00AB5BDF"/>
    <w:rsid w:val="00AB6024"/>
    <w:rsid w:val="00AB6C0C"/>
    <w:rsid w:val="00AC0461"/>
    <w:rsid w:val="00AC06BA"/>
    <w:rsid w:val="00AC1D4F"/>
    <w:rsid w:val="00AC1D75"/>
    <w:rsid w:val="00AC2579"/>
    <w:rsid w:val="00AC280C"/>
    <w:rsid w:val="00AC33F5"/>
    <w:rsid w:val="00AC3AA8"/>
    <w:rsid w:val="00AC4158"/>
    <w:rsid w:val="00AC465D"/>
    <w:rsid w:val="00AC4BB4"/>
    <w:rsid w:val="00AC5076"/>
    <w:rsid w:val="00AC5105"/>
    <w:rsid w:val="00AC570F"/>
    <w:rsid w:val="00AC594C"/>
    <w:rsid w:val="00AC681E"/>
    <w:rsid w:val="00AC6AE8"/>
    <w:rsid w:val="00AC75F6"/>
    <w:rsid w:val="00AD06C1"/>
    <w:rsid w:val="00AD0938"/>
    <w:rsid w:val="00AD0A61"/>
    <w:rsid w:val="00AD178D"/>
    <w:rsid w:val="00AD18C9"/>
    <w:rsid w:val="00AD24E7"/>
    <w:rsid w:val="00AD46B5"/>
    <w:rsid w:val="00AD655F"/>
    <w:rsid w:val="00AD6806"/>
    <w:rsid w:val="00AD7B03"/>
    <w:rsid w:val="00AE0890"/>
    <w:rsid w:val="00AE0A4C"/>
    <w:rsid w:val="00AE0C5A"/>
    <w:rsid w:val="00AE0FA3"/>
    <w:rsid w:val="00AE1895"/>
    <w:rsid w:val="00AE1D84"/>
    <w:rsid w:val="00AE1E23"/>
    <w:rsid w:val="00AE1EB7"/>
    <w:rsid w:val="00AE240C"/>
    <w:rsid w:val="00AE248C"/>
    <w:rsid w:val="00AE26BC"/>
    <w:rsid w:val="00AE3735"/>
    <w:rsid w:val="00AE3E18"/>
    <w:rsid w:val="00AE440E"/>
    <w:rsid w:val="00AE4797"/>
    <w:rsid w:val="00AE5791"/>
    <w:rsid w:val="00AE5857"/>
    <w:rsid w:val="00AE668D"/>
    <w:rsid w:val="00AE6822"/>
    <w:rsid w:val="00AE79C6"/>
    <w:rsid w:val="00AE7B80"/>
    <w:rsid w:val="00AE7CF9"/>
    <w:rsid w:val="00AF119F"/>
    <w:rsid w:val="00AF14C1"/>
    <w:rsid w:val="00AF1F07"/>
    <w:rsid w:val="00AF2C86"/>
    <w:rsid w:val="00AF32A2"/>
    <w:rsid w:val="00AF3D89"/>
    <w:rsid w:val="00AF466C"/>
    <w:rsid w:val="00AF4C8D"/>
    <w:rsid w:val="00AF4F5D"/>
    <w:rsid w:val="00AF55FA"/>
    <w:rsid w:val="00AF5E78"/>
    <w:rsid w:val="00AF617A"/>
    <w:rsid w:val="00AF69E3"/>
    <w:rsid w:val="00B01301"/>
    <w:rsid w:val="00B01C8C"/>
    <w:rsid w:val="00B022A6"/>
    <w:rsid w:val="00B023C2"/>
    <w:rsid w:val="00B025A1"/>
    <w:rsid w:val="00B03591"/>
    <w:rsid w:val="00B03FB5"/>
    <w:rsid w:val="00B050BF"/>
    <w:rsid w:val="00B051BE"/>
    <w:rsid w:val="00B0571F"/>
    <w:rsid w:val="00B057AB"/>
    <w:rsid w:val="00B05D09"/>
    <w:rsid w:val="00B069E3"/>
    <w:rsid w:val="00B075BE"/>
    <w:rsid w:val="00B113D4"/>
    <w:rsid w:val="00B114A1"/>
    <w:rsid w:val="00B115AE"/>
    <w:rsid w:val="00B117D6"/>
    <w:rsid w:val="00B119CA"/>
    <w:rsid w:val="00B12044"/>
    <w:rsid w:val="00B12163"/>
    <w:rsid w:val="00B12507"/>
    <w:rsid w:val="00B12CAE"/>
    <w:rsid w:val="00B12D6C"/>
    <w:rsid w:val="00B13238"/>
    <w:rsid w:val="00B13389"/>
    <w:rsid w:val="00B13DD0"/>
    <w:rsid w:val="00B14905"/>
    <w:rsid w:val="00B156C5"/>
    <w:rsid w:val="00B15852"/>
    <w:rsid w:val="00B1637A"/>
    <w:rsid w:val="00B1640E"/>
    <w:rsid w:val="00B16523"/>
    <w:rsid w:val="00B166BB"/>
    <w:rsid w:val="00B167AA"/>
    <w:rsid w:val="00B1738E"/>
    <w:rsid w:val="00B1749A"/>
    <w:rsid w:val="00B176CC"/>
    <w:rsid w:val="00B17E3D"/>
    <w:rsid w:val="00B208F2"/>
    <w:rsid w:val="00B21360"/>
    <w:rsid w:val="00B21B36"/>
    <w:rsid w:val="00B23176"/>
    <w:rsid w:val="00B23592"/>
    <w:rsid w:val="00B23737"/>
    <w:rsid w:val="00B23CA9"/>
    <w:rsid w:val="00B23D61"/>
    <w:rsid w:val="00B245DD"/>
    <w:rsid w:val="00B247FB"/>
    <w:rsid w:val="00B24CC1"/>
    <w:rsid w:val="00B254C3"/>
    <w:rsid w:val="00B26B05"/>
    <w:rsid w:val="00B30EE7"/>
    <w:rsid w:val="00B31593"/>
    <w:rsid w:val="00B3170A"/>
    <w:rsid w:val="00B31786"/>
    <w:rsid w:val="00B32A05"/>
    <w:rsid w:val="00B32B14"/>
    <w:rsid w:val="00B33D00"/>
    <w:rsid w:val="00B34C5C"/>
    <w:rsid w:val="00B34F99"/>
    <w:rsid w:val="00B3516A"/>
    <w:rsid w:val="00B35170"/>
    <w:rsid w:val="00B3578B"/>
    <w:rsid w:val="00B36280"/>
    <w:rsid w:val="00B36986"/>
    <w:rsid w:val="00B37419"/>
    <w:rsid w:val="00B40293"/>
    <w:rsid w:val="00B40A3F"/>
    <w:rsid w:val="00B412BD"/>
    <w:rsid w:val="00B41E76"/>
    <w:rsid w:val="00B42888"/>
    <w:rsid w:val="00B4296C"/>
    <w:rsid w:val="00B42EA5"/>
    <w:rsid w:val="00B442F6"/>
    <w:rsid w:val="00B45174"/>
    <w:rsid w:val="00B457AC"/>
    <w:rsid w:val="00B45C43"/>
    <w:rsid w:val="00B472FF"/>
    <w:rsid w:val="00B47943"/>
    <w:rsid w:val="00B47B4D"/>
    <w:rsid w:val="00B5021D"/>
    <w:rsid w:val="00B508B1"/>
    <w:rsid w:val="00B5098F"/>
    <w:rsid w:val="00B50A48"/>
    <w:rsid w:val="00B50FEF"/>
    <w:rsid w:val="00B5111A"/>
    <w:rsid w:val="00B5176E"/>
    <w:rsid w:val="00B519BF"/>
    <w:rsid w:val="00B51BDA"/>
    <w:rsid w:val="00B52211"/>
    <w:rsid w:val="00B52AE6"/>
    <w:rsid w:val="00B52BCA"/>
    <w:rsid w:val="00B53659"/>
    <w:rsid w:val="00B53E18"/>
    <w:rsid w:val="00B54EB3"/>
    <w:rsid w:val="00B5582A"/>
    <w:rsid w:val="00B56452"/>
    <w:rsid w:val="00B56B2D"/>
    <w:rsid w:val="00B56CC9"/>
    <w:rsid w:val="00B6039E"/>
    <w:rsid w:val="00B60495"/>
    <w:rsid w:val="00B60B22"/>
    <w:rsid w:val="00B60D03"/>
    <w:rsid w:val="00B61729"/>
    <w:rsid w:val="00B61745"/>
    <w:rsid w:val="00B61B17"/>
    <w:rsid w:val="00B61BF8"/>
    <w:rsid w:val="00B61CA5"/>
    <w:rsid w:val="00B6275C"/>
    <w:rsid w:val="00B62B30"/>
    <w:rsid w:val="00B62BC3"/>
    <w:rsid w:val="00B6310B"/>
    <w:rsid w:val="00B6330E"/>
    <w:rsid w:val="00B6378F"/>
    <w:rsid w:val="00B65B39"/>
    <w:rsid w:val="00B65C9E"/>
    <w:rsid w:val="00B660C1"/>
    <w:rsid w:val="00B665F5"/>
    <w:rsid w:val="00B66B81"/>
    <w:rsid w:val="00B66CF3"/>
    <w:rsid w:val="00B67EC4"/>
    <w:rsid w:val="00B707AB"/>
    <w:rsid w:val="00B7107C"/>
    <w:rsid w:val="00B712C1"/>
    <w:rsid w:val="00B7178A"/>
    <w:rsid w:val="00B71CE4"/>
    <w:rsid w:val="00B72738"/>
    <w:rsid w:val="00B72B3A"/>
    <w:rsid w:val="00B72B82"/>
    <w:rsid w:val="00B732B6"/>
    <w:rsid w:val="00B7345F"/>
    <w:rsid w:val="00B737B7"/>
    <w:rsid w:val="00B739C2"/>
    <w:rsid w:val="00B7457F"/>
    <w:rsid w:val="00B749D0"/>
    <w:rsid w:val="00B74A36"/>
    <w:rsid w:val="00B75079"/>
    <w:rsid w:val="00B751BA"/>
    <w:rsid w:val="00B761D2"/>
    <w:rsid w:val="00B76604"/>
    <w:rsid w:val="00B7761F"/>
    <w:rsid w:val="00B77AE1"/>
    <w:rsid w:val="00B77EB2"/>
    <w:rsid w:val="00B77F24"/>
    <w:rsid w:val="00B80346"/>
    <w:rsid w:val="00B81B00"/>
    <w:rsid w:val="00B828A5"/>
    <w:rsid w:val="00B828AB"/>
    <w:rsid w:val="00B82FBB"/>
    <w:rsid w:val="00B8303C"/>
    <w:rsid w:val="00B832D3"/>
    <w:rsid w:val="00B833C5"/>
    <w:rsid w:val="00B84327"/>
    <w:rsid w:val="00B84A86"/>
    <w:rsid w:val="00B84D99"/>
    <w:rsid w:val="00B852B4"/>
    <w:rsid w:val="00B863B0"/>
    <w:rsid w:val="00B86708"/>
    <w:rsid w:val="00B86AC0"/>
    <w:rsid w:val="00B86F83"/>
    <w:rsid w:val="00B87977"/>
    <w:rsid w:val="00B9015E"/>
    <w:rsid w:val="00B90AFF"/>
    <w:rsid w:val="00B910EC"/>
    <w:rsid w:val="00B91545"/>
    <w:rsid w:val="00B926E0"/>
    <w:rsid w:val="00B92E03"/>
    <w:rsid w:val="00B93592"/>
    <w:rsid w:val="00B9459D"/>
    <w:rsid w:val="00B950D3"/>
    <w:rsid w:val="00B957D9"/>
    <w:rsid w:val="00B96652"/>
    <w:rsid w:val="00B9687B"/>
    <w:rsid w:val="00BA01EF"/>
    <w:rsid w:val="00BA0DB1"/>
    <w:rsid w:val="00BA2895"/>
    <w:rsid w:val="00BA2D3D"/>
    <w:rsid w:val="00BA339F"/>
    <w:rsid w:val="00BA454C"/>
    <w:rsid w:val="00BA549F"/>
    <w:rsid w:val="00BA574B"/>
    <w:rsid w:val="00BA5FB6"/>
    <w:rsid w:val="00BA621A"/>
    <w:rsid w:val="00BA62C8"/>
    <w:rsid w:val="00BA64BB"/>
    <w:rsid w:val="00BA6531"/>
    <w:rsid w:val="00BA6B05"/>
    <w:rsid w:val="00BA6DB6"/>
    <w:rsid w:val="00BA6FFF"/>
    <w:rsid w:val="00BA76BA"/>
    <w:rsid w:val="00BB00A1"/>
    <w:rsid w:val="00BB06EF"/>
    <w:rsid w:val="00BB1052"/>
    <w:rsid w:val="00BB1373"/>
    <w:rsid w:val="00BB23AF"/>
    <w:rsid w:val="00BB281F"/>
    <w:rsid w:val="00BB3107"/>
    <w:rsid w:val="00BB4482"/>
    <w:rsid w:val="00BB46CC"/>
    <w:rsid w:val="00BB48B1"/>
    <w:rsid w:val="00BB560F"/>
    <w:rsid w:val="00BB57D3"/>
    <w:rsid w:val="00BB5A17"/>
    <w:rsid w:val="00BB600E"/>
    <w:rsid w:val="00BB60EF"/>
    <w:rsid w:val="00BB6B04"/>
    <w:rsid w:val="00BB6CE3"/>
    <w:rsid w:val="00BB6DF7"/>
    <w:rsid w:val="00BB72EE"/>
    <w:rsid w:val="00BB7910"/>
    <w:rsid w:val="00BB7DD0"/>
    <w:rsid w:val="00BB7E5E"/>
    <w:rsid w:val="00BC049D"/>
    <w:rsid w:val="00BC0FBB"/>
    <w:rsid w:val="00BC1C60"/>
    <w:rsid w:val="00BC2978"/>
    <w:rsid w:val="00BC2C96"/>
    <w:rsid w:val="00BC2CAB"/>
    <w:rsid w:val="00BC315A"/>
    <w:rsid w:val="00BC3ABD"/>
    <w:rsid w:val="00BC3E1F"/>
    <w:rsid w:val="00BC417A"/>
    <w:rsid w:val="00BC4392"/>
    <w:rsid w:val="00BC463C"/>
    <w:rsid w:val="00BC4690"/>
    <w:rsid w:val="00BC483E"/>
    <w:rsid w:val="00BC4A06"/>
    <w:rsid w:val="00BC4B1A"/>
    <w:rsid w:val="00BC51C5"/>
    <w:rsid w:val="00BC563B"/>
    <w:rsid w:val="00BC573C"/>
    <w:rsid w:val="00BC5BAB"/>
    <w:rsid w:val="00BC5D56"/>
    <w:rsid w:val="00BC6CF8"/>
    <w:rsid w:val="00BC6E1E"/>
    <w:rsid w:val="00BC7034"/>
    <w:rsid w:val="00BD0553"/>
    <w:rsid w:val="00BD103E"/>
    <w:rsid w:val="00BD1140"/>
    <w:rsid w:val="00BD2D0E"/>
    <w:rsid w:val="00BD2E82"/>
    <w:rsid w:val="00BD2FC8"/>
    <w:rsid w:val="00BD32A6"/>
    <w:rsid w:val="00BD34FF"/>
    <w:rsid w:val="00BD418A"/>
    <w:rsid w:val="00BD450E"/>
    <w:rsid w:val="00BD53F4"/>
    <w:rsid w:val="00BD6287"/>
    <w:rsid w:val="00BD62B7"/>
    <w:rsid w:val="00BD6641"/>
    <w:rsid w:val="00BD6873"/>
    <w:rsid w:val="00BD6E20"/>
    <w:rsid w:val="00BD7140"/>
    <w:rsid w:val="00BE02B8"/>
    <w:rsid w:val="00BE040C"/>
    <w:rsid w:val="00BE12E8"/>
    <w:rsid w:val="00BE1A3F"/>
    <w:rsid w:val="00BE20E3"/>
    <w:rsid w:val="00BE2161"/>
    <w:rsid w:val="00BE266F"/>
    <w:rsid w:val="00BE2B07"/>
    <w:rsid w:val="00BE3584"/>
    <w:rsid w:val="00BE38C2"/>
    <w:rsid w:val="00BE400C"/>
    <w:rsid w:val="00BE4DF3"/>
    <w:rsid w:val="00BE4F85"/>
    <w:rsid w:val="00BE55E6"/>
    <w:rsid w:val="00BE5809"/>
    <w:rsid w:val="00BE583A"/>
    <w:rsid w:val="00BE611A"/>
    <w:rsid w:val="00BE6332"/>
    <w:rsid w:val="00BE6435"/>
    <w:rsid w:val="00BE66BA"/>
    <w:rsid w:val="00BE6957"/>
    <w:rsid w:val="00BF0907"/>
    <w:rsid w:val="00BF1765"/>
    <w:rsid w:val="00BF1771"/>
    <w:rsid w:val="00BF181F"/>
    <w:rsid w:val="00BF224C"/>
    <w:rsid w:val="00BF225C"/>
    <w:rsid w:val="00BF2634"/>
    <w:rsid w:val="00BF27C3"/>
    <w:rsid w:val="00BF2D49"/>
    <w:rsid w:val="00BF368D"/>
    <w:rsid w:val="00BF36C3"/>
    <w:rsid w:val="00BF4448"/>
    <w:rsid w:val="00BF4DDD"/>
    <w:rsid w:val="00BF5159"/>
    <w:rsid w:val="00BF5588"/>
    <w:rsid w:val="00BF57CD"/>
    <w:rsid w:val="00BF5D28"/>
    <w:rsid w:val="00BF6FD9"/>
    <w:rsid w:val="00C010CC"/>
    <w:rsid w:val="00C0183B"/>
    <w:rsid w:val="00C01B52"/>
    <w:rsid w:val="00C02A3D"/>
    <w:rsid w:val="00C02E9A"/>
    <w:rsid w:val="00C03464"/>
    <w:rsid w:val="00C0411B"/>
    <w:rsid w:val="00C04820"/>
    <w:rsid w:val="00C04A11"/>
    <w:rsid w:val="00C0533E"/>
    <w:rsid w:val="00C068BB"/>
    <w:rsid w:val="00C07C8A"/>
    <w:rsid w:val="00C07F96"/>
    <w:rsid w:val="00C1042F"/>
    <w:rsid w:val="00C10DE3"/>
    <w:rsid w:val="00C11056"/>
    <w:rsid w:val="00C11132"/>
    <w:rsid w:val="00C12116"/>
    <w:rsid w:val="00C12345"/>
    <w:rsid w:val="00C129EA"/>
    <w:rsid w:val="00C13AC2"/>
    <w:rsid w:val="00C1430B"/>
    <w:rsid w:val="00C149A7"/>
    <w:rsid w:val="00C14F3D"/>
    <w:rsid w:val="00C15054"/>
    <w:rsid w:val="00C15A17"/>
    <w:rsid w:val="00C15B89"/>
    <w:rsid w:val="00C1729F"/>
    <w:rsid w:val="00C17AE3"/>
    <w:rsid w:val="00C2137C"/>
    <w:rsid w:val="00C214D0"/>
    <w:rsid w:val="00C21674"/>
    <w:rsid w:val="00C21A49"/>
    <w:rsid w:val="00C22018"/>
    <w:rsid w:val="00C22342"/>
    <w:rsid w:val="00C22B0B"/>
    <w:rsid w:val="00C241FB"/>
    <w:rsid w:val="00C24293"/>
    <w:rsid w:val="00C245A4"/>
    <w:rsid w:val="00C24622"/>
    <w:rsid w:val="00C253AB"/>
    <w:rsid w:val="00C254BD"/>
    <w:rsid w:val="00C25930"/>
    <w:rsid w:val="00C25945"/>
    <w:rsid w:val="00C26856"/>
    <w:rsid w:val="00C274AE"/>
    <w:rsid w:val="00C27EB5"/>
    <w:rsid w:val="00C30103"/>
    <w:rsid w:val="00C303B4"/>
    <w:rsid w:val="00C30D62"/>
    <w:rsid w:val="00C32EAF"/>
    <w:rsid w:val="00C330E3"/>
    <w:rsid w:val="00C33E09"/>
    <w:rsid w:val="00C34080"/>
    <w:rsid w:val="00C340ED"/>
    <w:rsid w:val="00C343D9"/>
    <w:rsid w:val="00C34B84"/>
    <w:rsid w:val="00C34FDF"/>
    <w:rsid w:val="00C351E1"/>
    <w:rsid w:val="00C35550"/>
    <w:rsid w:val="00C3561F"/>
    <w:rsid w:val="00C36375"/>
    <w:rsid w:val="00C363E0"/>
    <w:rsid w:val="00C36C59"/>
    <w:rsid w:val="00C3742E"/>
    <w:rsid w:val="00C376D3"/>
    <w:rsid w:val="00C40008"/>
    <w:rsid w:val="00C400C6"/>
    <w:rsid w:val="00C40429"/>
    <w:rsid w:val="00C40548"/>
    <w:rsid w:val="00C40D18"/>
    <w:rsid w:val="00C40EEC"/>
    <w:rsid w:val="00C4104C"/>
    <w:rsid w:val="00C4114B"/>
    <w:rsid w:val="00C41435"/>
    <w:rsid w:val="00C420EC"/>
    <w:rsid w:val="00C42E73"/>
    <w:rsid w:val="00C43203"/>
    <w:rsid w:val="00C44020"/>
    <w:rsid w:val="00C44759"/>
    <w:rsid w:val="00C44C7B"/>
    <w:rsid w:val="00C456EE"/>
    <w:rsid w:val="00C45C77"/>
    <w:rsid w:val="00C45C84"/>
    <w:rsid w:val="00C467DB"/>
    <w:rsid w:val="00C47315"/>
    <w:rsid w:val="00C47797"/>
    <w:rsid w:val="00C47F82"/>
    <w:rsid w:val="00C505CF"/>
    <w:rsid w:val="00C50717"/>
    <w:rsid w:val="00C50C2D"/>
    <w:rsid w:val="00C510FF"/>
    <w:rsid w:val="00C5112C"/>
    <w:rsid w:val="00C51135"/>
    <w:rsid w:val="00C513AC"/>
    <w:rsid w:val="00C51772"/>
    <w:rsid w:val="00C51DF2"/>
    <w:rsid w:val="00C51E1A"/>
    <w:rsid w:val="00C52302"/>
    <w:rsid w:val="00C5246D"/>
    <w:rsid w:val="00C53AC4"/>
    <w:rsid w:val="00C54363"/>
    <w:rsid w:val="00C545A9"/>
    <w:rsid w:val="00C5474F"/>
    <w:rsid w:val="00C54802"/>
    <w:rsid w:val="00C550DE"/>
    <w:rsid w:val="00C553E7"/>
    <w:rsid w:val="00C558DF"/>
    <w:rsid w:val="00C55D65"/>
    <w:rsid w:val="00C55FEC"/>
    <w:rsid w:val="00C560F7"/>
    <w:rsid w:val="00C56FA2"/>
    <w:rsid w:val="00C57863"/>
    <w:rsid w:val="00C57B2C"/>
    <w:rsid w:val="00C6024E"/>
    <w:rsid w:val="00C60452"/>
    <w:rsid w:val="00C6059D"/>
    <w:rsid w:val="00C60D21"/>
    <w:rsid w:val="00C619BA"/>
    <w:rsid w:val="00C63860"/>
    <w:rsid w:val="00C6389A"/>
    <w:rsid w:val="00C64019"/>
    <w:rsid w:val="00C646DA"/>
    <w:rsid w:val="00C647E5"/>
    <w:rsid w:val="00C651C9"/>
    <w:rsid w:val="00C65E1A"/>
    <w:rsid w:val="00C65E7B"/>
    <w:rsid w:val="00C666C1"/>
    <w:rsid w:val="00C66939"/>
    <w:rsid w:val="00C66F5A"/>
    <w:rsid w:val="00C6702E"/>
    <w:rsid w:val="00C67E0D"/>
    <w:rsid w:val="00C70031"/>
    <w:rsid w:val="00C7011E"/>
    <w:rsid w:val="00C703E8"/>
    <w:rsid w:val="00C7044A"/>
    <w:rsid w:val="00C70792"/>
    <w:rsid w:val="00C7112E"/>
    <w:rsid w:val="00C715FD"/>
    <w:rsid w:val="00C71668"/>
    <w:rsid w:val="00C717DC"/>
    <w:rsid w:val="00C7182C"/>
    <w:rsid w:val="00C726C8"/>
    <w:rsid w:val="00C72776"/>
    <w:rsid w:val="00C728EF"/>
    <w:rsid w:val="00C7291E"/>
    <w:rsid w:val="00C72C74"/>
    <w:rsid w:val="00C73F4B"/>
    <w:rsid w:val="00C74412"/>
    <w:rsid w:val="00C74A0B"/>
    <w:rsid w:val="00C7513D"/>
    <w:rsid w:val="00C75443"/>
    <w:rsid w:val="00C759B5"/>
    <w:rsid w:val="00C760B1"/>
    <w:rsid w:val="00C7649D"/>
    <w:rsid w:val="00C76510"/>
    <w:rsid w:val="00C766ED"/>
    <w:rsid w:val="00C7682F"/>
    <w:rsid w:val="00C76A2B"/>
    <w:rsid w:val="00C77675"/>
    <w:rsid w:val="00C778A6"/>
    <w:rsid w:val="00C77B8D"/>
    <w:rsid w:val="00C77E9B"/>
    <w:rsid w:val="00C8000C"/>
    <w:rsid w:val="00C8045C"/>
    <w:rsid w:val="00C80896"/>
    <w:rsid w:val="00C80A6E"/>
    <w:rsid w:val="00C82C42"/>
    <w:rsid w:val="00C83F06"/>
    <w:rsid w:val="00C84042"/>
    <w:rsid w:val="00C84977"/>
    <w:rsid w:val="00C85712"/>
    <w:rsid w:val="00C85DB3"/>
    <w:rsid w:val="00C85EA8"/>
    <w:rsid w:val="00C867B7"/>
    <w:rsid w:val="00C86B0C"/>
    <w:rsid w:val="00C86C65"/>
    <w:rsid w:val="00C87059"/>
    <w:rsid w:val="00C8770D"/>
    <w:rsid w:val="00C8792B"/>
    <w:rsid w:val="00C87AD6"/>
    <w:rsid w:val="00C87F44"/>
    <w:rsid w:val="00C90DF4"/>
    <w:rsid w:val="00C91446"/>
    <w:rsid w:val="00C9149C"/>
    <w:rsid w:val="00C91733"/>
    <w:rsid w:val="00C926BB"/>
    <w:rsid w:val="00C92E34"/>
    <w:rsid w:val="00C93850"/>
    <w:rsid w:val="00C94890"/>
    <w:rsid w:val="00C95114"/>
    <w:rsid w:val="00C9516C"/>
    <w:rsid w:val="00C956AE"/>
    <w:rsid w:val="00C96516"/>
    <w:rsid w:val="00CA0117"/>
    <w:rsid w:val="00CA034D"/>
    <w:rsid w:val="00CA045B"/>
    <w:rsid w:val="00CA110E"/>
    <w:rsid w:val="00CA2359"/>
    <w:rsid w:val="00CA3633"/>
    <w:rsid w:val="00CA387D"/>
    <w:rsid w:val="00CA3E2D"/>
    <w:rsid w:val="00CA4CB9"/>
    <w:rsid w:val="00CA52B5"/>
    <w:rsid w:val="00CA555A"/>
    <w:rsid w:val="00CA581E"/>
    <w:rsid w:val="00CA6097"/>
    <w:rsid w:val="00CB098A"/>
    <w:rsid w:val="00CB173F"/>
    <w:rsid w:val="00CB1A06"/>
    <w:rsid w:val="00CB1F57"/>
    <w:rsid w:val="00CB2A04"/>
    <w:rsid w:val="00CB2EB1"/>
    <w:rsid w:val="00CB39DF"/>
    <w:rsid w:val="00CB3E64"/>
    <w:rsid w:val="00CB46F5"/>
    <w:rsid w:val="00CB52C5"/>
    <w:rsid w:val="00CB5354"/>
    <w:rsid w:val="00CB542E"/>
    <w:rsid w:val="00CB58EC"/>
    <w:rsid w:val="00CB5D6C"/>
    <w:rsid w:val="00CB5F0A"/>
    <w:rsid w:val="00CB6186"/>
    <w:rsid w:val="00CB71C5"/>
    <w:rsid w:val="00CB7AA1"/>
    <w:rsid w:val="00CC069E"/>
    <w:rsid w:val="00CC08D8"/>
    <w:rsid w:val="00CC1358"/>
    <w:rsid w:val="00CC1743"/>
    <w:rsid w:val="00CC1816"/>
    <w:rsid w:val="00CC1903"/>
    <w:rsid w:val="00CC1A8C"/>
    <w:rsid w:val="00CC1B9B"/>
    <w:rsid w:val="00CC1E40"/>
    <w:rsid w:val="00CC2145"/>
    <w:rsid w:val="00CC2277"/>
    <w:rsid w:val="00CC24BB"/>
    <w:rsid w:val="00CC255D"/>
    <w:rsid w:val="00CC4E28"/>
    <w:rsid w:val="00CC4F54"/>
    <w:rsid w:val="00CC6200"/>
    <w:rsid w:val="00CC6E3A"/>
    <w:rsid w:val="00CC70E2"/>
    <w:rsid w:val="00CC748A"/>
    <w:rsid w:val="00CD02E8"/>
    <w:rsid w:val="00CD0AB9"/>
    <w:rsid w:val="00CD14B3"/>
    <w:rsid w:val="00CD1EF8"/>
    <w:rsid w:val="00CD2104"/>
    <w:rsid w:val="00CD23F7"/>
    <w:rsid w:val="00CD25C6"/>
    <w:rsid w:val="00CD2E45"/>
    <w:rsid w:val="00CD2FB3"/>
    <w:rsid w:val="00CD362A"/>
    <w:rsid w:val="00CD4031"/>
    <w:rsid w:val="00CD40C5"/>
    <w:rsid w:val="00CD4C88"/>
    <w:rsid w:val="00CD507D"/>
    <w:rsid w:val="00CD5085"/>
    <w:rsid w:val="00CD518D"/>
    <w:rsid w:val="00CD55A8"/>
    <w:rsid w:val="00CD6ADB"/>
    <w:rsid w:val="00CD6E15"/>
    <w:rsid w:val="00CD7007"/>
    <w:rsid w:val="00CD7160"/>
    <w:rsid w:val="00CD78C6"/>
    <w:rsid w:val="00CD7B67"/>
    <w:rsid w:val="00CE0948"/>
    <w:rsid w:val="00CE0D3F"/>
    <w:rsid w:val="00CE181A"/>
    <w:rsid w:val="00CE200A"/>
    <w:rsid w:val="00CE2A8F"/>
    <w:rsid w:val="00CE2F56"/>
    <w:rsid w:val="00CE3259"/>
    <w:rsid w:val="00CE4163"/>
    <w:rsid w:val="00CE48BA"/>
    <w:rsid w:val="00CE4B7B"/>
    <w:rsid w:val="00CE5825"/>
    <w:rsid w:val="00CE5E5B"/>
    <w:rsid w:val="00CE7203"/>
    <w:rsid w:val="00CE757E"/>
    <w:rsid w:val="00CE759D"/>
    <w:rsid w:val="00CE7F0B"/>
    <w:rsid w:val="00CE7F1F"/>
    <w:rsid w:val="00CF0254"/>
    <w:rsid w:val="00CF0AFC"/>
    <w:rsid w:val="00CF0DA4"/>
    <w:rsid w:val="00CF1621"/>
    <w:rsid w:val="00CF17D5"/>
    <w:rsid w:val="00CF2DD3"/>
    <w:rsid w:val="00CF32FC"/>
    <w:rsid w:val="00CF3A19"/>
    <w:rsid w:val="00CF4A93"/>
    <w:rsid w:val="00CF4B8E"/>
    <w:rsid w:val="00CF4F94"/>
    <w:rsid w:val="00CF5690"/>
    <w:rsid w:val="00CF6699"/>
    <w:rsid w:val="00D00759"/>
    <w:rsid w:val="00D018DC"/>
    <w:rsid w:val="00D03272"/>
    <w:rsid w:val="00D03541"/>
    <w:rsid w:val="00D037DD"/>
    <w:rsid w:val="00D03BE2"/>
    <w:rsid w:val="00D04989"/>
    <w:rsid w:val="00D049E6"/>
    <w:rsid w:val="00D055E5"/>
    <w:rsid w:val="00D055F5"/>
    <w:rsid w:val="00D0693B"/>
    <w:rsid w:val="00D071DE"/>
    <w:rsid w:val="00D072D2"/>
    <w:rsid w:val="00D10020"/>
    <w:rsid w:val="00D10137"/>
    <w:rsid w:val="00D1013A"/>
    <w:rsid w:val="00D1067B"/>
    <w:rsid w:val="00D1081B"/>
    <w:rsid w:val="00D11138"/>
    <w:rsid w:val="00D1149D"/>
    <w:rsid w:val="00D11788"/>
    <w:rsid w:val="00D117D2"/>
    <w:rsid w:val="00D11C3B"/>
    <w:rsid w:val="00D12153"/>
    <w:rsid w:val="00D1292D"/>
    <w:rsid w:val="00D12D43"/>
    <w:rsid w:val="00D12E03"/>
    <w:rsid w:val="00D13CF5"/>
    <w:rsid w:val="00D14330"/>
    <w:rsid w:val="00D151DB"/>
    <w:rsid w:val="00D15835"/>
    <w:rsid w:val="00D161AE"/>
    <w:rsid w:val="00D163B7"/>
    <w:rsid w:val="00D17440"/>
    <w:rsid w:val="00D2018B"/>
    <w:rsid w:val="00D22206"/>
    <w:rsid w:val="00D222E3"/>
    <w:rsid w:val="00D225BA"/>
    <w:rsid w:val="00D236B4"/>
    <w:rsid w:val="00D237C2"/>
    <w:rsid w:val="00D240F9"/>
    <w:rsid w:val="00D24150"/>
    <w:rsid w:val="00D244B8"/>
    <w:rsid w:val="00D24513"/>
    <w:rsid w:val="00D24601"/>
    <w:rsid w:val="00D251D2"/>
    <w:rsid w:val="00D25D90"/>
    <w:rsid w:val="00D26FBE"/>
    <w:rsid w:val="00D275AF"/>
    <w:rsid w:val="00D278AA"/>
    <w:rsid w:val="00D31095"/>
    <w:rsid w:val="00D3206E"/>
    <w:rsid w:val="00D321F2"/>
    <w:rsid w:val="00D3245C"/>
    <w:rsid w:val="00D327ED"/>
    <w:rsid w:val="00D32B2C"/>
    <w:rsid w:val="00D32C50"/>
    <w:rsid w:val="00D32FD8"/>
    <w:rsid w:val="00D3346D"/>
    <w:rsid w:val="00D33FFC"/>
    <w:rsid w:val="00D3411B"/>
    <w:rsid w:val="00D342B3"/>
    <w:rsid w:val="00D343D7"/>
    <w:rsid w:val="00D34655"/>
    <w:rsid w:val="00D347DF"/>
    <w:rsid w:val="00D34C62"/>
    <w:rsid w:val="00D3568E"/>
    <w:rsid w:val="00D35B5E"/>
    <w:rsid w:val="00D35C53"/>
    <w:rsid w:val="00D3723C"/>
    <w:rsid w:val="00D37272"/>
    <w:rsid w:val="00D37B6F"/>
    <w:rsid w:val="00D37F5E"/>
    <w:rsid w:val="00D4049A"/>
    <w:rsid w:val="00D404EE"/>
    <w:rsid w:val="00D40717"/>
    <w:rsid w:val="00D407A8"/>
    <w:rsid w:val="00D40902"/>
    <w:rsid w:val="00D40B0D"/>
    <w:rsid w:val="00D41116"/>
    <w:rsid w:val="00D41761"/>
    <w:rsid w:val="00D418DA"/>
    <w:rsid w:val="00D42A26"/>
    <w:rsid w:val="00D42C46"/>
    <w:rsid w:val="00D42E3A"/>
    <w:rsid w:val="00D42E84"/>
    <w:rsid w:val="00D4320A"/>
    <w:rsid w:val="00D43615"/>
    <w:rsid w:val="00D43C94"/>
    <w:rsid w:val="00D43DAB"/>
    <w:rsid w:val="00D43DC4"/>
    <w:rsid w:val="00D43E95"/>
    <w:rsid w:val="00D44593"/>
    <w:rsid w:val="00D447C7"/>
    <w:rsid w:val="00D44D8D"/>
    <w:rsid w:val="00D4530C"/>
    <w:rsid w:val="00D4552B"/>
    <w:rsid w:val="00D45F58"/>
    <w:rsid w:val="00D46066"/>
    <w:rsid w:val="00D46DF3"/>
    <w:rsid w:val="00D477C2"/>
    <w:rsid w:val="00D5009E"/>
    <w:rsid w:val="00D5010E"/>
    <w:rsid w:val="00D50A9A"/>
    <w:rsid w:val="00D50F7B"/>
    <w:rsid w:val="00D51FBF"/>
    <w:rsid w:val="00D51FD1"/>
    <w:rsid w:val="00D52BFC"/>
    <w:rsid w:val="00D537C2"/>
    <w:rsid w:val="00D5451A"/>
    <w:rsid w:val="00D5455A"/>
    <w:rsid w:val="00D547EF"/>
    <w:rsid w:val="00D54FD2"/>
    <w:rsid w:val="00D5501C"/>
    <w:rsid w:val="00D55042"/>
    <w:rsid w:val="00D5520D"/>
    <w:rsid w:val="00D555B1"/>
    <w:rsid w:val="00D55AB6"/>
    <w:rsid w:val="00D55C59"/>
    <w:rsid w:val="00D55D80"/>
    <w:rsid w:val="00D5713B"/>
    <w:rsid w:val="00D57171"/>
    <w:rsid w:val="00D5726A"/>
    <w:rsid w:val="00D577BE"/>
    <w:rsid w:val="00D57A60"/>
    <w:rsid w:val="00D604B3"/>
    <w:rsid w:val="00D60B0A"/>
    <w:rsid w:val="00D60B65"/>
    <w:rsid w:val="00D60E82"/>
    <w:rsid w:val="00D620C8"/>
    <w:rsid w:val="00D628D1"/>
    <w:rsid w:val="00D62FC2"/>
    <w:rsid w:val="00D63148"/>
    <w:rsid w:val="00D63D88"/>
    <w:rsid w:val="00D6408C"/>
    <w:rsid w:val="00D648F6"/>
    <w:rsid w:val="00D64DC9"/>
    <w:rsid w:val="00D66B06"/>
    <w:rsid w:val="00D66DA1"/>
    <w:rsid w:val="00D6759C"/>
    <w:rsid w:val="00D67AAD"/>
    <w:rsid w:val="00D7038C"/>
    <w:rsid w:val="00D70C79"/>
    <w:rsid w:val="00D714A3"/>
    <w:rsid w:val="00D72BBA"/>
    <w:rsid w:val="00D72F5D"/>
    <w:rsid w:val="00D7366D"/>
    <w:rsid w:val="00D74467"/>
    <w:rsid w:val="00D74F34"/>
    <w:rsid w:val="00D7604F"/>
    <w:rsid w:val="00D771BF"/>
    <w:rsid w:val="00D774A4"/>
    <w:rsid w:val="00D77BAB"/>
    <w:rsid w:val="00D77D09"/>
    <w:rsid w:val="00D803F9"/>
    <w:rsid w:val="00D80703"/>
    <w:rsid w:val="00D80CEB"/>
    <w:rsid w:val="00D80EF7"/>
    <w:rsid w:val="00D81069"/>
    <w:rsid w:val="00D8117F"/>
    <w:rsid w:val="00D81831"/>
    <w:rsid w:val="00D8247D"/>
    <w:rsid w:val="00D824C4"/>
    <w:rsid w:val="00D831E4"/>
    <w:rsid w:val="00D83723"/>
    <w:rsid w:val="00D8424F"/>
    <w:rsid w:val="00D847E8"/>
    <w:rsid w:val="00D84A24"/>
    <w:rsid w:val="00D84B21"/>
    <w:rsid w:val="00D84EDD"/>
    <w:rsid w:val="00D8509C"/>
    <w:rsid w:val="00D851E5"/>
    <w:rsid w:val="00D85865"/>
    <w:rsid w:val="00D85D65"/>
    <w:rsid w:val="00D86441"/>
    <w:rsid w:val="00D867B8"/>
    <w:rsid w:val="00D87F49"/>
    <w:rsid w:val="00D901F7"/>
    <w:rsid w:val="00D9065F"/>
    <w:rsid w:val="00D90805"/>
    <w:rsid w:val="00D90F4E"/>
    <w:rsid w:val="00D913E0"/>
    <w:rsid w:val="00D92976"/>
    <w:rsid w:val="00D92D2B"/>
    <w:rsid w:val="00D93C8F"/>
    <w:rsid w:val="00D93F84"/>
    <w:rsid w:val="00D9493A"/>
    <w:rsid w:val="00D9527D"/>
    <w:rsid w:val="00D957C4"/>
    <w:rsid w:val="00D95AE8"/>
    <w:rsid w:val="00D95DB4"/>
    <w:rsid w:val="00D96953"/>
    <w:rsid w:val="00D96D55"/>
    <w:rsid w:val="00D971E2"/>
    <w:rsid w:val="00D97CBF"/>
    <w:rsid w:val="00D97F63"/>
    <w:rsid w:val="00DA0328"/>
    <w:rsid w:val="00DA0930"/>
    <w:rsid w:val="00DA0DED"/>
    <w:rsid w:val="00DA14DC"/>
    <w:rsid w:val="00DA18FB"/>
    <w:rsid w:val="00DA1E26"/>
    <w:rsid w:val="00DA201C"/>
    <w:rsid w:val="00DA21DD"/>
    <w:rsid w:val="00DA2210"/>
    <w:rsid w:val="00DA24EB"/>
    <w:rsid w:val="00DA26B7"/>
    <w:rsid w:val="00DA3BEB"/>
    <w:rsid w:val="00DA4017"/>
    <w:rsid w:val="00DA6C94"/>
    <w:rsid w:val="00DA6D92"/>
    <w:rsid w:val="00DA7336"/>
    <w:rsid w:val="00DA745B"/>
    <w:rsid w:val="00DA77CD"/>
    <w:rsid w:val="00DB02E8"/>
    <w:rsid w:val="00DB046D"/>
    <w:rsid w:val="00DB04F6"/>
    <w:rsid w:val="00DB07D5"/>
    <w:rsid w:val="00DB1114"/>
    <w:rsid w:val="00DB1C33"/>
    <w:rsid w:val="00DB1CD9"/>
    <w:rsid w:val="00DB1F56"/>
    <w:rsid w:val="00DB1F89"/>
    <w:rsid w:val="00DB32AA"/>
    <w:rsid w:val="00DB33AB"/>
    <w:rsid w:val="00DB3490"/>
    <w:rsid w:val="00DB3A09"/>
    <w:rsid w:val="00DB3AF9"/>
    <w:rsid w:val="00DB3F0B"/>
    <w:rsid w:val="00DB46F0"/>
    <w:rsid w:val="00DB48A4"/>
    <w:rsid w:val="00DB4B83"/>
    <w:rsid w:val="00DB4C85"/>
    <w:rsid w:val="00DB53B7"/>
    <w:rsid w:val="00DB57B1"/>
    <w:rsid w:val="00DB6576"/>
    <w:rsid w:val="00DB6B4D"/>
    <w:rsid w:val="00DB6B71"/>
    <w:rsid w:val="00DB70B7"/>
    <w:rsid w:val="00DB7D94"/>
    <w:rsid w:val="00DB7FFD"/>
    <w:rsid w:val="00DC0C12"/>
    <w:rsid w:val="00DC0D10"/>
    <w:rsid w:val="00DC1B33"/>
    <w:rsid w:val="00DC2EDA"/>
    <w:rsid w:val="00DC2FBE"/>
    <w:rsid w:val="00DC3B81"/>
    <w:rsid w:val="00DC4579"/>
    <w:rsid w:val="00DC4A19"/>
    <w:rsid w:val="00DC4BBD"/>
    <w:rsid w:val="00DC5683"/>
    <w:rsid w:val="00DC56B2"/>
    <w:rsid w:val="00DC673B"/>
    <w:rsid w:val="00DC6C04"/>
    <w:rsid w:val="00DC78FA"/>
    <w:rsid w:val="00DC7FD9"/>
    <w:rsid w:val="00DD044D"/>
    <w:rsid w:val="00DD04C4"/>
    <w:rsid w:val="00DD07B9"/>
    <w:rsid w:val="00DD0861"/>
    <w:rsid w:val="00DD0D86"/>
    <w:rsid w:val="00DD0E13"/>
    <w:rsid w:val="00DD25E1"/>
    <w:rsid w:val="00DD3373"/>
    <w:rsid w:val="00DD4566"/>
    <w:rsid w:val="00DD4580"/>
    <w:rsid w:val="00DD4860"/>
    <w:rsid w:val="00DD5160"/>
    <w:rsid w:val="00DD5F72"/>
    <w:rsid w:val="00DD6155"/>
    <w:rsid w:val="00DD664B"/>
    <w:rsid w:val="00DD6AF6"/>
    <w:rsid w:val="00DD7928"/>
    <w:rsid w:val="00DD7C7F"/>
    <w:rsid w:val="00DE15D5"/>
    <w:rsid w:val="00DE37F1"/>
    <w:rsid w:val="00DE417A"/>
    <w:rsid w:val="00DE42EE"/>
    <w:rsid w:val="00DE4761"/>
    <w:rsid w:val="00DE6019"/>
    <w:rsid w:val="00DE6591"/>
    <w:rsid w:val="00DE7236"/>
    <w:rsid w:val="00DF0896"/>
    <w:rsid w:val="00DF0FD5"/>
    <w:rsid w:val="00DF12BA"/>
    <w:rsid w:val="00DF177B"/>
    <w:rsid w:val="00DF181A"/>
    <w:rsid w:val="00DF1B64"/>
    <w:rsid w:val="00DF1CF4"/>
    <w:rsid w:val="00DF2A8B"/>
    <w:rsid w:val="00DF2C77"/>
    <w:rsid w:val="00DF3259"/>
    <w:rsid w:val="00DF385C"/>
    <w:rsid w:val="00DF3AD3"/>
    <w:rsid w:val="00DF40E1"/>
    <w:rsid w:val="00DF412E"/>
    <w:rsid w:val="00DF4241"/>
    <w:rsid w:val="00DF4BCD"/>
    <w:rsid w:val="00DF58A4"/>
    <w:rsid w:val="00DF590E"/>
    <w:rsid w:val="00DF5E56"/>
    <w:rsid w:val="00DF6720"/>
    <w:rsid w:val="00DF6810"/>
    <w:rsid w:val="00DF7419"/>
    <w:rsid w:val="00E00106"/>
    <w:rsid w:val="00E00227"/>
    <w:rsid w:val="00E00517"/>
    <w:rsid w:val="00E008F7"/>
    <w:rsid w:val="00E00F85"/>
    <w:rsid w:val="00E01533"/>
    <w:rsid w:val="00E01557"/>
    <w:rsid w:val="00E02251"/>
    <w:rsid w:val="00E02350"/>
    <w:rsid w:val="00E02929"/>
    <w:rsid w:val="00E02F2F"/>
    <w:rsid w:val="00E0340B"/>
    <w:rsid w:val="00E0356A"/>
    <w:rsid w:val="00E04CE3"/>
    <w:rsid w:val="00E05857"/>
    <w:rsid w:val="00E05CC3"/>
    <w:rsid w:val="00E06688"/>
    <w:rsid w:val="00E06D86"/>
    <w:rsid w:val="00E10242"/>
    <w:rsid w:val="00E103A9"/>
    <w:rsid w:val="00E10C10"/>
    <w:rsid w:val="00E11BD9"/>
    <w:rsid w:val="00E11D47"/>
    <w:rsid w:val="00E11DAE"/>
    <w:rsid w:val="00E12085"/>
    <w:rsid w:val="00E13908"/>
    <w:rsid w:val="00E1434E"/>
    <w:rsid w:val="00E14482"/>
    <w:rsid w:val="00E14583"/>
    <w:rsid w:val="00E14723"/>
    <w:rsid w:val="00E154AF"/>
    <w:rsid w:val="00E155FD"/>
    <w:rsid w:val="00E156AC"/>
    <w:rsid w:val="00E16679"/>
    <w:rsid w:val="00E20DDC"/>
    <w:rsid w:val="00E2118A"/>
    <w:rsid w:val="00E2148C"/>
    <w:rsid w:val="00E22091"/>
    <w:rsid w:val="00E22F73"/>
    <w:rsid w:val="00E245FE"/>
    <w:rsid w:val="00E2474B"/>
    <w:rsid w:val="00E24A19"/>
    <w:rsid w:val="00E251DD"/>
    <w:rsid w:val="00E252BC"/>
    <w:rsid w:val="00E264E8"/>
    <w:rsid w:val="00E303A7"/>
    <w:rsid w:val="00E30531"/>
    <w:rsid w:val="00E30C0C"/>
    <w:rsid w:val="00E31F7B"/>
    <w:rsid w:val="00E31FD0"/>
    <w:rsid w:val="00E322F4"/>
    <w:rsid w:val="00E32851"/>
    <w:rsid w:val="00E32E1A"/>
    <w:rsid w:val="00E33359"/>
    <w:rsid w:val="00E33D3A"/>
    <w:rsid w:val="00E34C5A"/>
    <w:rsid w:val="00E34E09"/>
    <w:rsid w:val="00E35469"/>
    <w:rsid w:val="00E35723"/>
    <w:rsid w:val="00E362A1"/>
    <w:rsid w:val="00E3648B"/>
    <w:rsid w:val="00E36695"/>
    <w:rsid w:val="00E367EF"/>
    <w:rsid w:val="00E369A8"/>
    <w:rsid w:val="00E37D45"/>
    <w:rsid w:val="00E40F5F"/>
    <w:rsid w:val="00E410DA"/>
    <w:rsid w:val="00E4138A"/>
    <w:rsid w:val="00E41911"/>
    <w:rsid w:val="00E42CF8"/>
    <w:rsid w:val="00E42E6B"/>
    <w:rsid w:val="00E43162"/>
    <w:rsid w:val="00E43ADA"/>
    <w:rsid w:val="00E43BE6"/>
    <w:rsid w:val="00E44242"/>
    <w:rsid w:val="00E44C48"/>
    <w:rsid w:val="00E45C0A"/>
    <w:rsid w:val="00E460CD"/>
    <w:rsid w:val="00E50583"/>
    <w:rsid w:val="00E511E1"/>
    <w:rsid w:val="00E52BAE"/>
    <w:rsid w:val="00E52CEE"/>
    <w:rsid w:val="00E53022"/>
    <w:rsid w:val="00E53A4A"/>
    <w:rsid w:val="00E53AFE"/>
    <w:rsid w:val="00E54B00"/>
    <w:rsid w:val="00E54B15"/>
    <w:rsid w:val="00E55E78"/>
    <w:rsid w:val="00E56AE5"/>
    <w:rsid w:val="00E57B85"/>
    <w:rsid w:val="00E57C0B"/>
    <w:rsid w:val="00E57CD5"/>
    <w:rsid w:val="00E607B4"/>
    <w:rsid w:val="00E60A6E"/>
    <w:rsid w:val="00E612D4"/>
    <w:rsid w:val="00E61487"/>
    <w:rsid w:val="00E617C7"/>
    <w:rsid w:val="00E618C6"/>
    <w:rsid w:val="00E61D0F"/>
    <w:rsid w:val="00E61D76"/>
    <w:rsid w:val="00E628B7"/>
    <w:rsid w:val="00E63379"/>
    <w:rsid w:val="00E63F76"/>
    <w:rsid w:val="00E64684"/>
    <w:rsid w:val="00E6502F"/>
    <w:rsid w:val="00E6543B"/>
    <w:rsid w:val="00E65CB3"/>
    <w:rsid w:val="00E66C5C"/>
    <w:rsid w:val="00E66F12"/>
    <w:rsid w:val="00E66F78"/>
    <w:rsid w:val="00E673A5"/>
    <w:rsid w:val="00E6761D"/>
    <w:rsid w:val="00E6762B"/>
    <w:rsid w:val="00E67BB8"/>
    <w:rsid w:val="00E67C30"/>
    <w:rsid w:val="00E67E04"/>
    <w:rsid w:val="00E704B7"/>
    <w:rsid w:val="00E71002"/>
    <w:rsid w:val="00E71151"/>
    <w:rsid w:val="00E715CA"/>
    <w:rsid w:val="00E71742"/>
    <w:rsid w:val="00E71937"/>
    <w:rsid w:val="00E726F9"/>
    <w:rsid w:val="00E72973"/>
    <w:rsid w:val="00E72BE4"/>
    <w:rsid w:val="00E732EA"/>
    <w:rsid w:val="00E7337B"/>
    <w:rsid w:val="00E74193"/>
    <w:rsid w:val="00E742F2"/>
    <w:rsid w:val="00E7570A"/>
    <w:rsid w:val="00E75B9E"/>
    <w:rsid w:val="00E75FAD"/>
    <w:rsid w:val="00E768C9"/>
    <w:rsid w:val="00E76F87"/>
    <w:rsid w:val="00E77958"/>
    <w:rsid w:val="00E80291"/>
    <w:rsid w:val="00E802E0"/>
    <w:rsid w:val="00E80A79"/>
    <w:rsid w:val="00E80AC1"/>
    <w:rsid w:val="00E80F37"/>
    <w:rsid w:val="00E811ED"/>
    <w:rsid w:val="00E8130E"/>
    <w:rsid w:val="00E819E2"/>
    <w:rsid w:val="00E83E85"/>
    <w:rsid w:val="00E843DC"/>
    <w:rsid w:val="00E84581"/>
    <w:rsid w:val="00E84FEA"/>
    <w:rsid w:val="00E85086"/>
    <w:rsid w:val="00E8533F"/>
    <w:rsid w:val="00E8598E"/>
    <w:rsid w:val="00E859E2"/>
    <w:rsid w:val="00E8685F"/>
    <w:rsid w:val="00E9081C"/>
    <w:rsid w:val="00E91610"/>
    <w:rsid w:val="00E9221F"/>
    <w:rsid w:val="00E92290"/>
    <w:rsid w:val="00E92D9C"/>
    <w:rsid w:val="00E9338C"/>
    <w:rsid w:val="00E935AC"/>
    <w:rsid w:val="00E93D0A"/>
    <w:rsid w:val="00E9406E"/>
    <w:rsid w:val="00E941AD"/>
    <w:rsid w:val="00E941F1"/>
    <w:rsid w:val="00E9438A"/>
    <w:rsid w:val="00E9479C"/>
    <w:rsid w:val="00E949F7"/>
    <w:rsid w:val="00E94ED9"/>
    <w:rsid w:val="00E9604A"/>
    <w:rsid w:val="00E96EC0"/>
    <w:rsid w:val="00E97063"/>
    <w:rsid w:val="00E975CB"/>
    <w:rsid w:val="00E97E40"/>
    <w:rsid w:val="00EA1175"/>
    <w:rsid w:val="00EA14FB"/>
    <w:rsid w:val="00EA1F90"/>
    <w:rsid w:val="00EA286A"/>
    <w:rsid w:val="00EA2892"/>
    <w:rsid w:val="00EA2972"/>
    <w:rsid w:val="00EA36C0"/>
    <w:rsid w:val="00EA3F3D"/>
    <w:rsid w:val="00EA46F6"/>
    <w:rsid w:val="00EA499F"/>
    <w:rsid w:val="00EA5043"/>
    <w:rsid w:val="00EA58B4"/>
    <w:rsid w:val="00EA6023"/>
    <w:rsid w:val="00EA6575"/>
    <w:rsid w:val="00EA65F4"/>
    <w:rsid w:val="00EA6AF6"/>
    <w:rsid w:val="00EB00AE"/>
    <w:rsid w:val="00EB081E"/>
    <w:rsid w:val="00EB08A6"/>
    <w:rsid w:val="00EB1109"/>
    <w:rsid w:val="00EB1747"/>
    <w:rsid w:val="00EB1F76"/>
    <w:rsid w:val="00EB1F7E"/>
    <w:rsid w:val="00EB285E"/>
    <w:rsid w:val="00EB3E64"/>
    <w:rsid w:val="00EB4262"/>
    <w:rsid w:val="00EB43C2"/>
    <w:rsid w:val="00EB47BC"/>
    <w:rsid w:val="00EB53EC"/>
    <w:rsid w:val="00EB5988"/>
    <w:rsid w:val="00EB5E32"/>
    <w:rsid w:val="00EB661E"/>
    <w:rsid w:val="00EB6806"/>
    <w:rsid w:val="00EB6F32"/>
    <w:rsid w:val="00EB7475"/>
    <w:rsid w:val="00EB7E75"/>
    <w:rsid w:val="00EC0051"/>
    <w:rsid w:val="00EC080D"/>
    <w:rsid w:val="00EC0CCB"/>
    <w:rsid w:val="00EC1016"/>
    <w:rsid w:val="00EC1131"/>
    <w:rsid w:val="00EC1622"/>
    <w:rsid w:val="00EC1802"/>
    <w:rsid w:val="00EC1DD7"/>
    <w:rsid w:val="00EC1E87"/>
    <w:rsid w:val="00EC2C8F"/>
    <w:rsid w:val="00EC3125"/>
    <w:rsid w:val="00EC38E6"/>
    <w:rsid w:val="00EC3B87"/>
    <w:rsid w:val="00EC3F08"/>
    <w:rsid w:val="00EC4F07"/>
    <w:rsid w:val="00EC50F7"/>
    <w:rsid w:val="00EC5105"/>
    <w:rsid w:val="00EC5E9D"/>
    <w:rsid w:val="00EC66C6"/>
    <w:rsid w:val="00EC7CB6"/>
    <w:rsid w:val="00ED042D"/>
    <w:rsid w:val="00ED0835"/>
    <w:rsid w:val="00ED1530"/>
    <w:rsid w:val="00ED16E9"/>
    <w:rsid w:val="00ED1FD2"/>
    <w:rsid w:val="00ED2070"/>
    <w:rsid w:val="00ED2C69"/>
    <w:rsid w:val="00ED3729"/>
    <w:rsid w:val="00ED380C"/>
    <w:rsid w:val="00ED3C54"/>
    <w:rsid w:val="00ED47BF"/>
    <w:rsid w:val="00ED5935"/>
    <w:rsid w:val="00ED59A3"/>
    <w:rsid w:val="00ED6943"/>
    <w:rsid w:val="00ED7107"/>
    <w:rsid w:val="00ED7401"/>
    <w:rsid w:val="00ED7A5D"/>
    <w:rsid w:val="00ED7EFF"/>
    <w:rsid w:val="00EE00D6"/>
    <w:rsid w:val="00EE082F"/>
    <w:rsid w:val="00EE18C3"/>
    <w:rsid w:val="00EE1A15"/>
    <w:rsid w:val="00EE3E4E"/>
    <w:rsid w:val="00EE4031"/>
    <w:rsid w:val="00EE4AAE"/>
    <w:rsid w:val="00EE4C3B"/>
    <w:rsid w:val="00EE5150"/>
    <w:rsid w:val="00EE5BAE"/>
    <w:rsid w:val="00EE6491"/>
    <w:rsid w:val="00EE6DD1"/>
    <w:rsid w:val="00EE706A"/>
    <w:rsid w:val="00EE7B0B"/>
    <w:rsid w:val="00EF0450"/>
    <w:rsid w:val="00EF0C92"/>
    <w:rsid w:val="00EF22FC"/>
    <w:rsid w:val="00EF25AF"/>
    <w:rsid w:val="00EF27AF"/>
    <w:rsid w:val="00EF2A82"/>
    <w:rsid w:val="00EF3026"/>
    <w:rsid w:val="00EF3539"/>
    <w:rsid w:val="00EF38A5"/>
    <w:rsid w:val="00EF3B0F"/>
    <w:rsid w:val="00EF4B8F"/>
    <w:rsid w:val="00EF500B"/>
    <w:rsid w:val="00EF54D1"/>
    <w:rsid w:val="00EF5F08"/>
    <w:rsid w:val="00EF6443"/>
    <w:rsid w:val="00EF6AE3"/>
    <w:rsid w:val="00EF73FD"/>
    <w:rsid w:val="00EF7914"/>
    <w:rsid w:val="00EF7E24"/>
    <w:rsid w:val="00F0010A"/>
    <w:rsid w:val="00F006EC"/>
    <w:rsid w:val="00F007FA"/>
    <w:rsid w:val="00F00935"/>
    <w:rsid w:val="00F00A37"/>
    <w:rsid w:val="00F00E78"/>
    <w:rsid w:val="00F0151F"/>
    <w:rsid w:val="00F0195C"/>
    <w:rsid w:val="00F01B0F"/>
    <w:rsid w:val="00F022AD"/>
    <w:rsid w:val="00F02357"/>
    <w:rsid w:val="00F037B0"/>
    <w:rsid w:val="00F04796"/>
    <w:rsid w:val="00F049C7"/>
    <w:rsid w:val="00F04DC1"/>
    <w:rsid w:val="00F0532E"/>
    <w:rsid w:val="00F05744"/>
    <w:rsid w:val="00F05CA6"/>
    <w:rsid w:val="00F0654D"/>
    <w:rsid w:val="00F06870"/>
    <w:rsid w:val="00F06935"/>
    <w:rsid w:val="00F06E9A"/>
    <w:rsid w:val="00F079C1"/>
    <w:rsid w:val="00F07CB1"/>
    <w:rsid w:val="00F10009"/>
    <w:rsid w:val="00F10184"/>
    <w:rsid w:val="00F1026E"/>
    <w:rsid w:val="00F10D76"/>
    <w:rsid w:val="00F10EF9"/>
    <w:rsid w:val="00F110A3"/>
    <w:rsid w:val="00F11139"/>
    <w:rsid w:val="00F1140B"/>
    <w:rsid w:val="00F1154E"/>
    <w:rsid w:val="00F11783"/>
    <w:rsid w:val="00F11B1C"/>
    <w:rsid w:val="00F11F38"/>
    <w:rsid w:val="00F123FA"/>
    <w:rsid w:val="00F1406E"/>
    <w:rsid w:val="00F1440D"/>
    <w:rsid w:val="00F14B41"/>
    <w:rsid w:val="00F14DA1"/>
    <w:rsid w:val="00F153AF"/>
    <w:rsid w:val="00F15666"/>
    <w:rsid w:val="00F15C20"/>
    <w:rsid w:val="00F17488"/>
    <w:rsid w:val="00F20145"/>
    <w:rsid w:val="00F204BA"/>
    <w:rsid w:val="00F205D0"/>
    <w:rsid w:val="00F20717"/>
    <w:rsid w:val="00F207E6"/>
    <w:rsid w:val="00F217A5"/>
    <w:rsid w:val="00F21CC2"/>
    <w:rsid w:val="00F21D16"/>
    <w:rsid w:val="00F226E0"/>
    <w:rsid w:val="00F23AC0"/>
    <w:rsid w:val="00F248DA"/>
    <w:rsid w:val="00F24EFD"/>
    <w:rsid w:val="00F252C4"/>
    <w:rsid w:val="00F2554F"/>
    <w:rsid w:val="00F26A0E"/>
    <w:rsid w:val="00F27BC6"/>
    <w:rsid w:val="00F3098E"/>
    <w:rsid w:val="00F314AA"/>
    <w:rsid w:val="00F31841"/>
    <w:rsid w:val="00F31EAE"/>
    <w:rsid w:val="00F320EB"/>
    <w:rsid w:val="00F3289B"/>
    <w:rsid w:val="00F32D4C"/>
    <w:rsid w:val="00F3327F"/>
    <w:rsid w:val="00F33F51"/>
    <w:rsid w:val="00F33F5D"/>
    <w:rsid w:val="00F34E06"/>
    <w:rsid w:val="00F35C1D"/>
    <w:rsid w:val="00F372BB"/>
    <w:rsid w:val="00F37490"/>
    <w:rsid w:val="00F37608"/>
    <w:rsid w:val="00F37AD1"/>
    <w:rsid w:val="00F41947"/>
    <w:rsid w:val="00F427F3"/>
    <w:rsid w:val="00F42F74"/>
    <w:rsid w:val="00F4378D"/>
    <w:rsid w:val="00F43CA9"/>
    <w:rsid w:val="00F4407F"/>
    <w:rsid w:val="00F44520"/>
    <w:rsid w:val="00F44A87"/>
    <w:rsid w:val="00F452C9"/>
    <w:rsid w:val="00F4561D"/>
    <w:rsid w:val="00F46493"/>
    <w:rsid w:val="00F46543"/>
    <w:rsid w:val="00F47257"/>
    <w:rsid w:val="00F47AA6"/>
    <w:rsid w:val="00F504D1"/>
    <w:rsid w:val="00F51740"/>
    <w:rsid w:val="00F51FAA"/>
    <w:rsid w:val="00F52147"/>
    <w:rsid w:val="00F52940"/>
    <w:rsid w:val="00F52C39"/>
    <w:rsid w:val="00F52ED0"/>
    <w:rsid w:val="00F534CB"/>
    <w:rsid w:val="00F5376D"/>
    <w:rsid w:val="00F53903"/>
    <w:rsid w:val="00F54234"/>
    <w:rsid w:val="00F54846"/>
    <w:rsid w:val="00F54A89"/>
    <w:rsid w:val="00F54C1D"/>
    <w:rsid w:val="00F55968"/>
    <w:rsid w:val="00F56EBD"/>
    <w:rsid w:val="00F571DB"/>
    <w:rsid w:val="00F575D9"/>
    <w:rsid w:val="00F61E2C"/>
    <w:rsid w:val="00F620F6"/>
    <w:rsid w:val="00F624FD"/>
    <w:rsid w:val="00F62795"/>
    <w:rsid w:val="00F6294A"/>
    <w:rsid w:val="00F6375D"/>
    <w:rsid w:val="00F63A49"/>
    <w:rsid w:val="00F63FC9"/>
    <w:rsid w:val="00F64372"/>
    <w:rsid w:val="00F643BD"/>
    <w:rsid w:val="00F644DE"/>
    <w:rsid w:val="00F6472B"/>
    <w:rsid w:val="00F64BA8"/>
    <w:rsid w:val="00F6503E"/>
    <w:rsid w:val="00F6567D"/>
    <w:rsid w:val="00F65F43"/>
    <w:rsid w:val="00F66C65"/>
    <w:rsid w:val="00F6742F"/>
    <w:rsid w:val="00F674FC"/>
    <w:rsid w:val="00F678D7"/>
    <w:rsid w:val="00F70114"/>
    <w:rsid w:val="00F702DB"/>
    <w:rsid w:val="00F70E06"/>
    <w:rsid w:val="00F71C2B"/>
    <w:rsid w:val="00F71DED"/>
    <w:rsid w:val="00F71E23"/>
    <w:rsid w:val="00F721CB"/>
    <w:rsid w:val="00F72E34"/>
    <w:rsid w:val="00F73050"/>
    <w:rsid w:val="00F730ED"/>
    <w:rsid w:val="00F737BB"/>
    <w:rsid w:val="00F737CD"/>
    <w:rsid w:val="00F73FFA"/>
    <w:rsid w:val="00F74AB2"/>
    <w:rsid w:val="00F75186"/>
    <w:rsid w:val="00F7543B"/>
    <w:rsid w:val="00F75621"/>
    <w:rsid w:val="00F756A9"/>
    <w:rsid w:val="00F75F40"/>
    <w:rsid w:val="00F75FB7"/>
    <w:rsid w:val="00F77DC1"/>
    <w:rsid w:val="00F77E3D"/>
    <w:rsid w:val="00F800D1"/>
    <w:rsid w:val="00F80984"/>
    <w:rsid w:val="00F81933"/>
    <w:rsid w:val="00F82486"/>
    <w:rsid w:val="00F82970"/>
    <w:rsid w:val="00F8307D"/>
    <w:rsid w:val="00F83793"/>
    <w:rsid w:val="00F840E0"/>
    <w:rsid w:val="00F84DA6"/>
    <w:rsid w:val="00F87ED5"/>
    <w:rsid w:val="00F87F19"/>
    <w:rsid w:val="00F90008"/>
    <w:rsid w:val="00F90441"/>
    <w:rsid w:val="00F90521"/>
    <w:rsid w:val="00F908F2"/>
    <w:rsid w:val="00F91161"/>
    <w:rsid w:val="00F925EA"/>
    <w:rsid w:val="00F94A85"/>
    <w:rsid w:val="00F94C08"/>
    <w:rsid w:val="00F94CDE"/>
    <w:rsid w:val="00F9507C"/>
    <w:rsid w:val="00F95392"/>
    <w:rsid w:val="00F9552A"/>
    <w:rsid w:val="00F95822"/>
    <w:rsid w:val="00F95C42"/>
    <w:rsid w:val="00F95F72"/>
    <w:rsid w:val="00F9610F"/>
    <w:rsid w:val="00F96628"/>
    <w:rsid w:val="00F96CD9"/>
    <w:rsid w:val="00F973FA"/>
    <w:rsid w:val="00F97E06"/>
    <w:rsid w:val="00FA0711"/>
    <w:rsid w:val="00FA0D31"/>
    <w:rsid w:val="00FA1335"/>
    <w:rsid w:val="00FA1CB7"/>
    <w:rsid w:val="00FA1EB0"/>
    <w:rsid w:val="00FA253E"/>
    <w:rsid w:val="00FA25FA"/>
    <w:rsid w:val="00FA3182"/>
    <w:rsid w:val="00FA3DBF"/>
    <w:rsid w:val="00FA3EA6"/>
    <w:rsid w:val="00FA4775"/>
    <w:rsid w:val="00FA4888"/>
    <w:rsid w:val="00FA4D22"/>
    <w:rsid w:val="00FA56AB"/>
    <w:rsid w:val="00FA6331"/>
    <w:rsid w:val="00FA64BC"/>
    <w:rsid w:val="00FA6C1C"/>
    <w:rsid w:val="00FB0294"/>
    <w:rsid w:val="00FB0BBA"/>
    <w:rsid w:val="00FB0EB2"/>
    <w:rsid w:val="00FB1F7A"/>
    <w:rsid w:val="00FB2825"/>
    <w:rsid w:val="00FB350E"/>
    <w:rsid w:val="00FB396C"/>
    <w:rsid w:val="00FB4461"/>
    <w:rsid w:val="00FB4BCA"/>
    <w:rsid w:val="00FB4D49"/>
    <w:rsid w:val="00FB5A24"/>
    <w:rsid w:val="00FB5A57"/>
    <w:rsid w:val="00FB6A92"/>
    <w:rsid w:val="00FB6DB3"/>
    <w:rsid w:val="00FB70A7"/>
    <w:rsid w:val="00FB73B1"/>
    <w:rsid w:val="00FB75B2"/>
    <w:rsid w:val="00FB7AA5"/>
    <w:rsid w:val="00FB7AC6"/>
    <w:rsid w:val="00FC003C"/>
    <w:rsid w:val="00FC02EA"/>
    <w:rsid w:val="00FC06FE"/>
    <w:rsid w:val="00FC07B2"/>
    <w:rsid w:val="00FC13F5"/>
    <w:rsid w:val="00FC14B8"/>
    <w:rsid w:val="00FC157A"/>
    <w:rsid w:val="00FC243E"/>
    <w:rsid w:val="00FC2C38"/>
    <w:rsid w:val="00FC2D48"/>
    <w:rsid w:val="00FC2EBE"/>
    <w:rsid w:val="00FC33D9"/>
    <w:rsid w:val="00FC39C2"/>
    <w:rsid w:val="00FC421F"/>
    <w:rsid w:val="00FC45E9"/>
    <w:rsid w:val="00FC472A"/>
    <w:rsid w:val="00FC565F"/>
    <w:rsid w:val="00FC5E41"/>
    <w:rsid w:val="00FC6108"/>
    <w:rsid w:val="00FC6113"/>
    <w:rsid w:val="00FC67E5"/>
    <w:rsid w:val="00FC7B6A"/>
    <w:rsid w:val="00FC7BD3"/>
    <w:rsid w:val="00FC7DD0"/>
    <w:rsid w:val="00FD01CB"/>
    <w:rsid w:val="00FD04CD"/>
    <w:rsid w:val="00FD12A1"/>
    <w:rsid w:val="00FD14FD"/>
    <w:rsid w:val="00FD17A2"/>
    <w:rsid w:val="00FD2DD5"/>
    <w:rsid w:val="00FD3104"/>
    <w:rsid w:val="00FD3BDD"/>
    <w:rsid w:val="00FD3EA5"/>
    <w:rsid w:val="00FD3F03"/>
    <w:rsid w:val="00FD4278"/>
    <w:rsid w:val="00FD4FBD"/>
    <w:rsid w:val="00FD509B"/>
    <w:rsid w:val="00FD583B"/>
    <w:rsid w:val="00FD5890"/>
    <w:rsid w:val="00FD5D0C"/>
    <w:rsid w:val="00FD607A"/>
    <w:rsid w:val="00FD632C"/>
    <w:rsid w:val="00FD65A3"/>
    <w:rsid w:val="00FD69CC"/>
    <w:rsid w:val="00FD6AFF"/>
    <w:rsid w:val="00FD6E5E"/>
    <w:rsid w:val="00FD6FC8"/>
    <w:rsid w:val="00FD776F"/>
    <w:rsid w:val="00FE00CB"/>
    <w:rsid w:val="00FE1055"/>
    <w:rsid w:val="00FE188F"/>
    <w:rsid w:val="00FE19CE"/>
    <w:rsid w:val="00FE2291"/>
    <w:rsid w:val="00FE22B5"/>
    <w:rsid w:val="00FE239B"/>
    <w:rsid w:val="00FE2B98"/>
    <w:rsid w:val="00FE2F64"/>
    <w:rsid w:val="00FE335F"/>
    <w:rsid w:val="00FE37D4"/>
    <w:rsid w:val="00FE4867"/>
    <w:rsid w:val="00FE4B20"/>
    <w:rsid w:val="00FE4B8C"/>
    <w:rsid w:val="00FE4EFC"/>
    <w:rsid w:val="00FE55D3"/>
    <w:rsid w:val="00FE57B3"/>
    <w:rsid w:val="00FE65BC"/>
    <w:rsid w:val="00FE7600"/>
    <w:rsid w:val="00FE79CE"/>
    <w:rsid w:val="00FF0DF7"/>
    <w:rsid w:val="00FF1702"/>
    <w:rsid w:val="00FF1731"/>
    <w:rsid w:val="00FF2A71"/>
    <w:rsid w:val="00FF2B77"/>
    <w:rsid w:val="00FF3AA8"/>
    <w:rsid w:val="00FF5311"/>
    <w:rsid w:val="00FF5E20"/>
    <w:rsid w:val="00FF6AF9"/>
    <w:rsid w:val="00FF6B41"/>
    <w:rsid w:val="00FF711D"/>
    <w:rsid w:val="00FF7254"/>
    <w:rsid w:val="00FF7E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55AC5"/>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C243E"/>
    <w:pPr>
      <w:spacing w:after="160" w:line="259" w:lineRule="auto"/>
    </w:pPr>
    <w:rPr>
      <w:sz w:val="22"/>
      <w:szCs w:val="22"/>
      <w:lang w:eastAsia="en-US"/>
    </w:rPr>
  </w:style>
  <w:style w:type="paragraph" w:styleId="Nadpis2">
    <w:name w:val="heading 2"/>
    <w:basedOn w:val="Normln"/>
    <w:next w:val="Normln"/>
    <w:link w:val="Nadpis2Char"/>
    <w:uiPriority w:val="9"/>
    <w:unhideWhenUsed/>
    <w:qFormat/>
    <w:rsid w:val="00983CE2"/>
    <w:pPr>
      <w:keepNext/>
      <w:spacing w:before="240" w:after="60" w:line="276" w:lineRule="auto"/>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6D60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uiPriority w:val="9"/>
    <w:semiHidden/>
    <w:unhideWhenUsed/>
    <w:qFormat/>
    <w:rsid w:val="00970D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uiPriority w:val="99"/>
    <w:qFormat/>
    <w:rsid w:val="001E6DB2"/>
    <w:pPr>
      <w:spacing w:before="480" w:after="0"/>
      <w:jc w:val="center"/>
    </w:pPr>
    <w:rPr>
      <w:rFonts w:ascii="Tahoma" w:hAnsi="Tahoma"/>
      <w:b/>
      <w:bCs/>
      <w:sz w:val="19"/>
      <w:szCs w:val="19"/>
    </w:rPr>
  </w:style>
  <w:style w:type="paragraph" w:customStyle="1" w:styleId="HVnzevbodu">
    <w:name w:val="HV název bodu"/>
    <w:basedOn w:val="Textbody"/>
    <w:uiPriority w:val="99"/>
    <w:qFormat/>
    <w:rsid w:val="006F4B4E"/>
    <w:pPr>
      <w:spacing w:after="0"/>
      <w:jc w:val="center"/>
    </w:pPr>
    <w:rPr>
      <w:rFonts w:ascii="Tahoma" w:hAnsi="Tahoma"/>
      <w:b/>
      <w:bCs/>
      <w:sz w:val="19"/>
      <w:szCs w:val="19"/>
    </w:rPr>
  </w:style>
  <w:style w:type="paragraph" w:customStyle="1" w:styleId="HVtextbodu">
    <w:name w:val="HV text bodu"/>
    <w:basedOn w:val="Firstlineindent"/>
    <w:uiPriority w:val="99"/>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uiPriority w:val="99"/>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link w:val="OdstavecseseznamemChar"/>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uiPriority w:val="99"/>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 w:type="character" w:styleId="Odkaznakoment">
    <w:name w:val="annotation reference"/>
    <w:basedOn w:val="Standardnpsmoodstavce"/>
    <w:uiPriority w:val="99"/>
    <w:semiHidden/>
    <w:unhideWhenUsed/>
    <w:rsid w:val="00C15054"/>
    <w:rPr>
      <w:sz w:val="16"/>
      <w:szCs w:val="16"/>
    </w:rPr>
  </w:style>
  <w:style w:type="paragraph" w:styleId="Textkomente">
    <w:name w:val="annotation text"/>
    <w:basedOn w:val="Normln"/>
    <w:link w:val="TextkomenteChar"/>
    <w:uiPriority w:val="99"/>
    <w:semiHidden/>
    <w:unhideWhenUsed/>
    <w:rsid w:val="00C15054"/>
    <w:pPr>
      <w:spacing w:line="240" w:lineRule="auto"/>
    </w:pPr>
    <w:rPr>
      <w:sz w:val="20"/>
      <w:szCs w:val="20"/>
    </w:rPr>
  </w:style>
  <w:style w:type="character" w:customStyle="1" w:styleId="TextkomenteChar">
    <w:name w:val="Text komentáře Char"/>
    <w:basedOn w:val="Standardnpsmoodstavce"/>
    <w:link w:val="Textkomente"/>
    <w:uiPriority w:val="99"/>
    <w:semiHidden/>
    <w:rsid w:val="00C15054"/>
    <w:rPr>
      <w:lang w:eastAsia="en-US"/>
    </w:rPr>
  </w:style>
  <w:style w:type="paragraph" w:styleId="Pedmtkomente">
    <w:name w:val="annotation subject"/>
    <w:basedOn w:val="Textkomente"/>
    <w:next w:val="Textkomente"/>
    <w:link w:val="PedmtkomenteChar"/>
    <w:uiPriority w:val="99"/>
    <w:semiHidden/>
    <w:unhideWhenUsed/>
    <w:rsid w:val="00C15054"/>
    <w:rPr>
      <w:b/>
      <w:bCs/>
    </w:rPr>
  </w:style>
  <w:style w:type="character" w:customStyle="1" w:styleId="PedmtkomenteChar">
    <w:name w:val="Předmět komentáře Char"/>
    <w:basedOn w:val="TextkomenteChar"/>
    <w:link w:val="Pedmtkomente"/>
    <w:uiPriority w:val="99"/>
    <w:semiHidden/>
    <w:rsid w:val="00C15054"/>
    <w:rPr>
      <w:b/>
      <w:bCs/>
      <w:lang w:eastAsia="en-US"/>
    </w:rPr>
  </w:style>
  <w:style w:type="paragraph" w:styleId="Revize">
    <w:name w:val="Revision"/>
    <w:hidden/>
    <w:uiPriority w:val="99"/>
    <w:semiHidden/>
    <w:rsid w:val="00C15054"/>
    <w:rPr>
      <w:sz w:val="22"/>
      <w:szCs w:val="22"/>
      <w:lang w:eastAsia="en-US"/>
    </w:rPr>
  </w:style>
  <w:style w:type="paragraph" w:customStyle="1" w:styleId="Text">
    <w:name w:val="Text"/>
    <w:basedOn w:val="Normln"/>
    <w:rsid w:val="00570426"/>
    <w:pPr>
      <w:suppressAutoHyphens/>
      <w:spacing w:after="0" w:line="276" w:lineRule="auto"/>
      <w:ind w:firstLine="454"/>
      <w:jc w:val="both"/>
    </w:pPr>
    <w:rPr>
      <w:rFonts w:ascii="Times New Roman" w:hAnsi="Times New Roman"/>
      <w:sz w:val="24"/>
      <w:szCs w:val="24"/>
      <w:lang w:eastAsia="zh-CN"/>
    </w:rPr>
  </w:style>
  <w:style w:type="paragraph" w:customStyle="1" w:styleId="PStextHV">
    <w:name w:val="PS text HV"/>
    <w:basedOn w:val="Normln"/>
    <w:qFormat/>
    <w:rsid w:val="00CB1F57"/>
    <w:pPr>
      <w:spacing w:before="360" w:beforeAutospacing="1" w:after="360" w:line="240" w:lineRule="auto"/>
      <w:ind w:firstLine="708"/>
      <w:jc w:val="both"/>
    </w:pPr>
    <w:rPr>
      <w:rFonts w:ascii="Times New Roman" w:eastAsia="Times New Roman" w:hAnsi="Times New Roman"/>
      <w:color w:val="000000"/>
      <w:spacing w:val="-4"/>
      <w:sz w:val="24"/>
      <w:szCs w:val="24"/>
      <w:lang w:eastAsia="cs-CZ"/>
    </w:rPr>
  </w:style>
  <w:style w:type="character" w:customStyle="1" w:styleId="Nadpis2Char">
    <w:name w:val="Nadpis 2 Char"/>
    <w:basedOn w:val="Standardnpsmoodstavce"/>
    <w:link w:val="Nadpis2"/>
    <w:uiPriority w:val="9"/>
    <w:rsid w:val="00983CE2"/>
    <w:rPr>
      <w:rFonts w:ascii="Cambria" w:eastAsia="Times New Roman" w:hAnsi="Cambria"/>
      <w:b/>
      <w:bCs/>
      <w:i/>
      <w:iCs/>
      <w:sz w:val="28"/>
      <w:szCs w:val="28"/>
      <w:lang w:eastAsia="en-US"/>
    </w:rPr>
  </w:style>
  <w:style w:type="character" w:customStyle="1" w:styleId="NormlnproSZUChar">
    <w:name w:val="Normální pro SZU Char"/>
    <w:basedOn w:val="Standardnpsmoodstavce"/>
    <w:link w:val="NormlnproSZU"/>
    <w:locked/>
    <w:rsid w:val="00071FBB"/>
    <w:rPr>
      <w:rFonts w:cs="Calibri"/>
      <w:sz w:val="24"/>
      <w:szCs w:val="24"/>
    </w:rPr>
  </w:style>
  <w:style w:type="paragraph" w:customStyle="1" w:styleId="NormlnproSZU">
    <w:name w:val="Normální pro SZU"/>
    <w:basedOn w:val="Normln"/>
    <w:link w:val="NormlnproSZUChar"/>
    <w:rsid w:val="00071FBB"/>
    <w:pPr>
      <w:spacing w:before="120" w:after="0" w:line="240" w:lineRule="auto"/>
      <w:jc w:val="both"/>
    </w:pPr>
    <w:rPr>
      <w:rFonts w:cs="Calibri"/>
      <w:sz w:val="24"/>
      <w:szCs w:val="24"/>
      <w:lang w:eastAsia="cs-CZ"/>
    </w:rPr>
  </w:style>
  <w:style w:type="paragraph" w:customStyle="1" w:styleId="PS-slovanseznam">
    <w:name w:val="PS-číslovaný seznam"/>
    <w:basedOn w:val="Normln"/>
    <w:link w:val="PS-slovanseznamChar"/>
    <w:qFormat/>
    <w:rsid w:val="00081933"/>
    <w:pPr>
      <w:numPr>
        <w:numId w:val="2"/>
      </w:numPr>
      <w:tabs>
        <w:tab w:val="left" w:pos="0"/>
      </w:tabs>
      <w:spacing w:after="400"/>
      <w:ind w:left="567" w:hanging="567"/>
      <w:jc w:val="both"/>
    </w:pPr>
    <w:rPr>
      <w:rFonts w:ascii="Times New Roman" w:hAnsi="Times New Roman"/>
      <w:sz w:val="24"/>
    </w:rPr>
  </w:style>
  <w:style w:type="character" w:customStyle="1" w:styleId="PS-slovanseznamChar">
    <w:name w:val="PS-číslovaný seznam Char"/>
    <w:basedOn w:val="Standardnpsmoodstavce"/>
    <w:link w:val="PS-slovanseznam"/>
    <w:rsid w:val="00081933"/>
    <w:rPr>
      <w:rFonts w:ascii="Times New Roman" w:hAnsi="Times New Roman"/>
      <w:sz w:val="24"/>
      <w:szCs w:val="22"/>
      <w:lang w:eastAsia="en-US"/>
    </w:rPr>
  </w:style>
  <w:style w:type="paragraph" w:styleId="Zkladntext">
    <w:name w:val="Body Text"/>
    <w:basedOn w:val="Normln"/>
    <w:link w:val="ZkladntextChar"/>
    <w:rsid w:val="00FD65A3"/>
    <w:pPr>
      <w:spacing w:after="0" w:line="240" w:lineRule="auto"/>
      <w:ind w:right="-288"/>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FD65A3"/>
    <w:rPr>
      <w:rFonts w:ascii="Times New Roman" w:eastAsia="Times New Roman" w:hAnsi="Times New Roman"/>
      <w:sz w:val="24"/>
      <w:szCs w:val="24"/>
    </w:rPr>
  </w:style>
  <w:style w:type="character" w:customStyle="1" w:styleId="OdstavecseseznamemChar">
    <w:name w:val="Odstavec se seznamem Char"/>
    <w:link w:val="Odstavecseseznamem"/>
    <w:uiPriority w:val="34"/>
    <w:locked/>
    <w:rsid w:val="000D0849"/>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uiPriority w:val="99"/>
    <w:semiHidden/>
    <w:unhideWhenUsed/>
    <w:rsid w:val="0095746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57468"/>
    <w:rPr>
      <w:sz w:val="22"/>
      <w:szCs w:val="22"/>
      <w:lang w:eastAsia="en-US"/>
    </w:rPr>
  </w:style>
  <w:style w:type="character" w:styleId="Siln">
    <w:name w:val="Strong"/>
    <w:basedOn w:val="Standardnpsmoodstavce"/>
    <w:uiPriority w:val="22"/>
    <w:qFormat/>
    <w:rsid w:val="004B72F3"/>
    <w:rPr>
      <w:b/>
      <w:bCs/>
    </w:rPr>
  </w:style>
  <w:style w:type="character" w:customStyle="1" w:styleId="Nadpis5Char">
    <w:name w:val="Nadpis 5 Char"/>
    <w:basedOn w:val="Standardnpsmoodstavce"/>
    <w:link w:val="Nadpis5"/>
    <w:uiPriority w:val="9"/>
    <w:semiHidden/>
    <w:rsid w:val="00970DD7"/>
    <w:rPr>
      <w:rFonts w:asciiTheme="majorHAnsi" w:eastAsiaTheme="majorEastAsia" w:hAnsiTheme="majorHAnsi" w:cstheme="majorBidi"/>
      <w:color w:val="2E74B5" w:themeColor="accent1" w:themeShade="BF"/>
      <w:sz w:val="22"/>
      <w:szCs w:val="22"/>
      <w:lang w:eastAsia="en-US"/>
    </w:rPr>
  </w:style>
  <w:style w:type="paragraph" w:customStyle="1" w:styleId="PSnzevzkona">
    <w:name w:val="PS název zákona"/>
    <w:basedOn w:val="Normln"/>
    <w:next w:val="Normln"/>
    <w:qFormat/>
    <w:rsid w:val="003D58D6"/>
    <w:pPr>
      <w:pBdr>
        <w:bottom w:val="single" w:sz="4" w:space="12" w:color="auto"/>
      </w:pBdr>
      <w:spacing w:before="360" w:after="120"/>
      <w:jc w:val="center"/>
    </w:pPr>
    <w:rPr>
      <w:rFonts w:ascii="Times New Roman" w:hAnsi="Times New Roman"/>
      <w:sz w:val="24"/>
      <w:szCs w:val="24"/>
    </w:rPr>
  </w:style>
  <w:style w:type="character" w:customStyle="1" w:styleId="Nadpis3Char">
    <w:name w:val="Nadpis 3 Char"/>
    <w:basedOn w:val="Standardnpsmoodstavce"/>
    <w:link w:val="Nadpis3"/>
    <w:uiPriority w:val="9"/>
    <w:semiHidden/>
    <w:rsid w:val="006D607A"/>
    <w:rPr>
      <w:rFonts w:asciiTheme="majorHAnsi" w:eastAsiaTheme="majorEastAsia" w:hAnsiTheme="majorHAnsi" w:cstheme="majorBidi"/>
      <w:color w:val="1F4D78" w:themeColor="accent1" w:themeShade="7F"/>
      <w:sz w:val="24"/>
      <w:szCs w:val="24"/>
      <w:lang w:eastAsia="en-US"/>
    </w:rPr>
  </w:style>
  <w:style w:type="paragraph" w:customStyle="1" w:styleId="links">
    <w:name w:val="links"/>
    <w:basedOn w:val="Normln"/>
    <w:rsid w:val="002002FC"/>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PSzpravodaj">
    <w:name w:val="PS zpravodaj"/>
    <w:basedOn w:val="Normln"/>
    <w:next w:val="Normln"/>
    <w:rsid w:val="00262D06"/>
    <w:pPr>
      <w:widowControl w:val="0"/>
      <w:suppressAutoHyphens/>
      <w:autoSpaceDN w:val="0"/>
      <w:spacing w:before="120" w:after="120" w:line="240" w:lineRule="auto"/>
      <w:ind w:left="3969"/>
      <w:textAlignment w:val="baseline"/>
    </w:pPr>
    <w:rPr>
      <w:rFonts w:ascii="Times New Roman" w:eastAsia="SimSun" w:hAnsi="Times New Roman" w:cs="Mangal"/>
      <w:kern w:val="3"/>
      <w:sz w:val="24"/>
      <w:szCs w:val="24"/>
      <w:lang w:eastAsia="zh-CN" w:bidi="hi-IN"/>
    </w:rPr>
  </w:style>
  <w:style w:type="character" w:styleId="Nevyeenzmnka">
    <w:name w:val="Unresolved Mention"/>
    <w:basedOn w:val="Standardnpsmoodstavce"/>
    <w:uiPriority w:val="99"/>
    <w:semiHidden/>
    <w:unhideWhenUsed/>
    <w:rsid w:val="00383245"/>
    <w:rPr>
      <w:color w:val="605E5C"/>
      <w:shd w:val="clear" w:color="auto" w:fill="E1DFDD"/>
    </w:rPr>
  </w:style>
  <w:style w:type="paragraph" w:customStyle="1" w:styleId="PS-uvodnodstavec">
    <w:name w:val="PS-uvodní odstavec"/>
    <w:basedOn w:val="Normln"/>
    <w:next w:val="Normln"/>
    <w:qFormat/>
    <w:rsid w:val="00CC4E28"/>
    <w:pPr>
      <w:spacing w:after="360"/>
      <w:ind w:firstLine="709"/>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13415">
      <w:bodyDiv w:val="1"/>
      <w:marLeft w:val="0"/>
      <w:marRight w:val="0"/>
      <w:marTop w:val="0"/>
      <w:marBottom w:val="0"/>
      <w:divBdr>
        <w:top w:val="none" w:sz="0" w:space="0" w:color="auto"/>
        <w:left w:val="none" w:sz="0" w:space="0" w:color="auto"/>
        <w:bottom w:val="none" w:sz="0" w:space="0" w:color="auto"/>
        <w:right w:val="none" w:sz="0" w:space="0" w:color="auto"/>
      </w:divBdr>
    </w:div>
    <w:div w:id="202058402">
      <w:bodyDiv w:val="1"/>
      <w:marLeft w:val="0"/>
      <w:marRight w:val="0"/>
      <w:marTop w:val="0"/>
      <w:marBottom w:val="0"/>
      <w:divBdr>
        <w:top w:val="none" w:sz="0" w:space="0" w:color="auto"/>
        <w:left w:val="none" w:sz="0" w:space="0" w:color="auto"/>
        <w:bottom w:val="none" w:sz="0" w:space="0" w:color="auto"/>
        <w:right w:val="none" w:sz="0" w:space="0" w:color="auto"/>
      </w:divBdr>
      <w:divsChild>
        <w:div w:id="1630554113">
          <w:marLeft w:val="0"/>
          <w:marRight w:val="0"/>
          <w:marTop w:val="0"/>
          <w:marBottom w:val="0"/>
          <w:divBdr>
            <w:top w:val="none" w:sz="0" w:space="0" w:color="auto"/>
            <w:left w:val="none" w:sz="0" w:space="0" w:color="auto"/>
            <w:bottom w:val="none" w:sz="0" w:space="0" w:color="auto"/>
            <w:right w:val="none" w:sz="0" w:space="0" w:color="auto"/>
          </w:divBdr>
          <w:divsChild>
            <w:div w:id="362947205">
              <w:marLeft w:val="420"/>
              <w:marRight w:val="420"/>
              <w:marTop w:val="100"/>
              <w:marBottom w:val="480"/>
              <w:divBdr>
                <w:top w:val="none" w:sz="0" w:space="0" w:color="auto"/>
                <w:left w:val="none" w:sz="0" w:space="0" w:color="auto"/>
                <w:bottom w:val="none" w:sz="0" w:space="0" w:color="auto"/>
                <w:right w:val="none" w:sz="0" w:space="0" w:color="auto"/>
              </w:divBdr>
            </w:div>
          </w:divsChild>
        </w:div>
        <w:div w:id="18901563">
          <w:marLeft w:val="11055"/>
          <w:marRight w:val="0"/>
          <w:marTop w:val="0"/>
          <w:marBottom w:val="0"/>
          <w:divBdr>
            <w:top w:val="none" w:sz="0" w:space="0" w:color="auto"/>
            <w:left w:val="none" w:sz="0" w:space="0" w:color="auto"/>
            <w:bottom w:val="none" w:sz="0" w:space="0" w:color="auto"/>
            <w:right w:val="none" w:sz="0" w:space="0" w:color="auto"/>
          </w:divBdr>
          <w:divsChild>
            <w:div w:id="1921139226">
              <w:marLeft w:val="0"/>
              <w:marRight w:val="0"/>
              <w:marTop w:val="0"/>
              <w:marBottom w:val="240"/>
              <w:divBdr>
                <w:top w:val="none" w:sz="0" w:space="0" w:color="auto"/>
                <w:left w:val="none" w:sz="0" w:space="0" w:color="auto"/>
                <w:bottom w:val="none" w:sz="0" w:space="0" w:color="auto"/>
                <w:right w:val="none" w:sz="0" w:space="0" w:color="auto"/>
              </w:divBdr>
              <w:divsChild>
                <w:div w:id="814683357">
                  <w:marLeft w:val="0"/>
                  <w:marRight w:val="0"/>
                  <w:marTop w:val="0"/>
                  <w:marBottom w:val="0"/>
                  <w:divBdr>
                    <w:top w:val="none" w:sz="0" w:space="0" w:color="auto"/>
                    <w:left w:val="single" w:sz="6" w:space="8" w:color="E2E2E2"/>
                    <w:bottom w:val="single" w:sz="6" w:space="6" w:color="E2E2E2"/>
                    <w:right w:val="single" w:sz="6" w:space="8" w:color="E2E2E2"/>
                  </w:divBdr>
                </w:div>
              </w:divsChild>
            </w:div>
          </w:divsChild>
        </w:div>
      </w:divsChild>
    </w:div>
    <w:div w:id="395669541">
      <w:bodyDiv w:val="1"/>
      <w:marLeft w:val="0"/>
      <w:marRight w:val="0"/>
      <w:marTop w:val="0"/>
      <w:marBottom w:val="0"/>
      <w:divBdr>
        <w:top w:val="none" w:sz="0" w:space="0" w:color="auto"/>
        <w:left w:val="none" w:sz="0" w:space="0" w:color="auto"/>
        <w:bottom w:val="none" w:sz="0" w:space="0" w:color="auto"/>
        <w:right w:val="none" w:sz="0" w:space="0" w:color="auto"/>
      </w:divBdr>
    </w:div>
    <w:div w:id="484586234">
      <w:bodyDiv w:val="1"/>
      <w:marLeft w:val="0"/>
      <w:marRight w:val="0"/>
      <w:marTop w:val="0"/>
      <w:marBottom w:val="0"/>
      <w:divBdr>
        <w:top w:val="none" w:sz="0" w:space="0" w:color="auto"/>
        <w:left w:val="none" w:sz="0" w:space="0" w:color="auto"/>
        <w:bottom w:val="none" w:sz="0" w:space="0" w:color="auto"/>
        <w:right w:val="none" w:sz="0" w:space="0" w:color="auto"/>
      </w:divBdr>
    </w:div>
    <w:div w:id="599290843">
      <w:bodyDiv w:val="1"/>
      <w:marLeft w:val="0"/>
      <w:marRight w:val="0"/>
      <w:marTop w:val="0"/>
      <w:marBottom w:val="0"/>
      <w:divBdr>
        <w:top w:val="none" w:sz="0" w:space="0" w:color="auto"/>
        <w:left w:val="none" w:sz="0" w:space="0" w:color="auto"/>
        <w:bottom w:val="none" w:sz="0" w:space="0" w:color="auto"/>
        <w:right w:val="none" w:sz="0" w:space="0" w:color="auto"/>
      </w:divBdr>
    </w:div>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261641128">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391614740">
      <w:bodyDiv w:val="1"/>
      <w:marLeft w:val="0"/>
      <w:marRight w:val="0"/>
      <w:marTop w:val="0"/>
      <w:marBottom w:val="0"/>
      <w:divBdr>
        <w:top w:val="none" w:sz="0" w:space="0" w:color="auto"/>
        <w:left w:val="none" w:sz="0" w:space="0" w:color="auto"/>
        <w:bottom w:val="none" w:sz="0" w:space="0" w:color="auto"/>
        <w:right w:val="none" w:sz="0" w:space="0" w:color="auto"/>
      </w:divBdr>
    </w:div>
    <w:div w:id="1427769970">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 w:id="1807315128">
      <w:bodyDiv w:val="1"/>
      <w:marLeft w:val="0"/>
      <w:marRight w:val="0"/>
      <w:marTop w:val="0"/>
      <w:marBottom w:val="0"/>
      <w:divBdr>
        <w:top w:val="none" w:sz="0" w:space="0" w:color="auto"/>
        <w:left w:val="none" w:sz="0" w:space="0" w:color="auto"/>
        <w:bottom w:val="none" w:sz="0" w:space="0" w:color="auto"/>
        <w:right w:val="none" w:sz="0" w:space="0" w:color="auto"/>
      </w:divBdr>
    </w:div>
    <w:div w:id="1912542942">
      <w:bodyDiv w:val="1"/>
      <w:marLeft w:val="0"/>
      <w:marRight w:val="0"/>
      <w:marTop w:val="0"/>
      <w:marBottom w:val="0"/>
      <w:divBdr>
        <w:top w:val="none" w:sz="0" w:space="0" w:color="auto"/>
        <w:left w:val="none" w:sz="0" w:space="0" w:color="auto"/>
        <w:bottom w:val="none" w:sz="0" w:space="0" w:color="auto"/>
        <w:right w:val="none" w:sz="0" w:space="0" w:color="auto"/>
      </w:divBdr>
    </w:div>
    <w:div w:id="2125535872">
      <w:bodyDiv w:val="1"/>
      <w:marLeft w:val="0"/>
      <w:marRight w:val="0"/>
      <w:marTop w:val="0"/>
      <w:marBottom w:val="0"/>
      <w:divBdr>
        <w:top w:val="none" w:sz="0" w:space="0" w:color="auto"/>
        <w:left w:val="none" w:sz="0" w:space="0" w:color="auto"/>
        <w:bottom w:val="none" w:sz="0" w:space="0" w:color="auto"/>
        <w:right w:val="none" w:sz="0" w:space="0" w:color="auto"/>
      </w:divBdr>
      <w:divsChild>
        <w:div w:id="1087387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35475" TargetMode="External"/><Relationship Id="rId13" Type="http://schemas.openxmlformats.org/officeDocument/2006/relationships/hyperlink" Target="https://www.psp.cz/sqw/text/text2.sqw?idd=235498" TargetMode="External"/><Relationship Id="rId18" Type="http://schemas.openxmlformats.org/officeDocument/2006/relationships/hyperlink" Target="https://www.psp.cz/sqw/text/text2.sqw?idd=235710" TargetMode="External"/><Relationship Id="rId3" Type="http://schemas.openxmlformats.org/officeDocument/2006/relationships/styles" Target="styles.xml"/><Relationship Id="rId21" Type="http://schemas.openxmlformats.org/officeDocument/2006/relationships/hyperlink" Target="https://www.psp.cz/sqw/text/text2.sqw?idd=235553" TargetMode="External"/><Relationship Id="rId7" Type="http://schemas.openxmlformats.org/officeDocument/2006/relationships/endnotes" Target="endnotes.xml"/><Relationship Id="rId12" Type="http://schemas.openxmlformats.org/officeDocument/2006/relationships/hyperlink" Target="https://www.psp.cz/sqw/text/text2.sqw?idd=235476" TargetMode="External"/><Relationship Id="rId17" Type="http://schemas.openxmlformats.org/officeDocument/2006/relationships/hyperlink" Target="https://www.psp.cz/sqw/hp.sqw?k=3506&amp;ido=1550&amp;td=22&amp;cu=3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sp.cz/sqw/hp.sqw?k=3506&amp;ido=1550&amp;td=22&amp;cu=33" TargetMode="External"/><Relationship Id="rId20" Type="http://schemas.openxmlformats.org/officeDocument/2006/relationships/hyperlink" Target="https://www.psp.cz/sqw/hp.sqw?k=3506&amp;ido=1550&amp;td=22&amp;cu=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text/text2.sqw?idd=23548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sp.cz/sqw/text/text2.sqw?idd=235587" TargetMode="External"/><Relationship Id="rId23" Type="http://schemas.openxmlformats.org/officeDocument/2006/relationships/footer" Target="footer1.xml"/><Relationship Id="rId10" Type="http://schemas.openxmlformats.org/officeDocument/2006/relationships/hyperlink" Target="https://www.psp.cz/sqw/text/text2.sqw?idd=235482" TargetMode="External"/><Relationship Id="rId19" Type="http://schemas.openxmlformats.org/officeDocument/2006/relationships/hyperlink" Target="https://www.psp.cz/sqw/text/text2.sqw?idd=235552" TargetMode="External"/><Relationship Id="rId4" Type="http://schemas.openxmlformats.org/officeDocument/2006/relationships/settings" Target="settings.xml"/><Relationship Id="rId9" Type="http://schemas.openxmlformats.org/officeDocument/2006/relationships/hyperlink" Target="https://www.psp.cz/sqw/text/text2.sqw?idd=235477" TargetMode="External"/><Relationship Id="rId14" Type="http://schemas.openxmlformats.org/officeDocument/2006/relationships/hyperlink" Target="https://www.psp.cz/sqw/hp.sqw?k=3506&amp;ido=1550&amp;td=22&amp;cu=33" TargetMode="External"/><Relationship Id="rId22" Type="http://schemas.openxmlformats.org/officeDocument/2006/relationships/hyperlink" Target="https://www.psp.cz/sqw/hp.sqw?k=3506&amp;ido=1550&amp;td=22&amp;cu=33"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1B00D-112E-4A4E-A944-12F0A6CAA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1063</TotalTime>
  <Pages>1</Pages>
  <Words>7599</Words>
  <Characters>44836</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Kateřina Tůmová</cp:lastModifiedBy>
  <cp:revision>29</cp:revision>
  <cp:lastPrinted>2023-10-09T07:39:00Z</cp:lastPrinted>
  <dcterms:created xsi:type="dcterms:W3CDTF">2023-09-21T07:44:00Z</dcterms:created>
  <dcterms:modified xsi:type="dcterms:W3CDTF">2023-10-09T07:39:00Z</dcterms:modified>
</cp:coreProperties>
</file>