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160A4" w14:textId="77777777" w:rsidR="00EF13C5" w:rsidRDefault="00EF13C5" w:rsidP="00EF13C5">
      <w:pPr>
        <w:widowControl w:val="0"/>
        <w:suppressAutoHyphens/>
        <w:spacing w:line="100" w:lineRule="atLeast"/>
        <w:jc w:val="center"/>
        <w:rPr>
          <w:b/>
          <w:bCs/>
          <w:sz w:val="36"/>
          <w:szCs w:val="36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object w:dxaOrig="1005" w:dyaOrig="1275" w14:anchorId="049219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5pt;height:63.5pt" o:ole="">
            <v:imagedata r:id="rId6" o:title=""/>
          </v:shape>
          <o:OLEObject Type="Embed" ProgID="Visio.Drawing.15" ShapeID="_x0000_i1025" DrawAspect="Content" ObjectID="_1767512923" r:id="rId7"/>
        </w:object>
      </w:r>
      <w:bookmarkStart w:id="0" w:name="_GoBack"/>
      <w:bookmarkEnd w:id="0"/>
    </w:p>
    <w:p w14:paraId="0E155847" w14:textId="77777777" w:rsidR="00EF13C5" w:rsidRDefault="00EF13C5" w:rsidP="00EF13C5">
      <w:pPr>
        <w:spacing w:after="120"/>
        <w:rPr>
          <w:kern w:val="0"/>
          <w:sz w:val="28"/>
          <w:szCs w:val="24"/>
          <w:lang w:eastAsia="zh-CN" w:bidi="hi-IN"/>
        </w:rPr>
      </w:pPr>
    </w:p>
    <w:p w14:paraId="63E844ED" w14:textId="77777777" w:rsidR="00EF13C5" w:rsidRPr="00F85741" w:rsidRDefault="00EF13C5" w:rsidP="00EF13C5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  <w:lang w:eastAsia="zh-CN" w:bidi="hi-IN"/>
        </w:rPr>
      </w:pPr>
      <w:r w:rsidRPr="00F85741">
        <w:rPr>
          <w:rFonts w:ascii="Times New Roman" w:hAnsi="Times New Roman" w:cs="Times New Roman"/>
          <w:b/>
          <w:bCs/>
          <w:sz w:val="36"/>
          <w:szCs w:val="36"/>
          <w:lang w:eastAsia="zh-CN" w:bidi="hi-IN"/>
        </w:rPr>
        <w:t>PARLAMENT ČESKÉ REPUBLIKY</w:t>
      </w:r>
    </w:p>
    <w:p w14:paraId="60A92D95" w14:textId="77777777" w:rsidR="00EF13C5" w:rsidRPr="00F85741" w:rsidRDefault="00EF13C5" w:rsidP="00EF13C5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kern w:val="0"/>
          <w:sz w:val="36"/>
          <w:szCs w:val="24"/>
          <w:lang w:eastAsia="cs-CZ"/>
        </w:rPr>
      </w:pPr>
      <w:r w:rsidRPr="00F85741">
        <w:rPr>
          <w:rFonts w:ascii="Times New Roman" w:hAnsi="Times New Roman" w:cs="Times New Roman"/>
          <w:sz w:val="36"/>
          <w:szCs w:val="24"/>
        </w:rPr>
        <w:tab/>
        <w:t>Poslanecká sněmovna</w:t>
      </w:r>
      <w:r w:rsidRPr="00F85741">
        <w:rPr>
          <w:rFonts w:ascii="Times New Roman" w:hAnsi="Times New Roman" w:cs="Times New Roman"/>
          <w:sz w:val="36"/>
          <w:szCs w:val="24"/>
        </w:rPr>
        <w:tab/>
      </w:r>
    </w:p>
    <w:p w14:paraId="5546A623" w14:textId="77777777" w:rsidR="00EF13C5" w:rsidRPr="00F85741" w:rsidRDefault="00EF13C5" w:rsidP="00EF13C5">
      <w:pPr>
        <w:jc w:val="center"/>
        <w:rPr>
          <w:rFonts w:ascii="Times New Roman" w:hAnsi="Times New Roman" w:cs="Times New Roman"/>
          <w:sz w:val="36"/>
          <w:szCs w:val="24"/>
        </w:rPr>
      </w:pPr>
      <w:r w:rsidRPr="00F85741">
        <w:rPr>
          <w:rFonts w:ascii="Times New Roman" w:hAnsi="Times New Roman" w:cs="Times New Roman"/>
          <w:sz w:val="36"/>
          <w:szCs w:val="24"/>
        </w:rPr>
        <w:t>2024</w:t>
      </w:r>
    </w:p>
    <w:p w14:paraId="126073F8" w14:textId="77777777" w:rsidR="00EF13C5" w:rsidRPr="00F85741" w:rsidRDefault="00EF13C5" w:rsidP="00EF13C5">
      <w:pPr>
        <w:jc w:val="center"/>
        <w:rPr>
          <w:rFonts w:ascii="Times New Roman" w:hAnsi="Times New Roman" w:cs="Times New Roman"/>
          <w:sz w:val="36"/>
          <w:szCs w:val="24"/>
        </w:rPr>
      </w:pPr>
    </w:p>
    <w:p w14:paraId="194DB01C" w14:textId="77777777" w:rsidR="00EF13C5" w:rsidRPr="00F85741" w:rsidRDefault="00EF13C5" w:rsidP="00EF13C5">
      <w:pPr>
        <w:jc w:val="center"/>
        <w:rPr>
          <w:rFonts w:ascii="Times New Roman" w:hAnsi="Times New Roman" w:cs="Times New Roman"/>
          <w:sz w:val="28"/>
          <w:szCs w:val="24"/>
        </w:rPr>
      </w:pPr>
      <w:r w:rsidRPr="00F85741">
        <w:rPr>
          <w:rFonts w:ascii="Times New Roman" w:hAnsi="Times New Roman" w:cs="Times New Roman"/>
          <w:sz w:val="36"/>
          <w:szCs w:val="24"/>
        </w:rPr>
        <w:t>IX. volební období</w:t>
      </w:r>
    </w:p>
    <w:p w14:paraId="5469F2CB" w14:textId="77777777" w:rsidR="00EF13C5" w:rsidRDefault="00EF13C5" w:rsidP="00EF13C5">
      <w:pPr>
        <w:widowControl w:val="0"/>
        <w:spacing w:before="200"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14:paraId="7F9440AA" w14:textId="77777777" w:rsidR="00EF13C5" w:rsidRDefault="00EF13C5" w:rsidP="00EF13C5">
      <w:pPr>
        <w:jc w:val="center"/>
        <w:rPr>
          <w:sz w:val="28"/>
          <w:szCs w:val="24"/>
        </w:rPr>
      </w:pPr>
    </w:p>
    <w:p w14:paraId="7581C1AD" w14:textId="77777777" w:rsidR="00EF13C5" w:rsidRDefault="00EF13C5" w:rsidP="00EF13C5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0DEFF6DF" w14:textId="77777777" w:rsidR="00EF13C5" w:rsidRDefault="00EF13C5" w:rsidP="00EF13C5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49DE8794" w14:textId="77777777" w:rsidR="00EF13C5" w:rsidRDefault="00EF13C5" w:rsidP="00EF13C5">
      <w:pPr>
        <w:pStyle w:val="Bezmezer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790405F0" w14:textId="77777777" w:rsidR="00EF13C5" w:rsidRDefault="00EF13C5" w:rsidP="00EF13C5">
      <w:pPr>
        <w:pStyle w:val="Bezmezer"/>
        <w:spacing w:after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Pozměňovací návrh poslance Ing. Karla Turečka</w:t>
      </w:r>
    </w:p>
    <w:p w14:paraId="2A64CBD7" w14:textId="77777777" w:rsidR="00EF13C5" w:rsidRDefault="00EF13C5" w:rsidP="00EF13C5">
      <w:pPr>
        <w:pStyle w:val="Bezmezer"/>
        <w:rPr>
          <w:rFonts w:ascii="Times New Roman" w:hAnsi="Times New Roman"/>
          <w:b/>
          <w:sz w:val="28"/>
          <w:szCs w:val="28"/>
        </w:rPr>
      </w:pPr>
      <w:r w:rsidRPr="00C31B8D">
        <w:rPr>
          <w:rFonts w:ascii="Times New Roman" w:hAnsi="Times New Roman"/>
          <w:b/>
          <w:sz w:val="28"/>
          <w:szCs w:val="28"/>
        </w:rPr>
        <w:t>k vládnímu návrhu zákona, kterým se mění zákon č. 254/2001 Sb., o vodách a o změně některých zákonů (vodní zákon), ve znění pozdějších předpisů</w:t>
      </w:r>
    </w:p>
    <w:p w14:paraId="77ECB01F" w14:textId="77777777" w:rsidR="00EF13C5" w:rsidRDefault="00EF13C5" w:rsidP="00EF13C5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</w:p>
    <w:p w14:paraId="4E2D9E3B" w14:textId="77777777" w:rsidR="00EF13C5" w:rsidRDefault="00EF13C5" w:rsidP="00EF13C5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(sněmovní tisk 569)</w:t>
      </w:r>
    </w:p>
    <w:p w14:paraId="471C18C5" w14:textId="77777777" w:rsidR="00EF13C5" w:rsidRDefault="00EF13C5" w:rsidP="00EF13C5">
      <w:pPr>
        <w:spacing w:line="240" w:lineRule="auto"/>
        <w:jc w:val="center"/>
        <w:rPr>
          <w:b/>
          <w:bCs/>
          <w:sz w:val="28"/>
          <w:szCs w:val="28"/>
        </w:rPr>
      </w:pPr>
    </w:p>
    <w:p w14:paraId="1BEF2784" w14:textId="77777777" w:rsidR="00EF13C5" w:rsidRDefault="00EF13C5" w:rsidP="00EF13C5">
      <w:pPr>
        <w:spacing w:line="240" w:lineRule="auto"/>
        <w:jc w:val="center"/>
        <w:rPr>
          <w:b/>
          <w:bCs/>
          <w:sz w:val="28"/>
          <w:szCs w:val="28"/>
        </w:rPr>
      </w:pPr>
    </w:p>
    <w:p w14:paraId="40CBC6A6" w14:textId="77777777" w:rsidR="00EF13C5" w:rsidRDefault="00EF13C5" w:rsidP="00EF13C5">
      <w:pPr>
        <w:spacing w:line="240" w:lineRule="auto"/>
        <w:jc w:val="center"/>
        <w:rPr>
          <w:b/>
          <w:bCs/>
          <w:sz w:val="28"/>
          <w:szCs w:val="28"/>
        </w:rPr>
      </w:pPr>
    </w:p>
    <w:p w14:paraId="6490A405" w14:textId="77777777" w:rsidR="00EF13C5" w:rsidRDefault="00EF13C5" w:rsidP="00EF13C5">
      <w:pPr>
        <w:spacing w:line="240" w:lineRule="auto"/>
        <w:jc w:val="center"/>
        <w:rPr>
          <w:b/>
          <w:bCs/>
          <w:sz w:val="28"/>
          <w:szCs w:val="28"/>
        </w:rPr>
      </w:pPr>
    </w:p>
    <w:p w14:paraId="1BF14C3B" w14:textId="77777777" w:rsidR="00EF13C5" w:rsidRDefault="00EF13C5" w:rsidP="00EF13C5">
      <w:pPr>
        <w:spacing w:line="240" w:lineRule="auto"/>
        <w:jc w:val="center"/>
        <w:rPr>
          <w:b/>
          <w:bCs/>
          <w:sz w:val="28"/>
          <w:szCs w:val="28"/>
        </w:rPr>
      </w:pPr>
    </w:p>
    <w:p w14:paraId="130622F1" w14:textId="77777777" w:rsidR="00EF13C5" w:rsidRDefault="00EF13C5" w:rsidP="00EF13C5">
      <w:pPr>
        <w:spacing w:line="240" w:lineRule="auto"/>
        <w:jc w:val="center"/>
        <w:rPr>
          <w:b/>
          <w:bCs/>
          <w:sz w:val="28"/>
          <w:szCs w:val="28"/>
        </w:rPr>
      </w:pPr>
    </w:p>
    <w:p w14:paraId="6D77312B" w14:textId="77777777" w:rsidR="00EF13C5" w:rsidRDefault="00EF13C5" w:rsidP="00EF13C5">
      <w:pPr>
        <w:spacing w:line="240" w:lineRule="auto"/>
        <w:jc w:val="center"/>
        <w:rPr>
          <w:b/>
          <w:bCs/>
          <w:sz w:val="28"/>
          <w:szCs w:val="28"/>
        </w:rPr>
      </w:pPr>
    </w:p>
    <w:p w14:paraId="10A6329D" w14:textId="77777777" w:rsidR="00EF13C5" w:rsidRDefault="00EF13C5" w:rsidP="00EF13C5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52F06B67" w14:textId="77777777" w:rsidR="00EF13C5" w:rsidRPr="00DC5557" w:rsidRDefault="00EF13C5" w:rsidP="00EF13C5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DC5557">
        <w:rPr>
          <w:rFonts w:ascii="Times New Roman" w:hAnsi="Times New Roman" w:cs="Times New Roman"/>
          <w:b/>
          <w:bCs/>
          <w:sz w:val="24"/>
          <w:szCs w:val="28"/>
          <w:u w:val="single"/>
        </w:rPr>
        <w:t>Navržené změny:</w:t>
      </w:r>
    </w:p>
    <w:p w14:paraId="05D62591" w14:textId="77777777" w:rsidR="004646B7" w:rsidRPr="00EF13C5" w:rsidRDefault="004646B7" w:rsidP="004646B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F3213C" w14:textId="5A890082" w:rsidR="00AD7B48" w:rsidRPr="00EF13C5" w:rsidRDefault="00EF13C5" w:rsidP="00F026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C5">
        <w:rPr>
          <w:rFonts w:ascii="Times New Roman" w:hAnsi="Times New Roman" w:cs="Times New Roman"/>
          <w:bCs/>
          <w:sz w:val="24"/>
          <w:szCs w:val="24"/>
        </w:rPr>
        <w:t xml:space="preserve">V čl. 1 v dosavadním bodě 5 se v § 41 odst. </w:t>
      </w:r>
      <w:r w:rsidR="00C60E69" w:rsidRPr="00EF13C5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="00CF1ED7" w:rsidRPr="00EF13C5">
        <w:rPr>
          <w:rFonts w:ascii="Times New Roman" w:hAnsi="Times New Roman" w:cs="Times New Roman"/>
          <w:sz w:val="24"/>
          <w:szCs w:val="24"/>
        </w:rPr>
        <w:t>a slovy „</w:t>
      </w:r>
      <w:r w:rsidR="000F379A" w:rsidRPr="00EF13C5">
        <w:rPr>
          <w:rFonts w:ascii="Times New Roman" w:hAnsi="Times New Roman" w:cs="Times New Roman"/>
          <w:sz w:val="24"/>
          <w:szCs w:val="24"/>
        </w:rPr>
        <w:t>mimořádných odborných znalostí</w:t>
      </w:r>
      <w:r w:rsidR="00847A70">
        <w:rPr>
          <w:rFonts w:ascii="Times New Roman" w:hAnsi="Times New Roman" w:cs="Times New Roman"/>
          <w:sz w:val="24"/>
          <w:szCs w:val="24"/>
        </w:rPr>
        <w:t>,</w:t>
      </w:r>
      <w:r w:rsidR="000F379A" w:rsidRPr="00EF13C5">
        <w:rPr>
          <w:rFonts w:ascii="Times New Roman" w:hAnsi="Times New Roman" w:cs="Times New Roman"/>
          <w:sz w:val="24"/>
          <w:szCs w:val="24"/>
        </w:rPr>
        <w:t>“ vypustí celý zbývající text</w:t>
      </w:r>
      <w:r w:rsidR="00294AFB" w:rsidRPr="00EF13C5">
        <w:rPr>
          <w:rFonts w:ascii="Times New Roman" w:hAnsi="Times New Roman" w:cs="Times New Roman"/>
          <w:sz w:val="24"/>
          <w:szCs w:val="24"/>
        </w:rPr>
        <w:t xml:space="preserve"> a místo něj se vloží slova „může vodoprávní úřad pověřit řízením prací při zneškodňování havárie a šetření příčin</w:t>
      </w:r>
      <w:r w:rsidR="00BD5ABE" w:rsidRPr="00EF13C5">
        <w:rPr>
          <w:rFonts w:ascii="Times New Roman" w:hAnsi="Times New Roman" w:cs="Times New Roman"/>
          <w:sz w:val="24"/>
          <w:szCs w:val="24"/>
        </w:rPr>
        <w:t xml:space="preserve"> havárie Českou inspekcí životního prostředí po projednání s</w:t>
      </w:r>
      <w:r w:rsidR="00E56DC5" w:rsidRPr="00EF13C5">
        <w:rPr>
          <w:rFonts w:ascii="Times New Roman" w:hAnsi="Times New Roman" w:cs="Times New Roman"/>
          <w:sz w:val="24"/>
          <w:szCs w:val="24"/>
        </w:rPr>
        <w:t> </w:t>
      </w:r>
      <w:r w:rsidR="00BD5ABE" w:rsidRPr="00EF13C5">
        <w:rPr>
          <w:rFonts w:ascii="Times New Roman" w:hAnsi="Times New Roman" w:cs="Times New Roman"/>
          <w:sz w:val="24"/>
          <w:szCs w:val="24"/>
        </w:rPr>
        <w:t>ní</w:t>
      </w:r>
      <w:r w:rsidR="00E56DC5" w:rsidRPr="00EF13C5">
        <w:rPr>
          <w:rFonts w:ascii="Times New Roman" w:hAnsi="Times New Roman" w:cs="Times New Roman"/>
          <w:sz w:val="24"/>
          <w:szCs w:val="24"/>
        </w:rPr>
        <w:t>;</w:t>
      </w:r>
      <w:r w:rsidR="002F70CF" w:rsidRPr="00EF13C5">
        <w:rPr>
          <w:rFonts w:ascii="Times New Roman" w:hAnsi="Times New Roman" w:cs="Times New Roman"/>
          <w:sz w:val="24"/>
          <w:szCs w:val="24"/>
        </w:rPr>
        <w:t xml:space="preserve"> </w:t>
      </w:r>
      <w:r w:rsidR="00E56DC5" w:rsidRPr="00EF13C5">
        <w:rPr>
          <w:rFonts w:ascii="Times New Roman" w:hAnsi="Times New Roman" w:cs="Times New Roman"/>
          <w:sz w:val="24"/>
          <w:szCs w:val="24"/>
        </w:rPr>
        <w:t>o</w:t>
      </w:r>
      <w:r w:rsidR="00702A6E" w:rsidRPr="00EF13C5">
        <w:rPr>
          <w:rFonts w:ascii="Times New Roman" w:hAnsi="Times New Roman" w:cs="Times New Roman"/>
          <w:sz w:val="24"/>
          <w:szCs w:val="24"/>
        </w:rPr>
        <w:t>dstavce 4 až 6 se použijí obdobně.“</w:t>
      </w:r>
    </w:p>
    <w:p w14:paraId="2258D054" w14:textId="47B05DF3" w:rsidR="00EF13C5" w:rsidRPr="00DC5557" w:rsidRDefault="00EF13C5" w:rsidP="00EF13C5">
      <w:pPr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 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 xml:space="preserve">§ 41 odst. </w:t>
      </w:r>
      <w:r w:rsidR="00692DE6"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 xml:space="preserve"> nově zní:</w:t>
      </w:r>
    </w:p>
    <w:p w14:paraId="59A5DEFE" w14:textId="443CF0D8" w:rsidR="00972509" w:rsidRPr="00EF13C5" w:rsidRDefault="00EF13C5" w:rsidP="00EF13C5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13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D72BA" w:rsidRPr="00EF13C5">
        <w:rPr>
          <w:rFonts w:ascii="Times New Roman" w:hAnsi="Times New Roman" w:cs="Times New Roman"/>
          <w:i/>
          <w:iCs/>
          <w:sz w:val="24"/>
          <w:szCs w:val="24"/>
        </w:rPr>
        <w:t>„(</w:t>
      </w:r>
      <w:r w:rsidR="00651D7E" w:rsidRPr="00EF13C5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="00CD72BA" w:rsidRPr="00EF13C5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="00651D7E" w:rsidRPr="00EF13C5">
        <w:rPr>
          <w:rFonts w:ascii="Times New Roman" w:hAnsi="Times New Roman" w:cs="Times New Roman"/>
          <w:i/>
          <w:iCs/>
          <w:sz w:val="24"/>
          <w:szCs w:val="24"/>
        </w:rPr>
        <w:t xml:space="preserve">Jde-li o havárii, kterou lze řešit jen s použitím mimořádných odborných znalostí, může vodoprávní </w:t>
      </w:r>
      <w:r w:rsidR="008F7B73" w:rsidRPr="00EF13C5">
        <w:rPr>
          <w:rFonts w:ascii="Times New Roman" w:hAnsi="Times New Roman" w:cs="Times New Roman"/>
          <w:i/>
          <w:iCs/>
          <w:sz w:val="24"/>
          <w:szCs w:val="24"/>
        </w:rPr>
        <w:t xml:space="preserve">úřad pověřit řízením prací při zneškodňování havárie a šetření příčin havárie Českou inspekci </w:t>
      </w:r>
      <w:r w:rsidR="00FF1826" w:rsidRPr="00EF13C5">
        <w:rPr>
          <w:rFonts w:ascii="Times New Roman" w:hAnsi="Times New Roman" w:cs="Times New Roman"/>
          <w:i/>
          <w:iCs/>
          <w:sz w:val="24"/>
          <w:szCs w:val="24"/>
        </w:rPr>
        <w:t>životního prostředí po projednání s ní; odstavce 4 až 6 se použijí obdobně</w:t>
      </w:r>
      <w:r w:rsidR="00E56DC5" w:rsidRPr="00EF13C5">
        <w:rPr>
          <w:rFonts w:ascii="Times New Roman" w:hAnsi="Times New Roman" w:cs="Times New Roman"/>
          <w:i/>
          <w:iCs/>
          <w:sz w:val="24"/>
          <w:szCs w:val="24"/>
        </w:rPr>
        <w:t>.“</w:t>
      </w:r>
    </w:p>
    <w:p w14:paraId="52F263F4" w14:textId="77777777" w:rsidR="00EF13C5" w:rsidRDefault="00EF13C5" w:rsidP="00635C3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495DF" w14:textId="70F06F80" w:rsidR="00467751" w:rsidRPr="00EF13C5" w:rsidRDefault="00467751" w:rsidP="00635C3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13C5">
        <w:rPr>
          <w:rFonts w:ascii="Times New Roman" w:hAnsi="Times New Roman" w:cs="Times New Roman"/>
          <w:b/>
          <w:bCs/>
          <w:sz w:val="24"/>
          <w:szCs w:val="24"/>
        </w:rPr>
        <w:t>Odůvodnění:</w:t>
      </w:r>
    </w:p>
    <w:p w14:paraId="3AD830A5" w14:textId="73962A82" w:rsidR="00515B48" w:rsidRPr="00EF13C5" w:rsidRDefault="008F62D6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C5">
        <w:rPr>
          <w:rFonts w:ascii="Times New Roman" w:hAnsi="Times New Roman" w:cs="Times New Roman"/>
          <w:sz w:val="24"/>
          <w:szCs w:val="24"/>
        </w:rPr>
        <w:t xml:space="preserve">Návrh této novely vodního zákona </w:t>
      </w:r>
      <w:r w:rsidR="009A0E7F" w:rsidRPr="00EF13C5">
        <w:rPr>
          <w:rFonts w:ascii="Times New Roman" w:hAnsi="Times New Roman" w:cs="Times New Roman"/>
          <w:sz w:val="24"/>
          <w:szCs w:val="24"/>
        </w:rPr>
        <w:t>je připravován v důsledku závažné a široce medializované havárie na Bečvě v roce 2020.</w:t>
      </w:r>
      <w:r w:rsidR="0060259B" w:rsidRPr="00EF13C5">
        <w:rPr>
          <w:rFonts w:ascii="Times New Roman" w:hAnsi="Times New Roman" w:cs="Times New Roman"/>
          <w:sz w:val="24"/>
          <w:szCs w:val="24"/>
        </w:rPr>
        <w:t xml:space="preserve"> Pro tak významné havárie, s tak rozsáhlými dopady, je nutné vytvořit </w:t>
      </w:r>
      <w:r w:rsidR="00A40724" w:rsidRPr="00EF13C5">
        <w:rPr>
          <w:rFonts w:ascii="Times New Roman" w:hAnsi="Times New Roman" w:cs="Times New Roman"/>
          <w:sz w:val="24"/>
          <w:szCs w:val="24"/>
        </w:rPr>
        <w:t>prostor pro vodoprávní úřad příslušný podle místa havárie</w:t>
      </w:r>
      <w:r w:rsidR="00935774" w:rsidRPr="00EF13C5">
        <w:rPr>
          <w:rFonts w:ascii="Times New Roman" w:hAnsi="Times New Roman" w:cs="Times New Roman"/>
          <w:sz w:val="24"/>
          <w:szCs w:val="24"/>
        </w:rPr>
        <w:t>, aby mohl zajistit odbornou podporu své činnosti, nebo, je-li to nezbytné</w:t>
      </w:r>
      <w:r w:rsidR="007B02D3" w:rsidRPr="00EF13C5">
        <w:rPr>
          <w:rFonts w:ascii="Times New Roman" w:hAnsi="Times New Roman" w:cs="Times New Roman"/>
          <w:sz w:val="24"/>
          <w:szCs w:val="24"/>
        </w:rPr>
        <w:t xml:space="preserve"> – a to bude zváženo při jednání mezi ním a ČIŽP </w:t>
      </w:r>
      <w:r w:rsidR="00D57A81" w:rsidRPr="00EF13C5">
        <w:rPr>
          <w:rFonts w:ascii="Times New Roman" w:hAnsi="Times New Roman" w:cs="Times New Roman"/>
          <w:sz w:val="24"/>
          <w:szCs w:val="24"/>
        </w:rPr>
        <w:t>–</w:t>
      </w:r>
      <w:r w:rsidR="007B02D3" w:rsidRPr="00EF13C5">
        <w:rPr>
          <w:rFonts w:ascii="Times New Roman" w:hAnsi="Times New Roman" w:cs="Times New Roman"/>
          <w:sz w:val="24"/>
          <w:szCs w:val="24"/>
        </w:rPr>
        <w:t xml:space="preserve"> </w:t>
      </w:r>
      <w:r w:rsidR="00D57A81" w:rsidRPr="00EF13C5">
        <w:rPr>
          <w:rFonts w:ascii="Times New Roman" w:hAnsi="Times New Roman" w:cs="Times New Roman"/>
          <w:sz w:val="24"/>
          <w:szCs w:val="24"/>
        </w:rPr>
        <w:t>pověřil řízením zneškodňování havárie Českou inspekci životního prostředí</w:t>
      </w:r>
      <w:r w:rsidR="00445B12" w:rsidRPr="00EF13C5">
        <w:rPr>
          <w:rFonts w:ascii="Times New Roman" w:hAnsi="Times New Roman" w:cs="Times New Roman"/>
          <w:sz w:val="24"/>
          <w:szCs w:val="24"/>
        </w:rPr>
        <w:t>, jako vysoce akční a odborný orgán pro řešení mimořádných případů havár</w:t>
      </w:r>
      <w:r w:rsidR="00105646" w:rsidRPr="00EF13C5">
        <w:rPr>
          <w:rFonts w:ascii="Times New Roman" w:hAnsi="Times New Roman" w:cs="Times New Roman"/>
          <w:sz w:val="24"/>
          <w:szCs w:val="24"/>
        </w:rPr>
        <w:t>ií.</w:t>
      </w:r>
    </w:p>
    <w:p w14:paraId="23FE26A7" w14:textId="3283DA9E" w:rsidR="00CD7144" w:rsidRDefault="00CD7144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87343" w14:textId="77777777" w:rsidR="00847A70" w:rsidRPr="00572416" w:rsidRDefault="00847A70" w:rsidP="00847A7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416">
        <w:rPr>
          <w:rFonts w:ascii="Times New Roman" w:hAnsi="Times New Roman" w:cs="Times New Roman"/>
          <w:b/>
          <w:sz w:val="24"/>
          <w:szCs w:val="24"/>
        </w:rPr>
        <w:t>Nové znění s vyznačením změn oproti znění sněmovního tisku č. 569:</w:t>
      </w:r>
    </w:p>
    <w:p w14:paraId="0766B798" w14:textId="6DCAD97C" w:rsidR="00847A70" w:rsidRPr="00EF13C5" w:rsidRDefault="00692DE6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557">
        <w:rPr>
          <w:rFonts w:ascii="Times New Roman" w:hAnsi="Times New Roman" w:cs="Times New Roman"/>
          <w:bCs/>
          <w:iCs/>
          <w:sz w:val="24"/>
          <w:szCs w:val="24"/>
        </w:rPr>
        <w:t>§ 41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odst. 7</w:t>
      </w:r>
    </w:p>
    <w:p w14:paraId="4211ED04" w14:textId="6C9876CD" w:rsidR="00F026B1" w:rsidRPr="00847A70" w:rsidRDefault="00920F72" w:rsidP="00847A7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F7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20F7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A70" w:rsidRPr="00847A70">
        <w:rPr>
          <w:rFonts w:ascii="Times New Roman" w:hAnsi="Times New Roman" w:cs="Times New Roman"/>
          <w:sz w:val="24"/>
          <w:szCs w:val="24"/>
        </w:rPr>
        <w:t>Jde-li o havárii, kterou lze řešit jen s použitím mimořádných odborných znalostí,</w:t>
      </w:r>
      <w:r w:rsidR="00847A70" w:rsidRPr="002C7A0A">
        <w:rPr>
          <w:rFonts w:ascii="Times New Roman" w:hAnsi="Times New Roman" w:cs="Times New Roman"/>
          <w:b/>
          <w:strike/>
          <w:sz w:val="24"/>
          <w:szCs w:val="24"/>
        </w:rPr>
        <w:t xml:space="preserve"> Česká inspekce životního prostředí může převzít od vodoprávního úřadu řízení prací při zneškodňování havárie a šetření příčin havárií; odstavce 4 až 6 se použijí obdobně.</w:t>
      </w:r>
      <w:r w:rsidR="00847A70" w:rsidRPr="002C7A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A70" w:rsidRPr="00847A70">
        <w:rPr>
          <w:rFonts w:ascii="Times New Roman" w:hAnsi="Times New Roman" w:cs="Times New Roman"/>
          <w:b/>
          <w:sz w:val="24"/>
          <w:szCs w:val="24"/>
        </w:rPr>
        <w:t>může vodoprávní úřad pověřit řízením prací při zneškodňování havárie a šetření příčin havárie Českou inspekcí životního prostředí po projednání s ní; odstavce 4 až 6 se použijí obdobně.</w:t>
      </w:r>
    </w:p>
    <w:sectPr w:rsidR="00F026B1" w:rsidRPr="00847A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DB2F4" w14:textId="77777777" w:rsidR="001D78C8" w:rsidRDefault="001D78C8" w:rsidP="001D78C8">
      <w:pPr>
        <w:spacing w:after="0" w:line="240" w:lineRule="auto"/>
      </w:pPr>
      <w:r>
        <w:separator/>
      </w:r>
    </w:p>
  </w:endnote>
  <w:endnote w:type="continuationSeparator" w:id="0">
    <w:p w14:paraId="16C02404" w14:textId="77777777" w:rsidR="001D78C8" w:rsidRDefault="001D78C8" w:rsidP="001D7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B15A" w14:textId="77777777" w:rsidR="001D78C8" w:rsidRDefault="001D78C8" w:rsidP="001D78C8">
      <w:pPr>
        <w:spacing w:after="0" w:line="240" w:lineRule="auto"/>
      </w:pPr>
      <w:r>
        <w:separator/>
      </w:r>
    </w:p>
  </w:footnote>
  <w:footnote w:type="continuationSeparator" w:id="0">
    <w:p w14:paraId="2686B204" w14:textId="77777777" w:rsidR="001D78C8" w:rsidRDefault="001D78C8" w:rsidP="001D7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65C73" w14:textId="0DCD718B" w:rsidR="001D78C8" w:rsidRDefault="001D78C8">
    <w:pPr>
      <w:pStyle w:val="Zhlav"/>
    </w:pPr>
    <w:r>
      <w:tab/>
    </w:r>
    <w:r>
      <w:tab/>
    </w:r>
    <w:proofErr w:type="spellStart"/>
    <w:r>
      <w:t>posl</w:t>
    </w:r>
    <w:proofErr w:type="spellEnd"/>
    <w:r>
      <w:t>. Karel Tureček/3</w:t>
    </w:r>
  </w:p>
  <w:p w14:paraId="1D899EA4" w14:textId="6CE0077D" w:rsidR="00CE10DA" w:rsidRDefault="00CE10DA">
    <w:pPr>
      <w:pStyle w:val="Zhlav"/>
    </w:pPr>
    <w:r>
      <w:tab/>
    </w:r>
    <w:r>
      <w:tab/>
      <w:t>PS200373699</w:t>
    </w:r>
  </w:p>
  <w:p w14:paraId="698C342E" w14:textId="77777777" w:rsidR="00CE10DA" w:rsidRDefault="00CE10D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B0"/>
    <w:rsid w:val="00004568"/>
    <w:rsid w:val="0002276E"/>
    <w:rsid w:val="00041B61"/>
    <w:rsid w:val="00044449"/>
    <w:rsid w:val="0005435F"/>
    <w:rsid w:val="000C34AF"/>
    <w:rsid w:val="000F379A"/>
    <w:rsid w:val="00105646"/>
    <w:rsid w:val="00154226"/>
    <w:rsid w:val="001B29B7"/>
    <w:rsid w:val="001D78C8"/>
    <w:rsid w:val="001F51CE"/>
    <w:rsid w:val="001F54D1"/>
    <w:rsid w:val="002275F9"/>
    <w:rsid w:val="00243D50"/>
    <w:rsid w:val="002658A7"/>
    <w:rsid w:val="00294AFB"/>
    <w:rsid w:val="002B5ECA"/>
    <w:rsid w:val="002C5ECF"/>
    <w:rsid w:val="002C7A0A"/>
    <w:rsid w:val="002F4A2C"/>
    <w:rsid w:val="002F6290"/>
    <w:rsid w:val="002F70CF"/>
    <w:rsid w:val="00324C91"/>
    <w:rsid w:val="00361755"/>
    <w:rsid w:val="0036482D"/>
    <w:rsid w:val="003921E4"/>
    <w:rsid w:val="003B0E55"/>
    <w:rsid w:val="003C1AC8"/>
    <w:rsid w:val="003E4142"/>
    <w:rsid w:val="003E54C2"/>
    <w:rsid w:val="003F0CCF"/>
    <w:rsid w:val="003F4035"/>
    <w:rsid w:val="003F4C19"/>
    <w:rsid w:val="00400BE8"/>
    <w:rsid w:val="00445B12"/>
    <w:rsid w:val="004646B7"/>
    <w:rsid w:val="00467751"/>
    <w:rsid w:val="00492814"/>
    <w:rsid w:val="004A0EE1"/>
    <w:rsid w:val="004F3ECB"/>
    <w:rsid w:val="00515B48"/>
    <w:rsid w:val="00534CD8"/>
    <w:rsid w:val="005A323F"/>
    <w:rsid w:val="0060259B"/>
    <w:rsid w:val="00614B52"/>
    <w:rsid w:val="006150C7"/>
    <w:rsid w:val="00635C32"/>
    <w:rsid w:val="00651D7E"/>
    <w:rsid w:val="00692DE6"/>
    <w:rsid w:val="006F659C"/>
    <w:rsid w:val="006F7E22"/>
    <w:rsid w:val="00702A6E"/>
    <w:rsid w:val="007043E4"/>
    <w:rsid w:val="007268C4"/>
    <w:rsid w:val="00732C27"/>
    <w:rsid w:val="00790ABC"/>
    <w:rsid w:val="007B02D3"/>
    <w:rsid w:val="00847A70"/>
    <w:rsid w:val="00854585"/>
    <w:rsid w:val="0085713B"/>
    <w:rsid w:val="008913BD"/>
    <w:rsid w:val="008945FE"/>
    <w:rsid w:val="008C46A9"/>
    <w:rsid w:val="008F4D81"/>
    <w:rsid w:val="008F62D6"/>
    <w:rsid w:val="008F7B73"/>
    <w:rsid w:val="008F7E8D"/>
    <w:rsid w:val="00920F72"/>
    <w:rsid w:val="00935774"/>
    <w:rsid w:val="00942A1A"/>
    <w:rsid w:val="009636D2"/>
    <w:rsid w:val="00972509"/>
    <w:rsid w:val="00985BED"/>
    <w:rsid w:val="009939B0"/>
    <w:rsid w:val="009A0E7F"/>
    <w:rsid w:val="009F4876"/>
    <w:rsid w:val="00A40724"/>
    <w:rsid w:val="00A46F9C"/>
    <w:rsid w:val="00A63AA1"/>
    <w:rsid w:val="00A95D2B"/>
    <w:rsid w:val="00AA7B81"/>
    <w:rsid w:val="00AB1E66"/>
    <w:rsid w:val="00AC0579"/>
    <w:rsid w:val="00AD24AE"/>
    <w:rsid w:val="00AD3DEC"/>
    <w:rsid w:val="00AD7B48"/>
    <w:rsid w:val="00AE5FF0"/>
    <w:rsid w:val="00B11A8F"/>
    <w:rsid w:val="00B17221"/>
    <w:rsid w:val="00B17654"/>
    <w:rsid w:val="00B5122C"/>
    <w:rsid w:val="00BB4CFD"/>
    <w:rsid w:val="00BD5ABE"/>
    <w:rsid w:val="00C057B1"/>
    <w:rsid w:val="00C166E2"/>
    <w:rsid w:val="00C31BDD"/>
    <w:rsid w:val="00C364EC"/>
    <w:rsid w:val="00C60E69"/>
    <w:rsid w:val="00C81C75"/>
    <w:rsid w:val="00C872EA"/>
    <w:rsid w:val="00CD7144"/>
    <w:rsid w:val="00CD72BA"/>
    <w:rsid w:val="00CE10DA"/>
    <w:rsid w:val="00CE1A2A"/>
    <w:rsid w:val="00CF1ED7"/>
    <w:rsid w:val="00D02980"/>
    <w:rsid w:val="00D506B9"/>
    <w:rsid w:val="00D57A81"/>
    <w:rsid w:val="00D66366"/>
    <w:rsid w:val="00D75A41"/>
    <w:rsid w:val="00D910E9"/>
    <w:rsid w:val="00DA4EA2"/>
    <w:rsid w:val="00DC16E2"/>
    <w:rsid w:val="00E051E4"/>
    <w:rsid w:val="00E26207"/>
    <w:rsid w:val="00E34C0B"/>
    <w:rsid w:val="00E4448E"/>
    <w:rsid w:val="00E56DC5"/>
    <w:rsid w:val="00E60AB1"/>
    <w:rsid w:val="00E63089"/>
    <w:rsid w:val="00E702D9"/>
    <w:rsid w:val="00EF13C5"/>
    <w:rsid w:val="00EF3F8A"/>
    <w:rsid w:val="00EF6FD1"/>
    <w:rsid w:val="00F026B1"/>
    <w:rsid w:val="00F05F4D"/>
    <w:rsid w:val="00F06E25"/>
    <w:rsid w:val="00F16775"/>
    <w:rsid w:val="00F16850"/>
    <w:rsid w:val="00F63FF3"/>
    <w:rsid w:val="00F75128"/>
    <w:rsid w:val="00F8658E"/>
    <w:rsid w:val="00F90EB8"/>
    <w:rsid w:val="00F91218"/>
    <w:rsid w:val="00F940CF"/>
    <w:rsid w:val="00FA1A03"/>
    <w:rsid w:val="00FC38C9"/>
    <w:rsid w:val="00FC49EC"/>
    <w:rsid w:val="00FF1826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6651B7"/>
  <w15:chartTrackingRefBased/>
  <w15:docId w15:val="{41972495-7D7C-4911-9D3A-18551775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mezerChar">
    <w:name w:val="Bez mezer Char"/>
    <w:link w:val="Bezmezer"/>
    <w:uiPriority w:val="1"/>
    <w:locked/>
    <w:rsid w:val="00EF13C5"/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EF13C5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D7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78C8"/>
  </w:style>
  <w:style w:type="paragraph" w:styleId="Zpat">
    <w:name w:val="footer"/>
    <w:basedOn w:val="Normln"/>
    <w:link w:val="ZpatChar"/>
    <w:uiPriority w:val="99"/>
    <w:unhideWhenUsed/>
    <w:rsid w:val="001D7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7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V_kres_Microsoft_Visia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Jirková</dc:creator>
  <cp:keywords/>
  <dc:description/>
  <cp:lastModifiedBy>Monika Jirková</cp:lastModifiedBy>
  <cp:revision>4</cp:revision>
  <cp:lastPrinted>2024-01-08T12:37:00Z</cp:lastPrinted>
  <dcterms:created xsi:type="dcterms:W3CDTF">2024-01-22T08:15:00Z</dcterms:created>
  <dcterms:modified xsi:type="dcterms:W3CDTF">2024-01-23T10:02:00Z</dcterms:modified>
</cp:coreProperties>
</file>