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47B" w:rsidRDefault="0018747B" w:rsidP="003A1AB9">
      <w:pPr>
        <w:pStyle w:val="PS-hlavika1"/>
        <w:spacing w:before="120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</w:t>
      </w:r>
      <w:r w:rsidR="00C60452">
        <w:t>2</w:t>
      </w:r>
      <w:r w:rsidR="00062488">
        <w:t>3</w:t>
      </w:r>
    </w:p>
    <w:p w:rsidR="0018747B" w:rsidRDefault="00C60452" w:rsidP="00415577">
      <w:pPr>
        <w:pStyle w:val="PS-hlavika1"/>
      </w:pPr>
      <w:r>
        <w:t>9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9D040C" w:rsidP="00415577">
      <w:pPr>
        <w:pStyle w:val="PS-hlavika1"/>
      </w:pPr>
      <w:r>
        <w:t xml:space="preserve">z </w:t>
      </w:r>
      <w:r w:rsidR="00B1637A">
        <w:t>31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591244">
        <w:t>2</w:t>
      </w:r>
      <w:r w:rsidR="00B1637A">
        <w:t>2</w:t>
      </w:r>
      <w:r w:rsidR="009C062F">
        <w:t xml:space="preserve">. </w:t>
      </w:r>
      <w:r w:rsidR="00B1637A">
        <w:t>červ</w:t>
      </w:r>
      <w:r w:rsidR="00861110">
        <w:t>n</w:t>
      </w:r>
      <w:r w:rsidR="004A1785">
        <w:t>a</w:t>
      </w:r>
      <w:r w:rsidR="002730BE">
        <w:t xml:space="preserve"> </w:t>
      </w:r>
      <w:r>
        <w:t>20</w:t>
      </w:r>
      <w:r w:rsidR="00C60452">
        <w:t>2</w:t>
      </w:r>
      <w:r w:rsidR="00062488">
        <w:t>3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</w:p>
    <w:p w:rsidR="00BF1765" w:rsidRPr="005C0B7E" w:rsidRDefault="009A43F3" w:rsidP="00D347DF">
      <w:pPr>
        <w:pStyle w:val="HVomluvy"/>
        <w:spacing w:before="48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Přítomni:</w:t>
      </w:r>
      <w:r w:rsidRPr="005C0B7E">
        <w:rPr>
          <w:rFonts w:ascii="Calibri" w:hAnsi="Calibri" w:cs="Tahoma"/>
          <w:sz w:val="22"/>
          <w:szCs w:val="22"/>
        </w:rPr>
        <w:tab/>
      </w:r>
      <w:r w:rsidR="009C5D57">
        <w:rPr>
          <w:rFonts w:ascii="Calibri" w:hAnsi="Calibri" w:cs="Tahoma"/>
          <w:sz w:val="22"/>
          <w:szCs w:val="22"/>
        </w:rPr>
        <w:t>viz prezenční listina</w:t>
      </w:r>
    </w:p>
    <w:p w:rsidR="009A43F3" w:rsidRPr="005C0B7E" w:rsidRDefault="009A43F3" w:rsidP="00257E04">
      <w:pPr>
        <w:pStyle w:val="HVomluvy"/>
        <w:tabs>
          <w:tab w:val="clear" w:pos="1110"/>
        </w:tabs>
        <w:spacing w:before="24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Omluveni:</w:t>
      </w:r>
      <w:r w:rsidRPr="005C0B7E">
        <w:rPr>
          <w:rFonts w:ascii="Calibri" w:hAnsi="Calibri" w:cs="Tahoma"/>
          <w:sz w:val="22"/>
          <w:szCs w:val="22"/>
        </w:rPr>
        <w:tab/>
      </w:r>
      <w:r w:rsidR="00D2018B">
        <w:rPr>
          <w:rFonts w:ascii="Calibri" w:hAnsi="Calibri" w:cs="Tahoma"/>
          <w:sz w:val="22"/>
          <w:szCs w:val="22"/>
        </w:rPr>
        <w:t xml:space="preserve">Jan Bauer, </w:t>
      </w:r>
      <w:r w:rsidR="00591244">
        <w:rPr>
          <w:rFonts w:ascii="Calibri" w:hAnsi="Calibri" w:cs="Tahoma"/>
          <w:sz w:val="22"/>
          <w:szCs w:val="22"/>
        </w:rPr>
        <w:t xml:space="preserve">Jiří Hájek, </w:t>
      </w:r>
      <w:r w:rsidR="00904CC5">
        <w:rPr>
          <w:rFonts w:ascii="Calibri" w:hAnsi="Calibri" w:cs="Tahoma"/>
          <w:sz w:val="22"/>
          <w:szCs w:val="22"/>
        </w:rPr>
        <w:t xml:space="preserve">Martin Kolovratník, </w:t>
      </w:r>
      <w:r w:rsidR="00591244">
        <w:rPr>
          <w:rFonts w:ascii="Calibri" w:hAnsi="Calibri" w:cs="Tahoma"/>
          <w:sz w:val="22"/>
          <w:szCs w:val="22"/>
        </w:rPr>
        <w:t xml:space="preserve">Patrik </w:t>
      </w:r>
      <w:proofErr w:type="spellStart"/>
      <w:r w:rsidR="00591244">
        <w:rPr>
          <w:rFonts w:ascii="Calibri" w:hAnsi="Calibri" w:cs="Tahoma"/>
          <w:sz w:val="22"/>
          <w:szCs w:val="22"/>
        </w:rPr>
        <w:t>Nacher</w:t>
      </w:r>
      <w:proofErr w:type="spellEnd"/>
      <w:r w:rsidR="00591244">
        <w:rPr>
          <w:rFonts w:ascii="Calibri" w:hAnsi="Calibri" w:cs="Tahoma"/>
          <w:sz w:val="22"/>
          <w:szCs w:val="22"/>
        </w:rPr>
        <w:t xml:space="preserve">, </w:t>
      </w:r>
      <w:r w:rsidR="00D2018B">
        <w:rPr>
          <w:rFonts w:ascii="Calibri" w:hAnsi="Calibri" w:cs="Tahoma"/>
          <w:sz w:val="22"/>
          <w:szCs w:val="22"/>
        </w:rPr>
        <w:t>Jiří Slavík</w:t>
      </w:r>
    </w:p>
    <w:p w:rsidR="009A43F3" w:rsidRPr="005C0B7E" w:rsidRDefault="007559DA" w:rsidP="007F03B5">
      <w:pPr>
        <w:pStyle w:val="HVprogram"/>
        <w:spacing w:before="48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PROGRAM</w:t>
      </w:r>
      <w:r w:rsidRPr="005C0B7E">
        <w:rPr>
          <w:rFonts w:ascii="Calibri" w:hAnsi="Calibri" w:cs="Tahoma"/>
          <w:sz w:val="22"/>
          <w:szCs w:val="22"/>
          <w:u w:val="none"/>
        </w:rPr>
        <w:t>:</w:t>
      </w:r>
    </w:p>
    <w:p w:rsidR="00D236B4" w:rsidRPr="005C0B7E" w:rsidRDefault="00D236B4" w:rsidP="007F03B5">
      <w:pPr>
        <w:pStyle w:val="HVslobodu"/>
        <w:spacing w:before="12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1)</w:t>
      </w:r>
    </w:p>
    <w:p w:rsidR="00D236B4" w:rsidRPr="005C0B7E" w:rsidRDefault="001A5D1F" w:rsidP="0068726B">
      <w:pPr>
        <w:pStyle w:val="HVbod-snmovntisk"/>
        <w:spacing w:after="24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S</w:t>
      </w:r>
      <w:r w:rsidR="00406238" w:rsidRPr="005C0B7E">
        <w:rPr>
          <w:rFonts w:ascii="Calibri" w:hAnsi="Calibri" w:cs="Tahoma"/>
          <w:sz w:val="22"/>
          <w:szCs w:val="22"/>
        </w:rPr>
        <w:t xml:space="preserve">chválení </w:t>
      </w:r>
      <w:r w:rsidRPr="005C0B7E">
        <w:rPr>
          <w:rFonts w:ascii="Calibri" w:hAnsi="Calibri" w:cs="Tahoma"/>
          <w:sz w:val="22"/>
          <w:szCs w:val="22"/>
        </w:rPr>
        <w:t>programu</w:t>
      </w:r>
      <w:r w:rsidR="00406238" w:rsidRPr="005C0B7E">
        <w:rPr>
          <w:rFonts w:ascii="Calibri" w:hAnsi="Calibri" w:cs="Tahoma"/>
          <w:sz w:val="22"/>
          <w:szCs w:val="22"/>
        </w:rPr>
        <w:t xml:space="preserve"> </w:t>
      </w:r>
      <w:r w:rsidR="00D236B4" w:rsidRPr="005C0B7E">
        <w:rPr>
          <w:rFonts w:ascii="Calibri" w:hAnsi="Calibri" w:cs="Tahoma"/>
          <w:sz w:val="22"/>
          <w:szCs w:val="22"/>
        </w:rPr>
        <w:t>schůze</w:t>
      </w:r>
    </w:p>
    <w:p w:rsidR="00C214D0" w:rsidRDefault="00D236B4" w:rsidP="0069006D">
      <w:pPr>
        <w:pStyle w:val="HVtextbodu"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 xml:space="preserve">Schůzi výboru zahájil a řídil </w:t>
      </w:r>
      <w:r w:rsidR="007F55A2" w:rsidRPr="005C0B7E">
        <w:rPr>
          <w:rFonts w:ascii="Calibri" w:hAnsi="Calibri" w:cs="Tahoma"/>
          <w:sz w:val="22"/>
          <w:szCs w:val="22"/>
        </w:rPr>
        <w:t>p</w:t>
      </w:r>
      <w:r w:rsidR="001A5D1F" w:rsidRPr="005C0B7E">
        <w:rPr>
          <w:rFonts w:ascii="Calibri" w:hAnsi="Calibri" w:cs="Tahoma"/>
          <w:sz w:val="22"/>
          <w:szCs w:val="22"/>
        </w:rPr>
        <w:t>ředseda</w:t>
      </w:r>
      <w:r w:rsidR="007F55A2" w:rsidRPr="005C0B7E">
        <w:rPr>
          <w:rFonts w:ascii="Calibri" w:hAnsi="Calibri" w:cs="Tahoma"/>
          <w:sz w:val="22"/>
          <w:szCs w:val="22"/>
        </w:rPr>
        <w:t xml:space="preserve"> </w:t>
      </w:r>
      <w:r w:rsidR="00591244">
        <w:rPr>
          <w:rFonts w:ascii="Calibri" w:hAnsi="Calibri" w:cs="Tahoma"/>
          <w:b/>
          <w:sz w:val="22"/>
          <w:szCs w:val="22"/>
        </w:rPr>
        <w:t>Ivan Adamec</w:t>
      </w:r>
      <w:r w:rsidR="001A5D1F" w:rsidRPr="005C0B7E">
        <w:rPr>
          <w:rFonts w:ascii="Calibri" w:hAnsi="Calibri" w:cs="Tahoma"/>
          <w:sz w:val="22"/>
          <w:szCs w:val="22"/>
        </w:rPr>
        <w:t>;</w:t>
      </w:r>
      <w:r w:rsidR="007F55A2" w:rsidRPr="005C0B7E">
        <w:rPr>
          <w:rFonts w:ascii="Calibri" w:hAnsi="Calibri" w:cs="Tahoma"/>
          <w:sz w:val="22"/>
          <w:szCs w:val="22"/>
        </w:rPr>
        <w:t xml:space="preserve"> </w:t>
      </w:r>
      <w:r w:rsidR="004546BC">
        <w:rPr>
          <w:rFonts w:asciiTheme="minorHAnsi" w:hAnsiTheme="minorHAnsi" w:cstheme="minorHAnsi"/>
          <w:sz w:val="22"/>
          <w:szCs w:val="22"/>
        </w:rPr>
        <w:t xml:space="preserve">uvedl omluvy členů HV; </w:t>
      </w:r>
      <w:r w:rsidR="00E36695">
        <w:rPr>
          <w:rFonts w:asciiTheme="minorHAnsi" w:hAnsiTheme="minorHAnsi" w:cstheme="minorHAnsi"/>
          <w:sz w:val="22"/>
          <w:szCs w:val="22"/>
        </w:rPr>
        <w:t>na</w:t>
      </w:r>
      <w:r w:rsidR="00BF224C">
        <w:rPr>
          <w:rFonts w:asciiTheme="minorHAnsi" w:hAnsiTheme="minorHAnsi" w:cstheme="minorHAnsi"/>
          <w:sz w:val="22"/>
          <w:szCs w:val="22"/>
        </w:rPr>
        <w:t>čet</w:t>
      </w:r>
      <w:r w:rsidR="00037F1B">
        <w:rPr>
          <w:rFonts w:ascii="Calibri" w:hAnsi="Calibri" w:cs="Tahoma"/>
          <w:sz w:val="22"/>
          <w:szCs w:val="22"/>
        </w:rPr>
        <w:t>l program schůze</w:t>
      </w:r>
      <w:r w:rsidR="001968A4">
        <w:rPr>
          <w:rFonts w:ascii="Calibri" w:hAnsi="Calibri" w:cs="Tahoma"/>
          <w:sz w:val="22"/>
          <w:szCs w:val="22"/>
        </w:rPr>
        <w:t>, ke kterému nebyly připomínky</w:t>
      </w:r>
      <w:r w:rsidR="00037F1B">
        <w:rPr>
          <w:rFonts w:ascii="Calibri" w:hAnsi="Calibri" w:cs="Tahoma"/>
          <w:sz w:val="22"/>
          <w:szCs w:val="22"/>
        </w:rPr>
        <w:t xml:space="preserve"> </w:t>
      </w:r>
      <w:r w:rsidR="0046207F">
        <w:rPr>
          <w:rFonts w:ascii="Calibri" w:hAnsi="Calibri" w:cs="Tahoma"/>
          <w:sz w:val="22"/>
          <w:szCs w:val="22"/>
        </w:rPr>
        <w:t xml:space="preserve">– </w:t>
      </w:r>
      <w:r w:rsidR="008B383A" w:rsidRPr="00D93283">
        <w:rPr>
          <w:rFonts w:asciiTheme="minorHAnsi" w:hAnsiTheme="minorHAnsi" w:cstheme="minorHAnsi"/>
          <w:sz w:val="22"/>
          <w:szCs w:val="22"/>
          <w:u w:val="single"/>
        </w:rPr>
        <w:t xml:space="preserve">hlasování o </w:t>
      </w:r>
      <w:r w:rsidR="00734F6F">
        <w:rPr>
          <w:rFonts w:asciiTheme="minorHAnsi" w:hAnsiTheme="minorHAnsi" w:cstheme="minorHAnsi"/>
          <w:sz w:val="22"/>
          <w:szCs w:val="22"/>
          <w:u w:val="single"/>
        </w:rPr>
        <w:t>p</w:t>
      </w:r>
      <w:r w:rsidR="008B383A" w:rsidRPr="00D93283">
        <w:rPr>
          <w:rFonts w:asciiTheme="minorHAnsi" w:hAnsiTheme="minorHAnsi" w:cstheme="minorHAnsi"/>
          <w:sz w:val="22"/>
          <w:szCs w:val="22"/>
          <w:u w:val="single"/>
        </w:rPr>
        <w:t>rogramu</w:t>
      </w:r>
      <w:r w:rsidR="008B383A">
        <w:rPr>
          <w:rFonts w:asciiTheme="minorHAnsi" w:hAnsiTheme="minorHAnsi" w:cstheme="minorHAnsi"/>
          <w:sz w:val="22"/>
          <w:szCs w:val="22"/>
        </w:rPr>
        <w:t xml:space="preserve">: </w:t>
      </w:r>
      <w:r w:rsidR="00E935AC">
        <w:rPr>
          <w:rFonts w:asciiTheme="minorHAnsi" w:hAnsiTheme="minorHAnsi" w:cstheme="minorHAnsi"/>
          <w:sz w:val="22"/>
          <w:szCs w:val="22"/>
        </w:rPr>
        <w:t>1</w:t>
      </w:r>
      <w:r w:rsidR="00E36695">
        <w:rPr>
          <w:rFonts w:asciiTheme="minorHAnsi" w:hAnsiTheme="minorHAnsi" w:cstheme="minorHAnsi"/>
          <w:sz w:val="22"/>
          <w:szCs w:val="22"/>
        </w:rPr>
        <w:t>4</w:t>
      </w:r>
      <w:r w:rsidR="008B383A">
        <w:rPr>
          <w:rFonts w:asciiTheme="minorHAnsi" w:hAnsiTheme="minorHAnsi" w:cstheme="minorHAnsi"/>
          <w:sz w:val="22"/>
          <w:szCs w:val="22"/>
        </w:rPr>
        <w:t xml:space="preserve"> pro, 0 proti, </w:t>
      </w:r>
      <w:r w:rsidR="00497FC0">
        <w:rPr>
          <w:rFonts w:asciiTheme="minorHAnsi" w:hAnsiTheme="minorHAnsi" w:cstheme="minorHAnsi"/>
          <w:sz w:val="22"/>
          <w:szCs w:val="22"/>
        </w:rPr>
        <w:t>0</w:t>
      </w:r>
      <w:r w:rsidR="008B383A">
        <w:rPr>
          <w:rFonts w:asciiTheme="minorHAnsi" w:hAnsiTheme="minorHAnsi" w:cstheme="minorHAnsi"/>
          <w:sz w:val="22"/>
          <w:szCs w:val="22"/>
        </w:rPr>
        <w:t xml:space="preserve"> se zdržel</w:t>
      </w:r>
      <w:r w:rsidR="00497FC0">
        <w:rPr>
          <w:rFonts w:asciiTheme="minorHAnsi" w:hAnsiTheme="minorHAnsi" w:cstheme="minorHAnsi"/>
          <w:sz w:val="22"/>
          <w:szCs w:val="22"/>
        </w:rPr>
        <w:t>o.</w:t>
      </w:r>
      <w:r w:rsidR="00BC2CAB">
        <w:rPr>
          <w:rFonts w:asciiTheme="minorHAnsi" w:hAnsiTheme="minorHAnsi" w:cstheme="minorHAnsi"/>
          <w:sz w:val="22"/>
          <w:szCs w:val="22"/>
        </w:rPr>
        <w:t xml:space="preserve"> </w:t>
      </w:r>
    </w:p>
    <w:p w:rsidR="000B2A80" w:rsidRPr="00D2018B" w:rsidRDefault="00D2018B" w:rsidP="00D2018B">
      <w:pPr>
        <w:spacing w:before="480" w:after="0" w:line="264" w:lineRule="auto"/>
        <w:jc w:val="center"/>
        <w:rPr>
          <w:rFonts w:cs="Tahoma"/>
          <w:b/>
        </w:rPr>
      </w:pPr>
      <w:r w:rsidRPr="00D2018B">
        <w:rPr>
          <w:b/>
        </w:rPr>
        <w:t>2</w:t>
      </w:r>
      <w:r w:rsidR="000B2A80" w:rsidRPr="00D2018B">
        <w:rPr>
          <w:rFonts w:cs="Tahoma"/>
          <w:b/>
        </w:rPr>
        <w:t>)</w:t>
      </w:r>
    </w:p>
    <w:p w:rsidR="000B2A80" w:rsidRDefault="000B2A80" w:rsidP="000B2A80">
      <w:pPr>
        <w:pStyle w:val="slovanseznam"/>
        <w:numPr>
          <w:ilvl w:val="0"/>
          <w:numId w:val="0"/>
        </w:numPr>
        <w:spacing w:line="264" w:lineRule="auto"/>
        <w:contextualSpacing w:val="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D342B3">
        <w:rPr>
          <w:rFonts w:ascii="Calibri" w:hAnsi="Calibri" w:cs="Calibri"/>
          <w:b/>
          <w:sz w:val="22"/>
          <w:szCs w:val="22"/>
        </w:rPr>
        <w:t>Vládní návrh zákona</w:t>
      </w:r>
      <w:r>
        <w:rPr>
          <w:rFonts w:ascii="Calibri" w:hAnsi="Calibri" w:cs="Calibri"/>
          <w:b/>
          <w:sz w:val="22"/>
          <w:szCs w:val="22"/>
        </w:rPr>
        <w:t xml:space="preserve"> o řízeních souvisejících s hlubinným úložištěm radioaktivního odpadu</w:t>
      </w:r>
      <w:r>
        <w:rPr>
          <w:rFonts w:ascii="Calibri" w:hAnsi="Calibri" w:cs="Calibri"/>
          <w:b/>
          <w:sz w:val="22"/>
          <w:szCs w:val="22"/>
        </w:rPr>
        <w:br/>
      </w:r>
      <w:r w:rsidRPr="000B2A80">
        <w:rPr>
          <w:rFonts w:ascii="Calibri" w:hAnsi="Calibri" w:cs="Calibri"/>
          <w:b/>
          <w:sz w:val="22"/>
          <w:szCs w:val="22"/>
          <w:u w:val="single"/>
        </w:rPr>
        <w:t>– sněmovní tisk 367</w:t>
      </w:r>
    </w:p>
    <w:p w:rsidR="00E36695" w:rsidRDefault="001E2192" w:rsidP="00CD507D">
      <w:pPr>
        <w:pStyle w:val="slovanseznam"/>
        <w:numPr>
          <w:ilvl w:val="0"/>
          <w:numId w:val="0"/>
        </w:numPr>
        <w:spacing w:before="240" w:after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E36695">
        <w:rPr>
          <w:rFonts w:ascii="Calibri" w:hAnsi="Calibri" w:cs="Calibri"/>
          <w:sz w:val="22"/>
          <w:szCs w:val="22"/>
        </w:rPr>
        <w:t xml:space="preserve">Úvodní slovo přednesl </w:t>
      </w:r>
      <w:r w:rsidR="00E36695" w:rsidRPr="00E36695">
        <w:rPr>
          <w:rFonts w:ascii="Calibri" w:hAnsi="Calibri" w:cs="Calibri"/>
          <w:b/>
          <w:sz w:val="22"/>
          <w:szCs w:val="22"/>
        </w:rPr>
        <w:t xml:space="preserve">zastupující VŘ Sekce energetiky a jaderných zdrojů Ministerstva průmyslu a obchodu </w:t>
      </w:r>
      <w:r w:rsidRPr="00E36695">
        <w:rPr>
          <w:rFonts w:ascii="Calibri" w:hAnsi="Calibri" w:cs="Calibri"/>
          <w:b/>
          <w:sz w:val="22"/>
          <w:szCs w:val="22"/>
        </w:rPr>
        <w:t xml:space="preserve">Tomáš </w:t>
      </w:r>
      <w:proofErr w:type="spellStart"/>
      <w:r w:rsidRPr="00E36695">
        <w:rPr>
          <w:rFonts w:ascii="Calibri" w:hAnsi="Calibri" w:cs="Calibri"/>
          <w:b/>
          <w:sz w:val="22"/>
          <w:szCs w:val="22"/>
        </w:rPr>
        <w:t>Ehler</w:t>
      </w:r>
      <w:proofErr w:type="spellEnd"/>
      <w:r w:rsidR="00E36695" w:rsidRPr="00E36695">
        <w:rPr>
          <w:rFonts w:ascii="Calibri" w:hAnsi="Calibri" w:cs="Calibri"/>
          <w:sz w:val="22"/>
          <w:szCs w:val="22"/>
        </w:rPr>
        <w:t xml:space="preserve">; </w:t>
      </w:r>
      <w:r w:rsidR="00E36695">
        <w:rPr>
          <w:rFonts w:ascii="Calibri" w:hAnsi="Calibri" w:cs="Calibri"/>
          <w:sz w:val="22"/>
          <w:szCs w:val="22"/>
        </w:rPr>
        <w:t xml:space="preserve">věnoval se podaným PN – zmínil jednání, která proběhla v tomto roce za účasti členů PS, Senátu a některých obcí a lokalit – dané přísliby MPO reflektovalo a k PN dalo souhlasná stanoviska – viz </w:t>
      </w:r>
      <w:hyperlink r:id="rId8" w:history="1">
        <w:r w:rsidR="00E36695" w:rsidRPr="00744ECD">
          <w:rPr>
            <w:rStyle w:val="Hypertextovodkaz"/>
            <w:rFonts w:ascii="Calibri" w:hAnsi="Calibri" w:cs="Calibri"/>
            <w:sz w:val="22"/>
            <w:szCs w:val="22"/>
          </w:rPr>
          <w:t>https://www.psp.cz/sqw/hp.sqw?k=3506&amp;ido=1550&amp;td=22&amp;cu=31</w:t>
        </w:r>
      </w:hyperlink>
      <w:r w:rsidR="00E36695">
        <w:rPr>
          <w:rFonts w:ascii="Calibri" w:hAnsi="Calibri" w:cs="Calibri"/>
          <w:sz w:val="22"/>
          <w:szCs w:val="22"/>
        </w:rPr>
        <w:t xml:space="preserve">. </w:t>
      </w:r>
    </w:p>
    <w:p w:rsidR="009B55DF" w:rsidRDefault="007E41B7" w:rsidP="009B55DF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Zpravodajka </w:t>
      </w:r>
      <w:r>
        <w:rPr>
          <w:rFonts w:ascii="Calibri" w:hAnsi="Calibri" w:cs="Calibri"/>
          <w:b/>
          <w:sz w:val="22"/>
          <w:szCs w:val="22"/>
        </w:rPr>
        <w:t>Michaela Opltov</w:t>
      </w:r>
      <w:r w:rsidR="009B55DF">
        <w:rPr>
          <w:rFonts w:ascii="Calibri" w:hAnsi="Calibri" w:cs="Calibri"/>
          <w:b/>
          <w:sz w:val="22"/>
          <w:szCs w:val="22"/>
        </w:rPr>
        <w:t xml:space="preserve">á </w:t>
      </w:r>
      <w:r w:rsidR="009B55DF">
        <w:rPr>
          <w:rFonts w:ascii="Calibri" w:hAnsi="Calibri" w:cs="Calibri"/>
          <w:sz w:val="22"/>
          <w:szCs w:val="22"/>
        </w:rPr>
        <w:t>uvedla, že zákon upravuje některé zvláštní postupy při přípravě výstavby a provozování hlubinného uložiště radioaktivního odpadu (</w:t>
      </w:r>
      <w:r w:rsidR="00B1738E">
        <w:rPr>
          <w:rFonts w:ascii="Calibri" w:hAnsi="Calibri" w:cs="Calibri"/>
          <w:sz w:val="22"/>
          <w:szCs w:val="22"/>
        </w:rPr>
        <w:t>dále „</w:t>
      </w:r>
      <w:r w:rsidR="00836200">
        <w:rPr>
          <w:rFonts w:ascii="Calibri" w:hAnsi="Calibri" w:cs="Calibri"/>
          <w:sz w:val="22"/>
          <w:szCs w:val="22"/>
        </w:rPr>
        <w:t>H</w:t>
      </w:r>
      <w:r w:rsidR="009B55DF">
        <w:rPr>
          <w:rFonts w:ascii="Calibri" w:hAnsi="Calibri" w:cs="Calibri"/>
          <w:sz w:val="22"/>
          <w:szCs w:val="22"/>
        </w:rPr>
        <w:t>ÚRAO</w:t>
      </w:r>
      <w:r w:rsidR="00B1738E">
        <w:rPr>
          <w:rFonts w:ascii="Calibri" w:hAnsi="Calibri" w:cs="Calibri"/>
          <w:sz w:val="22"/>
          <w:szCs w:val="22"/>
        </w:rPr>
        <w:t>“)</w:t>
      </w:r>
      <w:r w:rsidR="009B55DF">
        <w:rPr>
          <w:rFonts w:ascii="Calibri" w:hAnsi="Calibri" w:cs="Calibri"/>
          <w:sz w:val="22"/>
          <w:szCs w:val="22"/>
        </w:rPr>
        <w:t xml:space="preserve">; zároveň je v návrhu uvedeno, jakým způsobem bude řešena </w:t>
      </w:r>
      <w:proofErr w:type="spellStart"/>
      <w:r w:rsidR="009B55DF">
        <w:rPr>
          <w:rFonts w:ascii="Calibri" w:hAnsi="Calibri" w:cs="Calibri"/>
          <w:sz w:val="22"/>
          <w:szCs w:val="22"/>
        </w:rPr>
        <w:t>fin</w:t>
      </w:r>
      <w:proofErr w:type="spellEnd"/>
      <w:r w:rsidR="009B55DF">
        <w:rPr>
          <w:rFonts w:ascii="Calibri" w:hAnsi="Calibri" w:cs="Calibri"/>
          <w:sz w:val="22"/>
          <w:szCs w:val="22"/>
        </w:rPr>
        <w:t xml:space="preserve">. kompenzace obcím z jaderného účtu podle atomového zákona; zvláštní právní úprava problematiky HÚRAO je naprosto nezbytná, zejména kvůli dlouhodobému charakteru uložiště a potřebě zapojení dotčených obcí a veřejnosti do souvisejících procesů; zmínila svůj dlouhodobý kontakt s obcemi a dotčenými lokalitami, zároveň si ale uvědomuje nutnost nalezení konsensu mezi zájmy </w:t>
      </w:r>
      <w:proofErr w:type="spellStart"/>
      <w:r w:rsidR="009B55DF">
        <w:rPr>
          <w:rFonts w:ascii="Calibri" w:hAnsi="Calibri" w:cs="Calibri"/>
          <w:sz w:val="22"/>
          <w:szCs w:val="22"/>
        </w:rPr>
        <w:t>jednotl</w:t>
      </w:r>
      <w:proofErr w:type="spellEnd"/>
      <w:r w:rsidR="009B55DF">
        <w:rPr>
          <w:rFonts w:ascii="Calibri" w:hAnsi="Calibri" w:cs="Calibri"/>
          <w:sz w:val="22"/>
          <w:szCs w:val="22"/>
        </w:rPr>
        <w:t xml:space="preserve">. obcí a státu; </w:t>
      </w:r>
      <w:r w:rsidR="00F43CA9">
        <w:rPr>
          <w:rFonts w:ascii="Calibri" w:hAnsi="Calibri" w:cs="Calibri"/>
          <w:sz w:val="22"/>
          <w:szCs w:val="22"/>
        </w:rPr>
        <w:t>avizovala, že své dva PN představí v podrobné rozpravě.</w:t>
      </w:r>
      <w:r w:rsidR="009B55DF">
        <w:rPr>
          <w:rFonts w:ascii="Calibri" w:hAnsi="Calibri" w:cs="Calibri"/>
          <w:sz w:val="22"/>
          <w:szCs w:val="22"/>
        </w:rPr>
        <w:t xml:space="preserve"> </w:t>
      </w:r>
    </w:p>
    <w:p w:rsidR="009B55DF" w:rsidRDefault="009B55DF" w:rsidP="009B55DF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V rozpravě dále vystoupili:</w:t>
      </w:r>
    </w:p>
    <w:p w:rsidR="009B55DF" w:rsidRDefault="009B55DF" w:rsidP="0031629C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– </w:t>
      </w:r>
      <w:r w:rsidR="00320C06">
        <w:rPr>
          <w:rFonts w:ascii="Calibri" w:hAnsi="Calibri" w:cs="Calibri"/>
          <w:sz w:val="22"/>
          <w:szCs w:val="22"/>
        </w:rPr>
        <w:t xml:space="preserve">doporučil diskusi o PN v rámci podrobné rozpravy; </w:t>
      </w:r>
      <w:r w:rsidR="00D8509C">
        <w:rPr>
          <w:rFonts w:ascii="Calibri" w:hAnsi="Calibri" w:cs="Calibri"/>
          <w:sz w:val="22"/>
          <w:szCs w:val="22"/>
        </w:rPr>
        <w:t xml:space="preserve">vyjádřil se obecně k navrženému zákonu – chápe, že jde o velký problém, je ale třeba si uvědomit, že jaderná energetika </w:t>
      </w:r>
      <w:r w:rsidR="00D8509C">
        <w:rPr>
          <w:rFonts w:ascii="Calibri" w:hAnsi="Calibri" w:cs="Calibri"/>
          <w:sz w:val="22"/>
          <w:szCs w:val="22"/>
        </w:rPr>
        <w:lastRenderedPageBreak/>
        <w:t>má v ČR svou tradici a má dobrou budoucnost – na cestě je ale třeba vyřešit některé problémy; většina společnosti chce jadernou energii, u konkrétních souvis. stav</w:t>
      </w:r>
      <w:r w:rsidR="00203AAA">
        <w:rPr>
          <w:rFonts w:ascii="Calibri" w:hAnsi="Calibri" w:cs="Calibri"/>
          <w:sz w:val="22"/>
          <w:szCs w:val="22"/>
        </w:rPr>
        <w:t>e</w:t>
      </w:r>
      <w:r w:rsidR="00D8509C">
        <w:rPr>
          <w:rFonts w:ascii="Calibri" w:hAnsi="Calibri" w:cs="Calibri"/>
          <w:sz w:val="22"/>
          <w:szCs w:val="22"/>
        </w:rPr>
        <w:t xml:space="preserve">b to ale tak jednoznačné není – na tyto problémy se bude narážet i v budoucnu i v případě malých modulárních reaktorů; je třeba uznávat tři pilíře demokracie a </w:t>
      </w:r>
      <w:r w:rsidR="00203AAA">
        <w:rPr>
          <w:rFonts w:ascii="Calibri" w:hAnsi="Calibri" w:cs="Calibri"/>
          <w:sz w:val="22"/>
          <w:szCs w:val="22"/>
        </w:rPr>
        <w:t>bez zásahů</w:t>
      </w:r>
      <w:r w:rsidR="00D8509C">
        <w:rPr>
          <w:rFonts w:ascii="Calibri" w:hAnsi="Calibri" w:cs="Calibri"/>
          <w:sz w:val="22"/>
          <w:szCs w:val="22"/>
        </w:rPr>
        <w:t xml:space="preserve"> jedn</w:t>
      </w:r>
      <w:r w:rsidR="00203AAA">
        <w:rPr>
          <w:rFonts w:ascii="Calibri" w:hAnsi="Calibri" w:cs="Calibri"/>
          <w:sz w:val="22"/>
          <w:szCs w:val="22"/>
        </w:rPr>
        <w:t>oho</w:t>
      </w:r>
      <w:r w:rsidR="00D8509C">
        <w:rPr>
          <w:rFonts w:ascii="Calibri" w:hAnsi="Calibri" w:cs="Calibri"/>
          <w:sz w:val="22"/>
          <w:szCs w:val="22"/>
        </w:rPr>
        <w:t xml:space="preserve"> do druhého – výkonný pilíř </w:t>
      </w:r>
      <w:r w:rsidR="00D8509C" w:rsidRPr="00D8509C">
        <w:rPr>
          <w:rFonts w:ascii="Calibri" w:hAnsi="Calibri" w:cs="Calibri"/>
          <w:sz w:val="20"/>
          <w:szCs w:val="22"/>
        </w:rPr>
        <w:sym w:font="Wingdings" w:char="F0E0"/>
      </w:r>
      <w:r w:rsidR="00D8509C">
        <w:rPr>
          <w:rFonts w:ascii="Calibri" w:hAnsi="Calibri" w:cs="Calibri"/>
          <w:sz w:val="22"/>
          <w:szCs w:val="22"/>
        </w:rPr>
        <w:t xml:space="preserve"> vláda, zákonodárný pilíř </w:t>
      </w:r>
      <w:r w:rsidR="00D8509C" w:rsidRPr="00D8509C">
        <w:rPr>
          <w:rFonts w:ascii="Calibri" w:hAnsi="Calibri" w:cs="Calibri"/>
          <w:sz w:val="20"/>
          <w:szCs w:val="22"/>
        </w:rPr>
        <w:sym w:font="Wingdings" w:char="F0E0"/>
      </w:r>
      <w:r w:rsidR="00D8509C">
        <w:rPr>
          <w:rFonts w:ascii="Calibri" w:hAnsi="Calibri" w:cs="Calibri"/>
          <w:sz w:val="20"/>
          <w:szCs w:val="22"/>
        </w:rPr>
        <w:t xml:space="preserve"> </w:t>
      </w:r>
      <w:r w:rsidR="00D8509C">
        <w:rPr>
          <w:rFonts w:ascii="Calibri" w:hAnsi="Calibri" w:cs="Calibri"/>
          <w:sz w:val="22"/>
          <w:szCs w:val="22"/>
        </w:rPr>
        <w:t>Parlament, soudní pilíř; příp. právo veta pro starosty dotčených obcí by byl problém – nedo</w:t>
      </w:r>
      <w:r w:rsidR="00257E04">
        <w:rPr>
          <w:rFonts w:ascii="Calibri" w:hAnsi="Calibri" w:cs="Calibri"/>
          <w:sz w:val="22"/>
          <w:szCs w:val="22"/>
        </w:rPr>
        <w:t>jde</w:t>
      </w:r>
      <w:r w:rsidR="00D8509C">
        <w:rPr>
          <w:rFonts w:ascii="Calibri" w:hAnsi="Calibri" w:cs="Calibri"/>
          <w:sz w:val="22"/>
          <w:szCs w:val="22"/>
        </w:rPr>
        <w:t xml:space="preserve"> k</w:t>
      </w:r>
      <w:r w:rsidR="00257E04">
        <w:rPr>
          <w:rFonts w:ascii="Calibri" w:hAnsi="Calibri" w:cs="Calibri"/>
          <w:sz w:val="22"/>
          <w:szCs w:val="22"/>
        </w:rPr>
        <w:t> </w:t>
      </w:r>
      <w:r w:rsidR="00D8509C">
        <w:rPr>
          <w:rFonts w:ascii="Calibri" w:hAnsi="Calibri" w:cs="Calibri"/>
          <w:sz w:val="22"/>
          <w:szCs w:val="22"/>
        </w:rPr>
        <w:t xml:space="preserve">žádnému posunu; </w:t>
      </w:r>
      <w:r w:rsidR="00257E04">
        <w:rPr>
          <w:rFonts w:ascii="Calibri" w:hAnsi="Calibri" w:cs="Calibri"/>
          <w:sz w:val="22"/>
          <w:szCs w:val="22"/>
        </w:rPr>
        <w:t xml:space="preserve">poslanci a senátoři budou rozhodovat spolu s vládou </w:t>
      </w:r>
      <w:r w:rsidR="00257E04" w:rsidRPr="00D8509C">
        <w:rPr>
          <w:rFonts w:ascii="Calibri" w:hAnsi="Calibri" w:cs="Calibri"/>
          <w:sz w:val="20"/>
          <w:szCs w:val="22"/>
        </w:rPr>
        <w:sym w:font="Wingdings" w:char="F0E0"/>
      </w:r>
      <w:r w:rsidR="00257E04">
        <w:rPr>
          <w:rFonts w:ascii="Calibri" w:hAnsi="Calibri" w:cs="Calibri"/>
          <w:sz w:val="20"/>
          <w:szCs w:val="22"/>
        </w:rPr>
        <w:t xml:space="preserve"> </w:t>
      </w:r>
      <w:r w:rsidR="00257E04">
        <w:rPr>
          <w:rFonts w:ascii="Calibri" w:hAnsi="Calibri" w:cs="Calibri"/>
          <w:sz w:val="22"/>
          <w:szCs w:val="22"/>
        </w:rPr>
        <w:t>strategická rozhodnutí by měla dělat vláda; nutnost vytvoření prostoru pro vyjednávání; Parlament se může problematikou zabývat, nikoliv o ni rozhodovat;</w:t>
      </w:r>
      <w:r w:rsidR="00967449">
        <w:rPr>
          <w:rFonts w:ascii="Calibri" w:hAnsi="Calibri" w:cs="Calibri"/>
          <w:sz w:val="22"/>
          <w:szCs w:val="22"/>
        </w:rPr>
        <w:t xml:space="preserve"> uvedl, že jeho PN uvolňuje ruce všem stranám – vláda může odškodnit dotčené obce nad rámec atomového zákona; výběrem HÚRAO vše nekončí, bude následovat stavební řízení, EIA, územní rozhodnutí; </w:t>
      </w:r>
      <w:r w:rsidR="0031629C">
        <w:rPr>
          <w:rFonts w:ascii="Calibri" w:hAnsi="Calibri" w:cs="Calibri"/>
          <w:sz w:val="22"/>
          <w:szCs w:val="22"/>
        </w:rPr>
        <w:t>je třeba pragmaticky umožnit, aby nakonec byli spokojeni všichni – stát</w:t>
      </w:r>
      <w:r w:rsidR="00203AAA">
        <w:rPr>
          <w:rFonts w:ascii="Calibri" w:hAnsi="Calibri" w:cs="Calibri"/>
          <w:sz w:val="22"/>
          <w:szCs w:val="22"/>
        </w:rPr>
        <w:t xml:space="preserve"> i</w:t>
      </w:r>
      <w:r w:rsidR="0031629C">
        <w:rPr>
          <w:rFonts w:ascii="Calibri" w:hAnsi="Calibri" w:cs="Calibri"/>
          <w:sz w:val="22"/>
          <w:szCs w:val="22"/>
        </w:rPr>
        <w:t xml:space="preserve"> občané v dané lokalitě;</w:t>
      </w:r>
    </w:p>
    <w:p w:rsidR="0031629C" w:rsidRDefault="0031629C" w:rsidP="0031629C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31629C">
        <w:rPr>
          <w:rFonts w:ascii="Calibri" w:hAnsi="Calibri" w:cs="Calibri"/>
          <w:b/>
          <w:sz w:val="22"/>
          <w:szCs w:val="22"/>
        </w:rPr>
        <w:t>Berenika Peštová</w:t>
      </w:r>
      <w:r>
        <w:rPr>
          <w:rFonts w:ascii="Calibri" w:hAnsi="Calibri" w:cs="Calibri"/>
          <w:sz w:val="22"/>
          <w:szCs w:val="22"/>
        </w:rPr>
        <w:t xml:space="preserve"> – souhlasila s předsedou – vláda je exekutivou, měla by si tyto strategické projekty rozhodovat sama a nést za ně odpovědnost</w:t>
      </w:r>
      <w:r w:rsidR="00AB416E">
        <w:rPr>
          <w:rFonts w:ascii="Calibri" w:hAnsi="Calibri" w:cs="Calibri"/>
          <w:sz w:val="22"/>
          <w:szCs w:val="22"/>
        </w:rPr>
        <w:t>, nikoliv Parlament</w:t>
      </w:r>
      <w:r>
        <w:rPr>
          <w:rFonts w:ascii="Calibri" w:hAnsi="Calibri" w:cs="Calibri"/>
          <w:sz w:val="22"/>
          <w:szCs w:val="22"/>
        </w:rPr>
        <w:t xml:space="preserve">; s předloženými PN neměla problém; </w:t>
      </w:r>
      <w:r w:rsidR="00203AAA">
        <w:rPr>
          <w:rFonts w:ascii="Calibri" w:hAnsi="Calibri" w:cs="Calibri"/>
          <w:sz w:val="22"/>
          <w:szCs w:val="22"/>
        </w:rPr>
        <w:t xml:space="preserve">již </w:t>
      </w:r>
      <w:r>
        <w:rPr>
          <w:rFonts w:ascii="Calibri" w:hAnsi="Calibri" w:cs="Calibri"/>
          <w:sz w:val="22"/>
          <w:szCs w:val="22"/>
        </w:rPr>
        <w:t xml:space="preserve">předložená novela dává obcím kompetence a možnosti se dostávat do </w:t>
      </w:r>
      <w:proofErr w:type="spellStart"/>
      <w:r>
        <w:rPr>
          <w:rFonts w:ascii="Calibri" w:hAnsi="Calibri" w:cs="Calibri"/>
          <w:sz w:val="22"/>
          <w:szCs w:val="22"/>
        </w:rPr>
        <w:t>jednotl</w:t>
      </w:r>
      <w:proofErr w:type="spellEnd"/>
      <w:r>
        <w:rPr>
          <w:rFonts w:ascii="Calibri" w:hAnsi="Calibri" w:cs="Calibri"/>
          <w:sz w:val="22"/>
          <w:szCs w:val="22"/>
        </w:rPr>
        <w:t>. řízení</w:t>
      </w:r>
      <w:r w:rsidR="00AB416E">
        <w:rPr>
          <w:rFonts w:ascii="Calibri" w:hAnsi="Calibri" w:cs="Calibri"/>
          <w:sz w:val="22"/>
          <w:szCs w:val="22"/>
        </w:rPr>
        <w:t xml:space="preserve">; </w:t>
      </w:r>
    </w:p>
    <w:p w:rsidR="00AB416E" w:rsidRDefault="00AB416E" w:rsidP="0031629C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0B340C">
        <w:rPr>
          <w:rFonts w:ascii="Calibri" w:hAnsi="Calibri" w:cs="Calibri"/>
          <w:b/>
          <w:sz w:val="22"/>
          <w:szCs w:val="22"/>
        </w:rPr>
        <w:t>Michal Kučera</w:t>
      </w:r>
      <w:r>
        <w:rPr>
          <w:rFonts w:ascii="Calibri" w:hAnsi="Calibri" w:cs="Calibri"/>
          <w:sz w:val="22"/>
          <w:szCs w:val="22"/>
        </w:rPr>
        <w:t xml:space="preserve"> – </w:t>
      </w:r>
      <w:r w:rsidR="000B340C">
        <w:rPr>
          <w:rFonts w:ascii="Calibri" w:hAnsi="Calibri" w:cs="Calibri"/>
          <w:sz w:val="22"/>
          <w:szCs w:val="22"/>
        </w:rPr>
        <w:t>požádal o komentář MPO – co bylo motivací k zahrnutí kroků, které zmínili předřečníci; neutrální stanovisko MPO k PN předsedy Adamce – důvod pro obhajování původního stanoviska MPO?</w:t>
      </w:r>
    </w:p>
    <w:p w:rsidR="000B340C" w:rsidRDefault="000B340C" w:rsidP="0031629C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0B340C">
        <w:rPr>
          <w:rFonts w:ascii="Calibri" w:hAnsi="Calibri" w:cs="Calibri"/>
          <w:b/>
          <w:sz w:val="22"/>
          <w:szCs w:val="22"/>
        </w:rPr>
        <w:t xml:space="preserve">Tomáš </w:t>
      </w:r>
      <w:proofErr w:type="spellStart"/>
      <w:r w:rsidRPr="000B340C">
        <w:rPr>
          <w:rFonts w:ascii="Calibri" w:hAnsi="Calibri" w:cs="Calibri"/>
          <w:b/>
          <w:sz w:val="22"/>
          <w:szCs w:val="22"/>
        </w:rPr>
        <w:t>Ehler</w:t>
      </w:r>
      <w:proofErr w:type="spellEnd"/>
      <w:r>
        <w:rPr>
          <w:rFonts w:ascii="Calibri" w:hAnsi="Calibri" w:cs="Calibri"/>
          <w:sz w:val="22"/>
          <w:szCs w:val="22"/>
        </w:rPr>
        <w:t xml:space="preserve"> – cílem bylo zvýšení legitimity tak zásadního rozhodnutí, jako je umístění HÚRAO – jedinečný projekt, otázka národní bezpečnosti, jaderné bezpečnosti – přiblížení se modelu v SRN, Francii či Švýcarsku – tj. zapojení Parlamentu; neutrální stanovisko – respekt k tomu, jak Parlament návrh upraví;</w:t>
      </w:r>
    </w:p>
    <w:p w:rsidR="00476039" w:rsidRPr="00476039" w:rsidRDefault="00476039" w:rsidP="0031629C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476039"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– inspirace v okolních zemích – je třeba se podívat, jak mají nastaveny položky svého demokratického systému – Francie je klasickým příkladem úplně jiného fungování </w:t>
      </w:r>
      <w:r w:rsidRPr="00285CF4">
        <w:rPr>
          <w:rFonts w:ascii="Calibri" w:hAnsi="Calibri" w:cs="Calibri"/>
          <w:sz w:val="20"/>
          <w:szCs w:val="22"/>
        </w:rPr>
        <w:sym w:font="Wingdings" w:char="F0E0"/>
      </w:r>
      <w:r w:rsidRPr="00476039">
        <w:rPr>
          <w:rFonts w:ascii="Calibri" w:hAnsi="Calibri" w:cs="Calibri"/>
          <w:sz w:val="22"/>
          <w:szCs w:val="22"/>
        </w:rPr>
        <w:t xml:space="preserve"> prezident</w:t>
      </w:r>
      <w:r w:rsidR="00285CF4">
        <w:rPr>
          <w:rFonts w:ascii="Calibri" w:hAnsi="Calibri" w:cs="Calibri"/>
          <w:sz w:val="22"/>
          <w:szCs w:val="22"/>
        </w:rPr>
        <w:t>-</w:t>
      </w:r>
      <w:proofErr w:type="spellStart"/>
      <w:r w:rsidRPr="00476039">
        <w:rPr>
          <w:rFonts w:ascii="Calibri" w:hAnsi="Calibri" w:cs="Calibri"/>
          <w:sz w:val="22"/>
          <w:szCs w:val="22"/>
        </w:rPr>
        <w:t>ský</w:t>
      </w:r>
      <w:proofErr w:type="spellEnd"/>
      <w:r w:rsidRPr="00476039">
        <w:rPr>
          <w:rFonts w:ascii="Calibri" w:hAnsi="Calibri" w:cs="Calibri"/>
          <w:sz w:val="22"/>
          <w:szCs w:val="22"/>
        </w:rPr>
        <w:t xml:space="preserve"> systém; </w:t>
      </w:r>
      <w:r w:rsidR="00D85865">
        <w:rPr>
          <w:rFonts w:ascii="Calibri" w:hAnsi="Calibri" w:cs="Calibri"/>
          <w:sz w:val="22"/>
          <w:szCs w:val="22"/>
        </w:rPr>
        <w:t>jaderná energetika – bezemisní a na rozdíl od OZE</w:t>
      </w:r>
      <w:r w:rsidR="00203AAA">
        <w:rPr>
          <w:rFonts w:ascii="Calibri" w:hAnsi="Calibri" w:cs="Calibri"/>
          <w:sz w:val="22"/>
          <w:szCs w:val="22"/>
        </w:rPr>
        <w:t xml:space="preserve"> stabilní;</w:t>
      </w:r>
    </w:p>
    <w:p w:rsidR="00476039" w:rsidRDefault="00476039" w:rsidP="0031629C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476039">
        <w:rPr>
          <w:rFonts w:ascii="Calibri" w:hAnsi="Calibri" w:cs="Calibri"/>
          <w:sz w:val="22"/>
          <w:szCs w:val="22"/>
        </w:rPr>
        <w:tab/>
      </w:r>
      <w:r w:rsidRPr="00476039">
        <w:rPr>
          <w:rFonts w:ascii="Calibri" w:hAnsi="Calibri" w:cs="Calibri"/>
          <w:b/>
          <w:sz w:val="22"/>
          <w:szCs w:val="22"/>
        </w:rPr>
        <w:t>Vojtěch Munzar</w:t>
      </w:r>
      <w:r w:rsidRPr="00476039">
        <w:rPr>
          <w:rFonts w:ascii="Calibri" w:hAnsi="Calibri" w:cs="Calibri"/>
          <w:sz w:val="22"/>
          <w:szCs w:val="22"/>
        </w:rPr>
        <w:t xml:space="preserve"> – </w:t>
      </w:r>
      <w:r w:rsidR="00D85865">
        <w:rPr>
          <w:rFonts w:ascii="Calibri" w:hAnsi="Calibri" w:cs="Calibri"/>
          <w:sz w:val="22"/>
          <w:szCs w:val="22"/>
        </w:rPr>
        <w:t xml:space="preserve">dlouhodobá snaha snižovat komplikovanost umísťování strategických staveb – byl by nerad, aby se situace otočila – jakmile bude dáno právo veta PS, obcím a občanům, nepostaví se nic </w:t>
      </w:r>
      <w:r w:rsidR="00D85865" w:rsidRPr="00D8509C">
        <w:rPr>
          <w:rFonts w:ascii="Calibri" w:hAnsi="Calibri" w:cs="Calibri"/>
          <w:sz w:val="20"/>
          <w:szCs w:val="22"/>
        </w:rPr>
        <w:sym w:font="Wingdings" w:char="F0E0"/>
      </w:r>
      <w:r w:rsidR="00D85865">
        <w:rPr>
          <w:rFonts w:ascii="Calibri" w:hAnsi="Calibri" w:cs="Calibri"/>
          <w:sz w:val="20"/>
          <w:szCs w:val="22"/>
        </w:rPr>
        <w:t xml:space="preserve"> </w:t>
      </w:r>
      <w:r w:rsidR="00D85865">
        <w:rPr>
          <w:rFonts w:ascii="Calibri" w:hAnsi="Calibri" w:cs="Calibri"/>
          <w:sz w:val="22"/>
          <w:szCs w:val="22"/>
        </w:rPr>
        <w:t>problém energ</w:t>
      </w:r>
      <w:r w:rsidR="00203AAA">
        <w:rPr>
          <w:rFonts w:ascii="Calibri" w:hAnsi="Calibri" w:cs="Calibri"/>
          <w:sz w:val="22"/>
          <w:szCs w:val="22"/>
        </w:rPr>
        <w:t>etické</w:t>
      </w:r>
      <w:r w:rsidR="00D85865">
        <w:rPr>
          <w:rFonts w:ascii="Calibri" w:hAnsi="Calibri" w:cs="Calibri"/>
          <w:sz w:val="22"/>
          <w:szCs w:val="22"/>
        </w:rPr>
        <w:t xml:space="preserve"> strategie do budoucna; dotaz</w:t>
      </w:r>
      <w:r w:rsidR="00836200">
        <w:rPr>
          <w:rFonts w:ascii="Calibri" w:hAnsi="Calibri" w:cs="Calibri"/>
          <w:sz w:val="22"/>
          <w:szCs w:val="22"/>
        </w:rPr>
        <w:t xml:space="preserve">, </w:t>
      </w:r>
      <w:r w:rsidR="00D85865">
        <w:rPr>
          <w:rFonts w:ascii="Calibri" w:hAnsi="Calibri" w:cs="Calibri"/>
          <w:sz w:val="22"/>
          <w:szCs w:val="22"/>
        </w:rPr>
        <w:t>jak se bude pracovat se stanovisky obcí</w:t>
      </w:r>
      <w:r w:rsidR="00836200">
        <w:rPr>
          <w:rFonts w:ascii="Calibri" w:hAnsi="Calibri" w:cs="Calibri"/>
          <w:sz w:val="22"/>
          <w:szCs w:val="22"/>
        </w:rPr>
        <w:t xml:space="preserve"> v příp. přijetí PN</w:t>
      </w:r>
      <w:r w:rsidR="00D85865">
        <w:rPr>
          <w:rFonts w:ascii="Calibri" w:hAnsi="Calibri" w:cs="Calibri"/>
          <w:sz w:val="22"/>
          <w:szCs w:val="22"/>
        </w:rPr>
        <w:t>;</w:t>
      </w:r>
    </w:p>
    <w:p w:rsidR="00D85865" w:rsidRDefault="00D85865" w:rsidP="0031629C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D85865">
        <w:rPr>
          <w:rFonts w:ascii="Calibri" w:hAnsi="Calibri" w:cs="Calibri"/>
          <w:b/>
          <w:sz w:val="22"/>
          <w:szCs w:val="22"/>
        </w:rPr>
        <w:t xml:space="preserve">Tomáš </w:t>
      </w:r>
      <w:proofErr w:type="spellStart"/>
      <w:r w:rsidRPr="00D85865">
        <w:rPr>
          <w:rFonts w:ascii="Calibri" w:hAnsi="Calibri" w:cs="Calibri"/>
          <w:b/>
          <w:sz w:val="22"/>
          <w:szCs w:val="22"/>
        </w:rPr>
        <w:t>Ehler</w:t>
      </w:r>
      <w:proofErr w:type="spellEnd"/>
      <w:r>
        <w:rPr>
          <w:rFonts w:ascii="Calibri" w:hAnsi="Calibri" w:cs="Calibri"/>
          <w:sz w:val="22"/>
          <w:szCs w:val="22"/>
        </w:rPr>
        <w:t xml:space="preserve"> – </w:t>
      </w:r>
      <w:r w:rsidR="00836200">
        <w:rPr>
          <w:rFonts w:ascii="Calibri" w:hAnsi="Calibri" w:cs="Calibri"/>
          <w:sz w:val="22"/>
          <w:szCs w:val="22"/>
        </w:rPr>
        <w:t xml:space="preserve">v rámci řízení, kde budou </w:t>
      </w:r>
      <w:r w:rsidR="005C3A5C">
        <w:rPr>
          <w:rFonts w:ascii="Calibri" w:hAnsi="Calibri" w:cs="Calibri"/>
          <w:sz w:val="22"/>
          <w:szCs w:val="22"/>
        </w:rPr>
        <w:t xml:space="preserve">obce </w:t>
      </w:r>
      <w:r w:rsidR="00836200">
        <w:rPr>
          <w:rFonts w:ascii="Calibri" w:hAnsi="Calibri" w:cs="Calibri"/>
          <w:sz w:val="22"/>
          <w:szCs w:val="22"/>
        </w:rPr>
        <w:t xml:space="preserve">nově účastníkem řízení, se bude postupovat podle správního řádu; např. v řízení podle atomového zákona se s tím vypořádá SÚJB v rámci svého rozhodnutí (podkladový dokument); vyjádření k nejcitlivější otázce – výběr finální lokality – MPO připraví vyjádření, vypořádání, zašle obcím, projedná s nimi, s MŽP </w:t>
      </w:r>
      <w:r w:rsidR="005C3A5C" w:rsidRPr="00D8509C">
        <w:rPr>
          <w:rFonts w:ascii="Calibri" w:hAnsi="Calibri" w:cs="Calibri"/>
          <w:sz w:val="20"/>
          <w:szCs w:val="22"/>
        </w:rPr>
        <w:sym w:font="Wingdings" w:char="F0E0"/>
      </w:r>
      <w:r w:rsidR="00836200">
        <w:rPr>
          <w:rFonts w:ascii="Calibri" w:hAnsi="Calibri" w:cs="Calibri"/>
          <w:sz w:val="22"/>
          <w:szCs w:val="22"/>
        </w:rPr>
        <w:t xml:space="preserve"> stanovisk</w:t>
      </w:r>
      <w:r w:rsidR="005C3A5C">
        <w:rPr>
          <w:rFonts w:ascii="Calibri" w:hAnsi="Calibri" w:cs="Calibri"/>
          <w:sz w:val="22"/>
          <w:szCs w:val="22"/>
        </w:rPr>
        <w:t>o</w:t>
      </w:r>
      <w:r w:rsidR="00836200">
        <w:rPr>
          <w:rFonts w:ascii="Calibri" w:hAnsi="Calibri" w:cs="Calibri"/>
          <w:sz w:val="22"/>
          <w:szCs w:val="22"/>
        </w:rPr>
        <w:t xml:space="preserve"> obcí</w:t>
      </w:r>
      <w:r w:rsidR="005C3A5C">
        <w:rPr>
          <w:rFonts w:ascii="Calibri" w:hAnsi="Calibri" w:cs="Calibri"/>
          <w:sz w:val="22"/>
          <w:szCs w:val="22"/>
        </w:rPr>
        <w:t xml:space="preserve">, výstupy budou součástí podkladů </w:t>
      </w:r>
      <w:r w:rsidR="00203AAA">
        <w:rPr>
          <w:rFonts w:ascii="Calibri" w:hAnsi="Calibri" w:cs="Calibri"/>
          <w:sz w:val="22"/>
          <w:szCs w:val="22"/>
        </w:rPr>
        <w:t>pro</w:t>
      </w:r>
      <w:r w:rsidR="005C3A5C">
        <w:rPr>
          <w:rFonts w:ascii="Calibri" w:hAnsi="Calibri" w:cs="Calibri"/>
          <w:sz w:val="22"/>
          <w:szCs w:val="22"/>
        </w:rPr>
        <w:t xml:space="preserve"> jednání vlády a poté součástí materiálu pro Parlament;</w:t>
      </w:r>
    </w:p>
    <w:p w:rsidR="005C3A5C" w:rsidRDefault="005C3A5C" w:rsidP="0031629C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5C3A5C"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– souvislost se stavebním právem – na toto téma proběhne ještě řada diskusí; složité stavební právo v ČR – těžkopádné z hlediska efektivity využití možných nástrojů; nový speciální stavební úřad pro energetiku ve stavebním zákoně je správně.</w:t>
      </w:r>
    </w:p>
    <w:p w:rsidR="005C3A5C" w:rsidRDefault="005C3A5C" w:rsidP="005C3A5C">
      <w:pPr>
        <w:pStyle w:val="slovanseznam"/>
        <w:numPr>
          <w:ilvl w:val="0"/>
          <w:numId w:val="0"/>
        </w:numPr>
        <w:spacing w:before="240" w:after="12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V podrobné rozpravě zpravodajka </w:t>
      </w:r>
      <w:r w:rsidRPr="00655CC0">
        <w:rPr>
          <w:rFonts w:ascii="Calibri" w:hAnsi="Calibri" w:cs="Calibri"/>
          <w:b/>
          <w:sz w:val="22"/>
          <w:szCs w:val="22"/>
        </w:rPr>
        <w:t>Michaela Opltová</w:t>
      </w:r>
      <w:r>
        <w:rPr>
          <w:rFonts w:ascii="Calibri" w:hAnsi="Calibri" w:cs="Calibri"/>
          <w:sz w:val="22"/>
          <w:szCs w:val="22"/>
        </w:rPr>
        <w:t xml:space="preserve"> </w:t>
      </w:r>
      <w:r w:rsidR="00655CC0">
        <w:rPr>
          <w:rFonts w:ascii="Calibri" w:hAnsi="Calibri" w:cs="Calibri"/>
          <w:sz w:val="22"/>
          <w:szCs w:val="22"/>
        </w:rPr>
        <w:t xml:space="preserve">navrhla hlasovat </w:t>
      </w:r>
      <w:proofErr w:type="spellStart"/>
      <w:r w:rsidR="00655CC0">
        <w:rPr>
          <w:rFonts w:ascii="Calibri" w:hAnsi="Calibri" w:cs="Calibri"/>
          <w:sz w:val="22"/>
          <w:szCs w:val="22"/>
        </w:rPr>
        <w:t>jednotl</w:t>
      </w:r>
      <w:proofErr w:type="spellEnd"/>
      <w:r w:rsidR="00655CC0">
        <w:rPr>
          <w:rFonts w:ascii="Calibri" w:hAnsi="Calibri" w:cs="Calibri"/>
          <w:sz w:val="22"/>
          <w:szCs w:val="22"/>
        </w:rPr>
        <w:t>. PN podle vypořádací tabulky od MPO.</w:t>
      </w:r>
    </w:p>
    <w:p w:rsidR="00655CC0" w:rsidRDefault="00655CC0" w:rsidP="005537CB">
      <w:pPr>
        <w:pStyle w:val="slovanseznam"/>
        <w:numPr>
          <w:ilvl w:val="0"/>
          <w:numId w:val="0"/>
        </w:numPr>
        <w:spacing w:before="60" w:after="6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655CC0">
        <w:rPr>
          <w:rFonts w:ascii="Calibri" w:hAnsi="Calibri" w:cs="Calibri"/>
          <w:sz w:val="22"/>
          <w:szCs w:val="22"/>
          <w:u w:val="single"/>
        </w:rPr>
        <w:t>Hlasování</w:t>
      </w:r>
      <w:r>
        <w:rPr>
          <w:rFonts w:ascii="Calibri" w:hAnsi="Calibri" w:cs="Calibri"/>
          <w:sz w:val="22"/>
          <w:szCs w:val="22"/>
        </w:rPr>
        <w:t>:</w:t>
      </w:r>
    </w:p>
    <w:p w:rsidR="00655CC0" w:rsidRDefault="00655CC0" w:rsidP="005537CB">
      <w:pPr>
        <w:pStyle w:val="slovanseznam"/>
        <w:numPr>
          <w:ilvl w:val="0"/>
          <w:numId w:val="43"/>
        </w:numPr>
        <w:spacing w:before="60" w:after="6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55CC0">
        <w:rPr>
          <w:rFonts w:ascii="Calibri" w:hAnsi="Calibri" w:cs="Calibri"/>
          <w:sz w:val="22"/>
          <w:szCs w:val="22"/>
          <w:u w:val="single"/>
        </w:rPr>
        <w:t xml:space="preserve">PN </w:t>
      </w:r>
      <w:proofErr w:type="spellStart"/>
      <w:r w:rsidRPr="00655CC0">
        <w:rPr>
          <w:rFonts w:ascii="Calibri" w:hAnsi="Calibri" w:cs="Calibri"/>
          <w:sz w:val="22"/>
          <w:szCs w:val="22"/>
          <w:u w:val="single"/>
        </w:rPr>
        <w:t>posl</w:t>
      </w:r>
      <w:proofErr w:type="spellEnd"/>
      <w:r w:rsidRPr="00655CC0">
        <w:rPr>
          <w:rFonts w:ascii="Calibri" w:hAnsi="Calibri" w:cs="Calibri"/>
          <w:sz w:val="22"/>
          <w:szCs w:val="22"/>
          <w:u w:val="single"/>
        </w:rPr>
        <w:t>. Adamce A1.1 (str. 2)</w:t>
      </w:r>
      <w:r>
        <w:rPr>
          <w:rFonts w:ascii="Calibri" w:hAnsi="Calibri" w:cs="Calibri"/>
          <w:sz w:val="22"/>
          <w:szCs w:val="22"/>
        </w:rPr>
        <w:t>: zpravodajka souhlas, MPO neutrální – 11 pro, 0 proti, 8 se zdrželo;</w:t>
      </w:r>
    </w:p>
    <w:p w:rsidR="00655CC0" w:rsidRPr="00476039" w:rsidRDefault="00655CC0" w:rsidP="005537CB">
      <w:pPr>
        <w:pStyle w:val="slovanseznam"/>
        <w:numPr>
          <w:ilvl w:val="0"/>
          <w:numId w:val="43"/>
        </w:numPr>
        <w:spacing w:before="60" w:after="6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55CC0">
        <w:rPr>
          <w:rFonts w:ascii="Calibri" w:hAnsi="Calibri" w:cs="Calibri"/>
          <w:sz w:val="22"/>
          <w:szCs w:val="22"/>
          <w:u w:val="single"/>
        </w:rPr>
        <w:t xml:space="preserve">PN </w:t>
      </w:r>
      <w:proofErr w:type="spellStart"/>
      <w:r w:rsidRPr="00655CC0">
        <w:rPr>
          <w:rFonts w:ascii="Calibri" w:hAnsi="Calibri" w:cs="Calibri"/>
          <w:sz w:val="22"/>
          <w:szCs w:val="22"/>
          <w:u w:val="single"/>
        </w:rPr>
        <w:t>posl</w:t>
      </w:r>
      <w:proofErr w:type="spellEnd"/>
      <w:r w:rsidRPr="00655CC0">
        <w:rPr>
          <w:rFonts w:ascii="Calibri" w:hAnsi="Calibri" w:cs="Calibri"/>
          <w:sz w:val="22"/>
          <w:szCs w:val="22"/>
          <w:u w:val="single"/>
        </w:rPr>
        <w:t>. Adamce A1.</w:t>
      </w:r>
      <w:r>
        <w:rPr>
          <w:rFonts w:ascii="Calibri" w:hAnsi="Calibri" w:cs="Calibri"/>
          <w:sz w:val="22"/>
          <w:szCs w:val="22"/>
          <w:u w:val="single"/>
        </w:rPr>
        <w:t>2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 (str. 2)</w:t>
      </w:r>
      <w:r>
        <w:rPr>
          <w:rFonts w:ascii="Calibri" w:hAnsi="Calibri" w:cs="Calibri"/>
          <w:sz w:val="22"/>
          <w:szCs w:val="22"/>
        </w:rPr>
        <w:t>: zpravodajka souhlas, MPO neutrální – 20 pro, 0 proti, 0 se zdrželo;</w:t>
      </w:r>
    </w:p>
    <w:p w:rsidR="00655CC0" w:rsidRPr="00476039" w:rsidRDefault="00655CC0" w:rsidP="005537CB">
      <w:pPr>
        <w:pStyle w:val="slovanseznam"/>
        <w:numPr>
          <w:ilvl w:val="0"/>
          <w:numId w:val="43"/>
        </w:numPr>
        <w:spacing w:before="60" w:after="6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55CC0">
        <w:rPr>
          <w:rFonts w:ascii="Calibri" w:hAnsi="Calibri" w:cs="Calibri"/>
          <w:sz w:val="22"/>
          <w:szCs w:val="22"/>
          <w:u w:val="single"/>
        </w:rPr>
        <w:t xml:space="preserve">PN </w:t>
      </w:r>
      <w:proofErr w:type="spellStart"/>
      <w:r w:rsidRPr="00655CC0">
        <w:rPr>
          <w:rFonts w:ascii="Calibri" w:hAnsi="Calibri" w:cs="Calibri"/>
          <w:sz w:val="22"/>
          <w:szCs w:val="22"/>
          <w:u w:val="single"/>
        </w:rPr>
        <w:t>posl</w:t>
      </w:r>
      <w:proofErr w:type="spellEnd"/>
      <w:r w:rsidRPr="00655CC0">
        <w:rPr>
          <w:rFonts w:ascii="Calibri" w:hAnsi="Calibri" w:cs="Calibri"/>
          <w:sz w:val="22"/>
          <w:szCs w:val="22"/>
          <w:u w:val="single"/>
        </w:rPr>
        <w:t>. Adamce A1.</w:t>
      </w:r>
      <w:r>
        <w:rPr>
          <w:rFonts w:ascii="Calibri" w:hAnsi="Calibri" w:cs="Calibri"/>
          <w:sz w:val="22"/>
          <w:szCs w:val="22"/>
          <w:u w:val="single"/>
        </w:rPr>
        <w:t>3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 (str. </w:t>
      </w:r>
      <w:r>
        <w:rPr>
          <w:rFonts w:ascii="Calibri" w:hAnsi="Calibri" w:cs="Calibri"/>
          <w:sz w:val="22"/>
          <w:szCs w:val="22"/>
          <w:u w:val="single"/>
        </w:rPr>
        <w:t>3</w:t>
      </w:r>
      <w:r w:rsidRPr="00655CC0">
        <w:rPr>
          <w:rFonts w:ascii="Calibri" w:hAnsi="Calibri" w:cs="Calibri"/>
          <w:sz w:val="22"/>
          <w:szCs w:val="22"/>
          <w:u w:val="single"/>
        </w:rPr>
        <w:t>)</w:t>
      </w:r>
      <w:r>
        <w:rPr>
          <w:rFonts w:ascii="Calibri" w:hAnsi="Calibri" w:cs="Calibri"/>
          <w:sz w:val="22"/>
          <w:szCs w:val="22"/>
        </w:rPr>
        <w:t>: zpravodajka + MPO neutrální – 16 pro, 0 proti, 4 se zdrželi;</w:t>
      </w:r>
    </w:p>
    <w:p w:rsidR="00655CC0" w:rsidRDefault="00655CC0" w:rsidP="005537CB">
      <w:pPr>
        <w:pStyle w:val="slovanseznam"/>
        <w:numPr>
          <w:ilvl w:val="0"/>
          <w:numId w:val="43"/>
        </w:numPr>
        <w:spacing w:before="60" w:after="6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55CC0">
        <w:rPr>
          <w:rFonts w:ascii="Calibri" w:hAnsi="Calibri" w:cs="Calibri"/>
          <w:sz w:val="22"/>
          <w:szCs w:val="22"/>
          <w:u w:val="single"/>
        </w:rPr>
        <w:t xml:space="preserve">PN </w:t>
      </w:r>
      <w:proofErr w:type="spellStart"/>
      <w:r w:rsidRPr="00655CC0">
        <w:rPr>
          <w:rFonts w:ascii="Calibri" w:hAnsi="Calibri" w:cs="Calibri"/>
          <w:sz w:val="22"/>
          <w:szCs w:val="22"/>
          <w:u w:val="single"/>
        </w:rPr>
        <w:t>posl</w:t>
      </w:r>
      <w:proofErr w:type="spellEnd"/>
      <w:r w:rsidRPr="00655CC0">
        <w:rPr>
          <w:rFonts w:ascii="Calibri" w:hAnsi="Calibri" w:cs="Calibri"/>
          <w:sz w:val="22"/>
          <w:szCs w:val="22"/>
          <w:u w:val="single"/>
        </w:rPr>
        <w:t>. Adamce A1.</w:t>
      </w:r>
      <w:r>
        <w:rPr>
          <w:rFonts w:ascii="Calibri" w:hAnsi="Calibri" w:cs="Calibri"/>
          <w:sz w:val="22"/>
          <w:szCs w:val="22"/>
          <w:u w:val="single"/>
        </w:rPr>
        <w:t>4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 (str. </w:t>
      </w:r>
      <w:r>
        <w:rPr>
          <w:rFonts w:ascii="Calibri" w:hAnsi="Calibri" w:cs="Calibri"/>
          <w:sz w:val="22"/>
          <w:szCs w:val="22"/>
          <w:u w:val="single"/>
        </w:rPr>
        <w:t>4</w:t>
      </w:r>
      <w:r w:rsidRPr="00655CC0">
        <w:rPr>
          <w:rFonts w:ascii="Calibri" w:hAnsi="Calibri" w:cs="Calibri"/>
          <w:sz w:val="22"/>
          <w:szCs w:val="22"/>
          <w:u w:val="single"/>
        </w:rPr>
        <w:t>)</w:t>
      </w:r>
      <w:r>
        <w:rPr>
          <w:rFonts w:ascii="Calibri" w:hAnsi="Calibri" w:cs="Calibri"/>
          <w:sz w:val="22"/>
          <w:szCs w:val="22"/>
        </w:rPr>
        <w:t xml:space="preserve">: zpravodajka souhlas, MPO neutrální – </w:t>
      </w:r>
      <w:r w:rsidR="004B3F4D">
        <w:rPr>
          <w:rFonts w:ascii="Calibri" w:hAnsi="Calibri" w:cs="Calibri"/>
          <w:sz w:val="22"/>
          <w:szCs w:val="22"/>
        </w:rPr>
        <w:t>20</w:t>
      </w:r>
      <w:r>
        <w:rPr>
          <w:rFonts w:ascii="Calibri" w:hAnsi="Calibri" w:cs="Calibri"/>
          <w:sz w:val="22"/>
          <w:szCs w:val="22"/>
        </w:rPr>
        <w:t xml:space="preserve"> pro, 0 proti, </w:t>
      </w:r>
      <w:r w:rsidR="004B3F4D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 xml:space="preserve"> se zdrželo;</w:t>
      </w:r>
    </w:p>
    <w:p w:rsidR="004B3F4D" w:rsidRDefault="004B3F4D" w:rsidP="00BD103E">
      <w:pPr>
        <w:pStyle w:val="slovanseznam"/>
        <w:numPr>
          <w:ilvl w:val="0"/>
          <w:numId w:val="0"/>
        </w:numPr>
        <w:spacing w:before="120" w:after="120" w:line="264" w:lineRule="auto"/>
        <w:ind w:left="72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 xml:space="preserve">Michaela Opltová </w:t>
      </w:r>
      <w:r>
        <w:rPr>
          <w:rFonts w:ascii="Calibri" w:hAnsi="Calibri" w:cs="Calibri"/>
          <w:sz w:val="22"/>
          <w:szCs w:val="22"/>
        </w:rPr>
        <w:t xml:space="preserve">– představila své PN – zavádí povinnost MPO informovat stanoviskem dotčenou obec o způsobu vypořádání jejich vyjádření do 90 dnů od obdržení tohoto vyjádření; MPO je povinné nařídit ústní jednání na území některé z dotčených obcí, jež jsou v návrhu na umístění HÚRAO – MPO seznámí občany s vyjádřením dotčených obcí a zároveň se stanoviskem MŽP; vláda má usnesením určit hlavní a záložní umístění HÚRAO nejen z návrhu výboru, ale také z dalších podkladů předložených MPO; dochází k prodloužení lhůty na vyjádření Parlamentu na 180 dnů; </w:t>
      </w:r>
    </w:p>
    <w:p w:rsidR="001850BC" w:rsidRPr="004B3F4D" w:rsidRDefault="001850BC" w:rsidP="00BD103E">
      <w:pPr>
        <w:pStyle w:val="slovanseznam"/>
        <w:numPr>
          <w:ilvl w:val="0"/>
          <w:numId w:val="0"/>
        </w:numPr>
        <w:spacing w:before="120" w:after="120" w:line="264" w:lineRule="auto"/>
        <w:ind w:left="72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Berenika Peštová </w:t>
      </w:r>
      <w:r>
        <w:rPr>
          <w:rFonts w:ascii="Calibri" w:hAnsi="Calibri" w:cs="Calibri"/>
          <w:sz w:val="22"/>
          <w:szCs w:val="22"/>
        </w:rPr>
        <w:t xml:space="preserve">– reagovala na PN O1.1 – předkládání formou rozhodnutí – upozornila, že podle správního řádu </w:t>
      </w:r>
      <w:r w:rsidR="00233366">
        <w:rPr>
          <w:rFonts w:ascii="Calibri" w:hAnsi="Calibri" w:cs="Calibri"/>
          <w:sz w:val="22"/>
          <w:szCs w:val="22"/>
        </w:rPr>
        <w:t xml:space="preserve">rozhodnutí </w:t>
      </w:r>
      <w:r>
        <w:rPr>
          <w:rFonts w:ascii="Calibri" w:hAnsi="Calibri" w:cs="Calibri"/>
          <w:sz w:val="22"/>
          <w:szCs w:val="22"/>
        </w:rPr>
        <w:t xml:space="preserve">musí mít odůvodnění – PN toto zdvojuje – chápe, že jde </w:t>
      </w:r>
      <w:r>
        <w:rPr>
          <w:rFonts w:ascii="Calibri" w:hAnsi="Calibri" w:cs="Calibri"/>
          <w:sz w:val="22"/>
          <w:szCs w:val="22"/>
        </w:rPr>
        <w:br/>
        <w:t xml:space="preserve">o předběžnou opatrnost; souhlas s výčtem příspěvků, které by obce měly dostat; akcentování zapojení MŽP – účastní se stejně díky EIA; </w:t>
      </w:r>
    </w:p>
    <w:p w:rsidR="00655CC0" w:rsidRPr="00476039" w:rsidRDefault="00655CC0" w:rsidP="005B45F1">
      <w:pPr>
        <w:pStyle w:val="slovanseznam"/>
        <w:numPr>
          <w:ilvl w:val="0"/>
          <w:numId w:val="43"/>
        </w:numPr>
        <w:spacing w:before="60" w:after="6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55CC0">
        <w:rPr>
          <w:rFonts w:ascii="Calibri" w:hAnsi="Calibri" w:cs="Calibri"/>
          <w:sz w:val="22"/>
          <w:szCs w:val="22"/>
          <w:u w:val="single"/>
        </w:rPr>
        <w:t xml:space="preserve">PN </w:t>
      </w:r>
      <w:proofErr w:type="spellStart"/>
      <w:r w:rsidRPr="00655CC0">
        <w:rPr>
          <w:rFonts w:ascii="Calibri" w:hAnsi="Calibri" w:cs="Calibri"/>
          <w:sz w:val="22"/>
          <w:szCs w:val="22"/>
          <w:u w:val="single"/>
        </w:rPr>
        <w:t>posl</w:t>
      </w:r>
      <w:proofErr w:type="spellEnd"/>
      <w:r w:rsidRPr="00655CC0">
        <w:rPr>
          <w:rFonts w:ascii="Calibri" w:hAnsi="Calibri" w:cs="Calibri"/>
          <w:sz w:val="22"/>
          <w:szCs w:val="22"/>
          <w:u w:val="single"/>
        </w:rPr>
        <w:t>.</w:t>
      </w:r>
      <w:r w:rsidR="00233366">
        <w:rPr>
          <w:rFonts w:ascii="Calibri" w:hAnsi="Calibri" w:cs="Calibri"/>
          <w:sz w:val="22"/>
          <w:szCs w:val="22"/>
          <w:u w:val="single"/>
        </w:rPr>
        <w:t xml:space="preserve"> Opltové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 </w:t>
      </w:r>
      <w:r w:rsidR="00856E12">
        <w:rPr>
          <w:rFonts w:ascii="Calibri" w:hAnsi="Calibri" w:cs="Calibri"/>
          <w:sz w:val="22"/>
          <w:szCs w:val="22"/>
          <w:u w:val="single"/>
        </w:rPr>
        <w:t xml:space="preserve">a dalších </w:t>
      </w:r>
      <w:r w:rsidR="00233366">
        <w:rPr>
          <w:rFonts w:ascii="Calibri" w:hAnsi="Calibri" w:cs="Calibri"/>
          <w:sz w:val="22"/>
          <w:szCs w:val="22"/>
          <w:u w:val="single"/>
        </w:rPr>
        <w:t>O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1.1 (str. </w:t>
      </w:r>
      <w:r w:rsidR="00233366">
        <w:rPr>
          <w:rFonts w:ascii="Calibri" w:hAnsi="Calibri" w:cs="Calibri"/>
          <w:sz w:val="22"/>
          <w:szCs w:val="22"/>
          <w:u w:val="single"/>
        </w:rPr>
        <w:t>5</w:t>
      </w:r>
      <w:r w:rsidRPr="00655CC0">
        <w:rPr>
          <w:rFonts w:ascii="Calibri" w:hAnsi="Calibri" w:cs="Calibri"/>
          <w:sz w:val="22"/>
          <w:szCs w:val="22"/>
          <w:u w:val="single"/>
        </w:rPr>
        <w:t>)</w:t>
      </w:r>
      <w:r>
        <w:rPr>
          <w:rFonts w:ascii="Calibri" w:hAnsi="Calibri" w:cs="Calibri"/>
          <w:sz w:val="22"/>
          <w:szCs w:val="22"/>
        </w:rPr>
        <w:t xml:space="preserve">: </w:t>
      </w:r>
      <w:proofErr w:type="spellStart"/>
      <w:r>
        <w:rPr>
          <w:rFonts w:ascii="Calibri" w:hAnsi="Calibri" w:cs="Calibri"/>
          <w:sz w:val="22"/>
          <w:szCs w:val="22"/>
        </w:rPr>
        <w:t>zpravodajka</w:t>
      </w:r>
      <w:r w:rsidR="006C67BE">
        <w:rPr>
          <w:rFonts w:ascii="Calibri" w:hAnsi="Calibri" w:cs="Calibri"/>
          <w:sz w:val="22"/>
          <w:szCs w:val="22"/>
        </w:rPr>
        <w:t>+</w:t>
      </w:r>
      <w:r>
        <w:rPr>
          <w:rFonts w:ascii="Calibri" w:hAnsi="Calibri" w:cs="Calibri"/>
          <w:sz w:val="22"/>
          <w:szCs w:val="22"/>
        </w:rPr>
        <w:t>MPO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 w:rsidR="006C67BE">
        <w:rPr>
          <w:rFonts w:ascii="Calibri" w:hAnsi="Calibri" w:cs="Calibri"/>
          <w:sz w:val="22"/>
          <w:szCs w:val="22"/>
        </w:rPr>
        <w:t>souhlas</w:t>
      </w:r>
      <w:r>
        <w:rPr>
          <w:rFonts w:ascii="Calibri" w:hAnsi="Calibri" w:cs="Calibri"/>
          <w:sz w:val="22"/>
          <w:szCs w:val="22"/>
        </w:rPr>
        <w:t xml:space="preserve"> – 1</w:t>
      </w:r>
      <w:r w:rsidR="006C67BE">
        <w:rPr>
          <w:rFonts w:ascii="Calibri" w:hAnsi="Calibri" w:cs="Calibri"/>
          <w:sz w:val="22"/>
          <w:szCs w:val="22"/>
        </w:rPr>
        <w:t>9</w:t>
      </w:r>
      <w:r>
        <w:rPr>
          <w:rFonts w:ascii="Calibri" w:hAnsi="Calibri" w:cs="Calibri"/>
          <w:sz w:val="22"/>
          <w:szCs w:val="22"/>
        </w:rPr>
        <w:t xml:space="preserve"> pro, 0 proti, </w:t>
      </w:r>
      <w:r w:rsidR="006C67BE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 xml:space="preserve"> se zdrželo;</w:t>
      </w:r>
    </w:p>
    <w:p w:rsidR="006C67BE" w:rsidRPr="00476039" w:rsidRDefault="006C67BE" w:rsidP="005B45F1">
      <w:pPr>
        <w:pStyle w:val="slovanseznam"/>
        <w:numPr>
          <w:ilvl w:val="0"/>
          <w:numId w:val="43"/>
        </w:numPr>
        <w:spacing w:before="60" w:after="6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55CC0">
        <w:rPr>
          <w:rFonts w:ascii="Calibri" w:hAnsi="Calibri" w:cs="Calibri"/>
          <w:sz w:val="22"/>
          <w:szCs w:val="22"/>
          <w:u w:val="single"/>
        </w:rPr>
        <w:t xml:space="preserve">PN </w:t>
      </w:r>
      <w:proofErr w:type="spellStart"/>
      <w:r w:rsidRPr="00655CC0">
        <w:rPr>
          <w:rFonts w:ascii="Calibri" w:hAnsi="Calibri" w:cs="Calibri"/>
          <w:sz w:val="22"/>
          <w:szCs w:val="22"/>
          <w:u w:val="single"/>
        </w:rPr>
        <w:t>posl</w:t>
      </w:r>
      <w:proofErr w:type="spellEnd"/>
      <w:r w:rsidRPr="00655CC0">
        <w:rPr>
          <w:rFonts w:ascii="Calibri" w:hAnsi="Calibri" w:cs="Calibri"/>
          <w:sz w:val="22"/>
          <w:szCs w:val="22"/>
          <w:u w:val="single"/>
        </w:rPr>
        <w:t>.</w:t>
      </w:r>
      <w:r>
        <w:rPr>
          <w:rFonts w:ascii="Calibri" w:hAnsi="Calibri" w:cs="Calibri"/>
          <w:sz w:val="22"/>
          <w:szCs w:val="22"/>
          <w:u w:val="single"/>
        </w:rPr>
        <w:t xml:space="preserve"> Opltové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O</w:t>
      </w:r>
      <w:r w:rsidRPr="00655CC0">
        <w:rPr>
          <w:rFonts w:ascii="Calibri" w:hAnsi="Calibri" w:cs="Calibri"/>
          <w:sz w:val="22"/>
          <w:szCs w:val="22"/>
          <w:u w:val="single"/>
        </w:rPr>
        <w:t>1.</w:t>
      </w:r>
      <w:r>
        <w:rPr>
          <w:rFonts w:ascii="Calibri" w:hAnsi="Calibri" w:cs="Calibri"/>
          <w:sz w:val="22"/>
          <w:szCs w:val="22"/>
          <w:u w:val="single"/>
        </w:rPr>
        <w:t>2</w:t>
      </w:r>
      <w:r w:rsidR="00856E12">
        <w:rPr>
          <w:rFonts w:ascii="Calibri" w:hAnsi="Calibri" w:cs="Calibri"/>
          <w:sz w:val="22"/>
          <w:szCs w:val="22"/>
          <w:u w:val="single"/>
        </w:rPr>
        <w:t xml:space="preserve"> a dalších 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(str. </w:t>
      </w:r>
      <w:r>
        <w:rPr>
          <w:rFonts w:ascii="Calibri" w:hAnsi="Calibri" w:cs="Calibri"/>
          <w:sz w:val="22"/>
          <w:szCs w:val="22"/>
          <w:u w:val="single"/>
        </w:rPr>
        <w:t>6</w:t>
      </w:r>
      <w:r w:rsidRPr="00655CC0">
        <w:rPr>
          <w:rFonts w:ascii="Calibri" w:hAnsi="Calibri" w:cs="Calibri"/>
          <w:sz w:val="22"/>
          <w:szCs w:val="22"/>
          <w:u w:val="single"/>
        </w:rPr>
        <w:t>)</w:t>
      </w:r>
      <w:r>
        <w:rPr>
          <w:rFonts w:ascii="Calibri" w:hAnsi="Calibri" w:cs="Calibri"/>
          <w:sz w:val="22"/>
          <w:szCs w:val="22"/>
        </w:rPr>
        <w:t xml:space="preserve">: </w:t>
      </w:r>
      <w:proofErr w:type="spellStart"/>
      <w:r>
        <w:rPr>
          <w:rFonts w:ascii="Calibri" w:hAnsi="Calibri" w:cs="Calibri"/>
          <w:sz w:val="22"/>
          <w:szCs w:val="22"/>
        </w:rPr>
        <w:t>zpravodajka+MPO</w:t>
      </w:r>
      <w:proofErr w:type="spellEnd"/>
      <w:r>
        <w:rPr>
          <w:rFonts w:ascii="Calibri" w:hAnsi="Calibri" w:cs="Calibri"/>
          <w:sz w:val="22"/>
          <w:szCs w:val="22"/>
        </w:rPr>
        <w:t xml:space="preserve"> souhlas – 20 pro, 0 proti, 0 se zdrželo;</w:t>
      </w:r>
    </w:p>
    <w:p w:rsidR="006C67BE" w:rsidRPr="00476039" w:rsidRDefault="006C67BE" w:rsidP="005B45F1">
      <w:pPr>
        <w:pStyle w:val="slovanseznam"/>
        <w:numPr>
          <w:ilvl w:val="0"/>
          <w:numId w:val="43"/>
        </w:numPr>
        <w:spacing w:before="60" w:after="6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55CC0">
        <w:rPr>
          <w:rFonts w:ascii="Calibri" w:hAnsi="Calibri" w:cs="Calibri"/>
          <w:sz w:val="22"/>
          <w:szCs w:val="22"/>
          <w:u w:val="single"/>
        </w:rPr>
        <w:t xml:space="preserve">PN </w:t>
      </w:r>
      <w:proofErr w:type="spellStart"/>
      <w:r w:rsidRPr="00655CC0">
        <w:rPr>
          <w:rFonts w:ascii="Calibri" w:hAnsi="Calibri" w:cs="Calibri"/>
          <w:sz w:val="22"/>
          <w:szCs w:val="22"/>
          <w:u w:val="single"/>
        </w:rPr>
        <w:t>posl</w:t>
      </w:r>
      <w:proofErr w:type="spellEnd"/>
      <w:r w:rsidRPr="00655CC0">
        <w:rPr>
          <w:rFonts w:ascii="Calibri" w:hAnsi="Calibri" w:cs="Calibri"/>
          <w:sz w:val="22"/>
          <w:szCs w:val="22"/>
          <w:u w:val="single"/>
        </w:rPr>
        <w:t>.</w:t>
      </w:r>
      <w:r>
        <w:rPr>
          <w:rFonts w:ascii="Calibri" w:hAnsi="Calibri" w:cs="Calibri"/>
          <w:sz w:val="22"/>
          <w:szCs w:val="22"/>
          <w:u w:val="single"/>
        </w:rPr>
        <w:t xml:space="preserve"> Opltové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O</w:t>
      </w:r>
      <w:r w:rsidRPr="00655CC0">
        <w:rPr>
          <w:rFonts w:ascii="Calibri" w:hAnsi="Calibri" w:cs="Calibri"/>
          <w:sz w:val="22"/>
          <w:szCs w:val="22"/>
          <w:u w:val="single"/>
        </w:rPr>
        <w:t>1.</w:t>
      </w:r>
      <w:r>
        <w:rPr>
          <w:rFonts w:ascii="Calibri" w:hAnsi="Calibri" w:cs="Calibri"/>
          <w:sz w:val="22"/>
          <w:szCs w:val="22"/>
          <w:u w:val="single"/>
        </w:rPr>
        <w:t>3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 </w:t>
      </w:r>
      <w:r w:rsidR="00856E12">
        <w:rPr>
          <w:rFonts w:ascii="Calibri" w:hAnsi="Calibri" w:cs="Calibri"/>
          <w:sz w:val="22"/>
          <w:szCs w:val="22"/>
          <w:u w:val="single"/>
        </w:rPr>
        <w:t xml:space="preserve">a dalších 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(str. </w:t>
      </w:r>
      <w:r>
        <w:rPr>
          <w:rFonts w:ascii="Calibri" w:hAnsi="Calibri" w:cs="Calibri"/>
          <w:sz w:val="22"/>
          <w:szCs w:val="22"/>
          <w:u w:val="single"/>
        </w:rPr>
        <w:t>7</w:t>
      </w:r>
      <w:r w:rsidRPr="00655CC0">
        <w:rPr>
          <w:rFonts w:ascii="Calibri" w:hAnsi="Calibri" w:cs="Calibri"/>
          <w:sz w:val="22"/>
          <w:szCs w:val="22"/>
          <w:u w:val="single"/>
        </w:rPr>
        <w:t>)</w:t>
      </w:r>
      <w:r>
        <w:rPr>
          <w:rFonts w:ascii="Calibri" w:hAnsi="Calibri" w:cs="Calibri"/>
          <w:sz w:val="22"/>
          <w:szCs w:val="22"/>
        </w:rPr>
        <w:t xml:space="preserve">: </w:t>
      </w:r>
      <w:proofErr w:type="spellStart"/>
      <w:r>
        <w:rPr>
          <w:rFonts w:ascii="Calibri" w:hAnsi="Calibri" w:cs="Calibri"/>
          <w:sz w:val="22"/>
          <w:szCs w:val="22"/>
        </w:rPr>
        <w:t>zpravodajka+MPO</w:t>
      </w:r>
      <w:proofErr w:type="spellEnd"/>
      <w:r>
        <w:rPr>
          <w:rFonts w:ascii="Calibri" w:hAnsi="Calibri" w:cs="Calibri"/>
          <w:sz w:val="22"/>
          <w:szCs w:val="22"/>
        </w:rPr>
        <w:t xml:space="preserve"> souhlas – 20 pro, 0 proti, 0 se zdrželo;</w:t>
      </w:r>
    </w:p>
    <w:p w:rsidR="006C67BE" w:rsidRPr="00476039" w:rsidRDefault="006C67BE" w:rsidP="005B45F1">
      <w:pPr>
        <w:pStyle w:val="slovanseznam"/>
        <w:numPr>
          <w:ilvl w:val="0"/>
          <w:numId w:val="43"/>
        </w:numPr>
        <w:spacing w:before="60" w:after="6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55CC0">
        <w:rPr>
          <w:rFonts w:ascii="Calibri" w:hAnsi="Calibri" w:cs="Calibri"/>
          <w:sz w:val="22"/>
          <w:szCs w:val="22"/>
          <w:u w:val="single"/>
        </w:rPr>
        <w:t xml:space="preserve">PN </w:t>
      </w:r>
      <w:proofErr w:type="spellStart"/>
      <w:r w:rsidRPr="00655CC0">
        <w:rPr>
          <w:rFonts w:ascii="Calibri" w:hAnsi="Calibri" w:cs="Calibri"/>
          <w:sz w:val="22"/>
          <w:szCs w:val="22"/>
          <w:u w:val="single"/>
        </w:rPr>
        <w:t>posl</w:t>
      </w:r>
      <w:proofErr w:type="spellEnd"/>
      <w:r w:rsidRPr="00655CC0">
        <w:rPr>
          <w:rFonts w:ascii="Calibri" w:hAnsi="Calibri" w:cs="Calibri"/>
          <w:sz w:val="22"/>
          <w:szCs w:val="22"/>
          <w:u w:val="single"/>
        </w:rPr>
        <w:t>.</w:t>
      </w:r>
      <w:r>
        <w:rPr>
          <w:rFonts w:ascii="Calibri" w:hAnsi="Calibri" w:cs="Calibri"/>
          <w:sz w:val="22"/>
          <w:szCs w:val="22"/>
          <w:u w:val="single"/>
        </w:rPr>
        <w:t xml:space="preserve"> Opltové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O</w:t>
      </w:r>
      <w:r w:rsidRPr="00655CC0">
        <w:rPr>
          <w:rFonts w:ascii="Calibri" w:hAnsi="Calibri" w:cs="Calibri"/>
          <w:sz w:val="22"/>
          <w:szCs w:val="22"/>
          <w:u w:val="single"/>
        </w:rPr>
        <w:t>1.</w:t>
      </w:r>
      <w:r>
        <w:rPr>
          <w:rFonts w:ascii="Calibri" w:hAnsi="Calibri" w:cs="Calibri"/>
          <w:sz w:val="22"/>
          <w:szCs w:val="22"/>
          <w:u w:val="single"/>
        </w:rPr>
        <w:t>4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 </w:t>
      </w:r>
      <w:r w:rsidR="00856E12">
        <w:rPr>
          <w:rFonts w:ascii="Calibri" w:hAnsi="Calibri" w:cs="Calibri"/>
          <w:sz w:val="22"/>
          <w:szCs w:val="22"/>
          <w:u w:val="single"/>
        </w:rPr>
        <w:t xml:space="preserve">a dalších 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(str. </w:t>
      </w:r>
      <w:r>
        <w:rPr>
          <w:rFonts w:ascii="Calibri" w:hAnsi="Calibri" w:cs="Calibri"/>
          <w:sz w:val="22"/>
          <w:szCs w:val="22"/>
          <w:u w:val="single"/>
        </w:rPr>
        <w:t>8</w:t>
      </w:r>
      <w:r w:rsidRPr="00655CC0">
        <w:rPr>
          <w:rFonts w:ascii="Calibri" w:hAnsi="Calibri" w:cs="Calibri"/>
          <w:sz w:val="22"/>
          <w:szCs w:val="22"/>
          <w:u w:val="single"/>
        </w:rPr>
        <w:t>)</w:t>
      </w:r>
      <w:r>
        <w:rPr>
          <w:rFonts w:ascii="Calibri" w:hAnsi="Calibri" w:cs="Calibri"/>
          <w:sz w:val="22"/>
          <w:szCs w:val="22"/>
        </w:rPr>
        <w:t xml:space="preserve">: </w:t>
      </w:r>
      <w:proofErr w:type="spellStart"/>
      <w:r>
        <w:rPr>
          <w:rFonts w:ascii="Calibri" w:hAnsi="Calibri" w:cs="Calibri"/>
          <w:sz w:val="22"/>
          <w:szCs w:val="22"/>
        </w:rPr>
        <w:t>zpravodajka+MPO</w:t>
      </w:r>
      <w:proofErr w:type="spellEnd"/>
      <w:r>
        <w:rPr>
          <w:rFonts w:ascii="Calibri" w:hAnsi="Calibri" w:cs="Calibri"/>
          <w:sz w:val="22"/>
          <w:szCs w:val="22"/>
        </w:rPr>
        <w:t xml:space="preserve"> souhlas – 20 pro, 0 proti, 0 se zdrželo;</w:t>
      </w:r>
    </w:p>
    <w:p w:rsidR="006C67BE" w:rsidRPr="00476039" w:rsidRDefault="006C67BE" w:rsidP="005B45F1">
      <w:pPr>
        <w:pStyle w:val="slovanseznam"/>
        <w:numPr>
          <w:ilvl w:val="0"/>
          <w:numId w:val="43"/>
        </w:numPr>
        <w:spacing w:before="60" w:after="6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55CC0">
        <w:rPr>
          <w:rFonts w:ascii="Calibri" w:hAnsi="Calibri" w:cs="Calibri"/>
          <w:sz w:val="22"/>
          <w:szCs w:val="22"/>
          <w:u w:val="single"/>
        </w:rPr>
        <w:t xml:space="preserve">PN </w:t>
      </w:r>
      <w:proofErr w:type="spellStart"/>
      <w:r w:rsidRPr="00655CC0">
        <w:rPr>
          <w:rFonts w:ascii="Calibri" w:hAnsi="Calibri" w:cs="Calibri"/>
          <w:sz w:val="22"/>
          <w:szCs w:val="22"/>
          <w:u w:val="single"/>
        </w:rPr>
        <w:t>posl</w:t>
      </w:r>
      <w:proofErr w:type="spellEnd"/>
      <w:r w:rsidRPr="00655CC0">
        <w:rPr>
          <w:rFonts w:ascii="Calibri" w:hAnsi="Calibri" w:cs="Calibri"/>
          <w:sz w:val="22"/>
          <w:szCs w:val="22"/>
          <w:u w:val="single"/>
        </w:rPr>
        <w:t>.</w:t>
      </w:r>
      <w:r>
        <w:rPr>
          <w:rFonts w:ascii="Calibri" w:hAnsi="Calibri" w:cs="Calibri"/>
          <w:sz w:val="22"/>
          <w:szCs w:val="22"/>
          <w:u w:val="single"/>
        </w:rPr>
        <w:t xml:space="preserve"> Opltové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O</w:t>
      </w:r>
      <w:r w:rsidRPr="00655CC0">
        <w:rPr>
          <w:rFonts w:ascii="Calibri" w:hAnsi="Calibri" w:cs="Calibri"/>
          <w:sz w:val="22"/>
          <w:szCs w:val="22"/>
          <w:u w:val="single"/>
        </w:rPr>
        <w:t>1.</w:t>
      </w:r>
      <w:r>
        <w:rPr>
          <w:rFonts w:ascii="Calibri" w:hAnsi="Calibri" w:cs="Calibri"/>
          <w:sz w:val="22"/>
          <w:szCs w:val="22"/>
          <w:u w:val="single"/>
        </w:rPr>
        <w:t>5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 </w:t>
      </w:r>
      <w:r w:rsidR="00856E12">
        <w:rPr>
          <w:rFonts w:ascii="Calibri" w:hAnsi="Calibri" w:cs="Calibri"/>
          <w:sz w:val="22"/>
          <w:szCs w:val="22"/>
          <w:u w:val="single"/>
        </w:rPr>
        <w:t xml:space="preserve">a dalších 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(str. </w:t>
      </w:r>
      <w:r>
        <w:rPr>
          <w:rFonts w:ascii="Calibri" w:hAnsi="Calibri" w:cs="Calibri"/>
          <w:sz w:val="22"/>
          <w:szCs w:val="22"/>
          <w:u w:val="single"/>
        </w:rPr>
        <w:t>8</w:t>
      </w:r>
      <w:r w:rsidRPr="00655CC0">
        <w:rPr>
          <w:rFonts w:ascii="Calibri" w:hAnsi="Calibri" w:cs="Calibri"/>
          <w:sz w:val="22"/>
          <w:szCs w:val="22"/>
          <w:u w:val="single"/>
        </w:rPr>
        <w:t>)</w:t>
      </w:r>
      <w:r>
        <w:rPr>
          <w:rFonts w:ascii="Calibri" w:hAnsi="Calibri" w:cs="Calibri"/>
          <w:sz w:val="22"/>
          <w:szCs w:val="22"/>
        </w:rPr>
        <w:t xml:space="preserve">: </w:t>
      </w:r>
      <w:proofErr w:type="spellStart"/>
      <w:r>
        <w:rPr>
          <w:rFonts w:ascii="Calibri" w:hAnsi="Calibri" w:cs="Calibri"/>
          <w:sz w:val="22"/>
          <w:szCs w:val="22"/>
        </w:rPr>
        <w:t>zpravodajka+MPO</w:t>
      </w:r>
      <w:proofErr w:type="spellEnd"/>
      <w:r>
        <w:rPr>
          <w:rFonts w:ascii="Calibri" w:hAnsi="Calibri" w:cs="Calibri"/>
          <w:sz w:val="22"/>
          <w:szCs w:val="22"/>
        </w:rPr>
        <w:t xml:space="preserve"> souhlas – 13 pro, 0 proti, 7 se zdrželo;</w:t>
      </w:r>
    </w:p>
    <w:p w:rsidR="006C67BE" w:rsidRPr="00476039" w:rsidRDefault="006C67BE" w:rsidP="005B45F1">
      <w:pPr>
        <w:pStyle w:val="slovanseznam"/>
        <w:numPr>
          <w:ilvl w:val="0"/>
          <w:numId w:val="43"/>
        </w:numPr>
        <w:spacing w:before="60" w:after="6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55CC0">
        <w:rPr>
          <w:rFonts w:ascii="Calibri" w:hAnsi="Calibri" w:cs="Calibri"/>
          <w:sz w:val="22"/>
          <w:szCs w:val="22"/>
          <w:u w:val="single"/>
        </w:rPr>
        <w:t xml:space="preserve">PN </w:t>
      </w:r>
      <w:proofErr w:type="spellStart"/>
      <w:r w:rsidRPr="00655CC0">
        <w:rPr>
          <w:rFonts w:ascii="Calibri" w:hAnsi="Calibri" w:cs="Calibri"/>
          <w:sz w:val="22"/>
          <w:szCs w:val="22"/>
          <w:u w:val="single"/>
        </w:rPr>
        <w:t>posl</w:t>
      </w:r>
      <w:proofErr w:type="spellEnd"/>
      <w:r w:rsidRPr="00655CC0">
        <w:rPr>
          <w:rFonts w:ascii="Calibri" w:hAnsi="Calibri" w:cs="Calibri"/>
          <w:sz w:val="22"/>
          <w:szCs w:val="22"/>
          <w:u w:val="single"/>
        </w:rPr>
        <w:t>.</w:t>
      </w:r>
      <w:r>
        <w:rPr>
          <w:rFonts w:ascii="Calibri" w:hAnsi="Calibri" w:cs="Calibri"/>
          <w:sz w:val="22"/>
          <w:szCs w:val="22"/>
          <w:u w:val="single"/>
        </w:rPr>
        <w:t xml:space="preserve"> Opltové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 </w:t>
      </w:r>
      <w:r>
        <w:rPr>
          <w:rFonts w:ascii="Calibri" w:hAnsi="Calibri" w:cs="Calibri"/>
          <w:sz w:val="22"/>
          <w:szCs w:val="22"/>
          <w:u w:val="single"/>
        </w:rPr>
        <w:t>O2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 </w:t>
      </w:r>
      <w:r w:rsidR="00856E12">
        <w:rPr>
          <w:rFonts w:ascii="Calibri" w:hAnsi="Calibri" w:cs="Calibri"/>
          <w:sz w:val="22"/>
          <w:szCs w:val="22"/>
          <w:u w:val="single"/>
        </w:rPr>
        <w:t xml:space="preserve">a dalších 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(str. </w:t>
      </w:r>
      <w:r>
        <w:rPr>
          <w:rFonts w:ascii="Calibri" w:hAnsi="Calibri" w:cs="Calibri"/>
          <w:sz w:val="22"/>
          <w:szCs w:val="22"/>
          <w:u w:val="single"/>
        </w:rPr>
        <w:t>9</w:t>
      </w:r>
      <w:r w:rsidRPr="00655CC0">
        <w:rPr>
          <w:rFonts w:ascii="Calibri" w:hAnsi="Calibri" w:cs="Calibri"/>
          <w:sz w:val="22"/>
          <w:szCs w:val="22"/>
          <w:u w:val="single"/>
        </w:rPr>
        <w:t>)</w:t>
      </w:r>
      <w:r>
        <w:rPr>
          <w:rFonts w:ascii="Calibri" w:hAnsi="Calibri" w:cs="Calibri"/>
          <w:sz w:val="22"/>
          <w:szCs w:val="22"/>
        </w:rPr>
        <w:t>: zpravodajka souhlas</w:t>
      </w:r>
      <w:r w:rsidR="00856E1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+</w:t>
      </w:r>
      <w:r w:rsidR="00856E12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MPO neutrální – 3 pro, 2 proti, </w:t>
      </w:r>
      <w:r w:rsidR="00856E12">
        <w:rPr>
          <w:rFonts w:ascii="Calibri" w:hAnsi="Calibri" w:cs="Calibri"/>
          <w:sz w:val="22"/>
          <w:szCs w:val="22"/>
        </w:rPr>
        <w:br/>
      </w:r>
      <w:r>
        <w:rPr>
          <w:rFonts w:ascii="Calibri" w:hAnsi="Calibri" w:cs="Calibri"/>
          <w:sz w:val="22"/>
          <w:szCs w:val="22"/>
        </w:rPr>
        <w:t>15 se zdrželo;</w:t>
      </w:r>
    </w:p>
    <w:p w:rsidR="00655CC0" w:rsidRDefault="00514ED7" w:rsidP="005B45F1">
      <w:pPr>
        <w:pStyle w:val="slovanseznam"/>
        <w:numPr>
          <w:ilvl w:val="0"/>
          <w:numId w:val="43"/>
        </w:numPr>
        <w:spacing w:before="60" w:line="264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14ED7">
        <w:rPr>
          <w:rFonts w:ascii="Calibri" w:hAnsi="Calibri" w:cs="Calibri"/>
          <w:sz w:val="22"/>
          <w:szCs w:val="22"/>
          <w:u w:val="single"/>
        </w:rPr>
        <w:t>závěrečné usnesení HV</w:t>
      </w:r>
      <w:r>
        <w:rPr>
          <w:rFonts w:ascii="Calibri" w:hAnsi="Calibri" w:cs="Calibri"/>
          <w:sz w:val="22"/>
          <w:szCs w:val="22"/>
        </w:rPr>
        <w:t xml:space="preserve">: 20 pro, 0 proti, 0 se zdrželo – usnesení č. </w:t>
      </w:r>
      <w:r w:rsidRPr="00514ED7">
        <w:rPr>
          <w:rFonts w:ascii="Calibri" w:hAnsi="Calibri" w:cs="Calibri"/>
          <w:b/>
          <w:sz w:val="22"/>
          <w:szCs w:val="22"/>
        </w:rPr>
        <w:t>172</w:t>
      </w:r>
    </w:p>
    <w:p w:rsidR="00514ED7" w:rsidRPr="00514ED7" w:rsidRDefault="00514ED7" w:rsidP="005B45F1">
      <w:pPr>
        <w:pStyle w:val="slovanseznam"/>
        <w:numPr>
          <w:ilvl w:val="0"/>
          <w:numId w:val="0"/>
        </w:numPr>
        <w:spacing w:after="120" w:line="264" w:lineRule="auto"/>
        <w:ind w:left="72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(viz </w:t>
      </w:r>
      <w:hyperlink r:id="rId9" w:history="1">
        <w:r w:rsidRPr="00744ECD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https://www.psp.cz/sqw/text/text2.sqw?idd=228840</w:t>
        </w:r>
      </w:hyperlink>
      <w:r>
        <w:rPr>
          <w:rFonts w:ascii="Calibri" w:hAnsi="Calibri" w:cs="Calibri"/>
          <w:sz w:val="22"/>
          <w:szCs w:val="22"/>
        </w:rPr>
        <w:t xml:space="preserve">). </w:t>
      </w:r>
    </w:p>
    <w:p w:rsidR="00D2018B" w:rsidRPr="005C0B7E" w:rsidRDefault="00D2018B" w:rsidP="00C4104C">
      <w:pPr>
        <w:pStyle w:val="HVslobodu"/>
        <w:spacing w:line="264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3</w:t>
      </w:r>
      <w:r w:rsidRPr="005C0B7E">
        <w:rPr>
          <w:rFonts w:ascii="Calibri" w:hAnsi="Calibri" w:cstheme="minorHAnsi"/>
          <w:sz w:val="22"/>
          <w:szCs w:val="22"/>
        </w:rPr>
        <w:t>)</w:t>
      </w:r>
    </w:p>
    <w:p w:rsidR="00D2018B" w:rsidRPr="002E2631" w:rsidRDefault="00D2018B" w:rsidP="00D2018B">
      <w:pPr>
        <w:spacing w:after="0" w:line="264" w:lineRule="auto"/>
        <w:jc w:val="center"/>
        <w:rPr>
          <w:b/>
        </w:rPr>
      </w:pPr>
      <w:r w:rsidRPr="002E2631">
        <w:rPr>
          <w:b/>
        </w:rPr>
        <w:t>Vládní návrh zákona, kterým se mění zákon č. 72/2000 Sb., o investičních pobídkách a o změně některých zákonů (zákon o investičních pobídkách), ve znění pozdějších předpisů</w:t>
      </w:r>
      <w:r>
        <w:rPr>
          <w:b/>
        </w:rPr>
        <w:br/>
      </w:r>
      <w:r w:rsidRPr="002E2631">
        <w:rPr>
          <w:b/>
          <w:u w:val="single"/>
        </w:rPr>
        <w:t>– sněmovní tisk 409</w:t>
      </w:r>
    </w:p>
    <w:p w:rsidR="00285CF4" w:rsidRDefault="00D2018B" w:rsidP="00D2018B">
      <w:pPr>
        <w:spacing w:before="240" w:after="0" w:line="264" w:lineRule="auto"/>
        <w:jc w:val="both"/>
      </w:pPr>
      <w:r>
        <w:tab/>
      </w:r>
      <w:r w:rsidR="008E4B64">
        <w:t xml:space="preserve">Úvodní slovo přednesl </w:t>
      </w:r>
      <w:r w:rsidR="008E4B64" w:rsidRPr="002F6DF6">
        <w:rPr>
          <w:b/>
        </w:rPr>
        <w:t xml:space="preserve">VŘ </w:t>
      </w:r>
      <w:r w:rsidRPr="002F6DF6">
        <w:rPr>
          <w:b/>
        </w:rPr>
        <w:t>S</w:t>
      </w:r>
      <w:r>
        <w:rPr>
          <w:b/>
        </w:rPr>
        <w:t>ekce digitalizace a inovací</w:t>
      </w:r>
      <w:r w:rsidR="008E4B64">
        <w:rPr>
          <w:b/>
        </w:rPr>
        <w:t xml:space="preserve"> Ministerstva průmyslu a obchodu Petr Očko</w:t>
      </w:r>
      <w:r w:rsidR="00285CF4">
        <w:rPr>
          <w:b/>
        </w:rPr>
        <w:t xml:space="preserve">; </w:t>
      </w:r>
      <w:r w:rsidR="00285CF4">
        <w:t xml:space="preserve">stručně zopakoval navržené změny v zákoně o investičních pobídkách </w:t>
      </w:r>
      <w:r w:rsidR="00B1738E">
        <w:t xml:space="preserve">(dále „IP“) </w:t>
      </w:r>
      <w:r w:rsidR="00285CF4">
        <w:t xml:space="preserve">– novela </w:t>
      </w:r>
      <w:r>
        <w:t>ryze procesního charakteru</w:t>
      </w:r>
      <w:r w:rsidR="00285CF4">
        <w:t xml:space="preserve"> – </w:t>
      </w:r>
      <w:r>
        <w:t xml:space="preserve">navrhuje </w:t>
      </w:r>
      <w:r w:rsidR="00285CF4">
        <w:t xml:space="preserve">se </w:t>
      </w:r>
      <w:r>
        <w:t xml:space="preserve">zrušení stávající povinnosti MPO předkládat vládě k projednání každou žádost o </w:t>
      </w:r>
      <w:r w:rsidR="00B1738E">
        <w:t>IP</w:t>
      </w:r>
      <w:r w:rsidR="00285CF4">
        <w:t>, po</w:t>
      </w:r>
      <w:r>
        <w:t>vinnost bude zachována u strategických investic</w:t>
      </w:r>
      <w:r w:rsidR="00285CF4">
        <w:t>; p</w:t>
      </w:r>
      <w:r>
        <w:t xml:space="preserve">rojednávání všech nestrategických žádostí o </w:t>
      </w:r>
      <w:r w:rsidR="00B1738E">
        <w:t>IP</w:t>
      </w:r>
      <w:r>
        <w:t xml:space="preserve"> vládou bylo do zákona vloženo v r. 2019 jako nadstavba k standardnímu správnímu posuzování</w:t>
      </w:r>
      <w:r w:rsidR="00285CF4">
        <w:t xml:space="preserve"> </w:t>
      </w:r>
      <w:r w:rsidR="00285CF4" w:rsidRPr="00285CF4">
        <w:rPr>
          <w:rFonts w:cs="Calibri"/>
          <w:sz w:val="20"/>
        </w:rPr>
        <w:sym w:font="Wingdings" w:char="F0E0"/>
      </w:r>
      <w:r w:rsidR="00285CF4">
        <w:t xml:space="preserve"> </w:t>
      </w:r>
      <w:r>
        <w:t>prax</w:t>
      </w:r>
      <w:r w:rsidR="00285CF4">
        <w:t>e</w:t>
      </w:r>
      <w:r>
        <w:t xml:space="preserve"> ukázal</w:t>
      </w:r>
      <w:r w:rsidR="00285CF4">
        <w:t>a tento postup</w:t>
      </w:r>
      <w:r>
        <w:t xml:space="preserve"> jako problematický a neefektivní</w:t>
      </w:r>
      <w:r w:rsidR="00B1738E">
        <w:t xml:space="preserve"> </w:t>
      </w:r>
      <w:r>
        <w:t xml:space="preserve">z důvodu nejistoty ohledně získání </w:t>
      </w:r>
      <w:r w:rsidR="00B1738E">
        <w:t>IP</w:t>
      </w:r>
      <w:r>
        <w:t xml:space="preserve"> a zdlouhavého schvalovacího řízení</w:t>
      </w:r>
      <w:r w:rsidR="00285CF4">
        <w:t xml:space="preserve"> </w:t>
      </w:r>
      <w:r w:rsidR="00285CF4" w:rsidRPr="00285CF4">
        <w:rPr>
          <w:rFonts w:cs="Calibri"/>
          <w:sz w:val="20"/>
        </w:rPr>
        <w:sym w:font="Wingdings" w:char="F0E0"/>
      </w:r>
      <w:r w:rsidR="00285CF4">
        <w:rPr>
          <w:rFonts w:cs="Calibri"/>
          <w:sz w:val="20"/>
        </w:rPr>
        <w:t xml:space="preserve"> </w:t>
      </w:r>
      <w:r w:rsidR="00285CF4" w:rsidRPr="00285CF4">
        <w:rPr>
          <w:rFonts w:cs="Calibri"/>
        </w:rPr>
        <w:t xml:space="preserve">ČR </w:t>
      </w:r>
      <w:r w:rsidR="00285CF4">
        <w:rPr>
          <w:rFonts w:cs="Calibri"/>
        </w:rPr>
        <w:t xml:space="preserve">tak </w:t>
      </w:r>
      <w:r w:rsidR="00285CF4" w:rsidRPr="00285CF4">
        <w:rPr>
          <w:rFonts w:cs="Calibri"/>
        </w:rPr>
        <w:t>o některé investice přichází</w:t>
      </w:r>
      <w:r w:rsidR="00285CF4">
        <w:rPr>
          <w:rFonts w:cs="Calibri"/>
        </w:rPr>
        <w:t>; v</w:t>
      </w:r>
      <w:r>
        <w:t>lád</w:t>
      </w:r>
      <w:r w:rsidR="00285CF4">
        <w:t>ě</w:t>
      </w:r>
      <w:r>
        <w:t xml:space="preserve"> </w:t>
      </w:r>
      <w:r w:rsidR="00285CF4">
        <w:t xml:space="preserve">zůstává </w:t>
      </w:r>
      <w:r>
        <w:t xml:space="preserve">možnost stanovit jasná a transparentní pravidla pro rozhodování o každé </w:t>
      </w:r>
      <w:r w:rsidR="00B1738E">
        <w:t>IP</w:t>
      </w:r>
      <w:r>
        <w:t xml:space="preserve"> </w:t>
      </w:r>
      <w:proofErr w:type="spellStart"/>
      <w:r>
        <w:t>prostř</w:t>
      </w:r>
      <w:proofErr w:type="spellEnd"/>
      <w:r w:rsidR="00285CF4">
        <w:t>.</w:t>
      </w:r>
      <w:r>
        <w:t xml:space="preserve"> nařízení vlády</w:t>
      </w:r>
      <w:r w:rsidR="00285CF4">
        <w:t xml:space="preserve">; </w:t>
      </w:r>
      <w:r w:rsidR="00E154AF">
        <w:t xml:space="preserve">stručně </w:t>
      </w:r>
      <w:r w:rsidR="00274F53">
        <w:t>v</w:t>
      </w:r>
      <w:r w:rsidR="00E154AF">
        <w:t>yjádřil</w:t>
      </w:r>
      <w:r w:rsidR="00274F53">
        <w:t xml:space="preserve"> stanoviska MPO</w:t>
      </w:r>
      <w:r w:rsidR="00E154AF">
        <w:t xml:space="preserve"> k</w:t>
      </w:r>
      <w:r w:rsidR="00274F53">
        <w:t>e třem</w:t>
      </w:r>
      <w:r w:rsidR="00E154AF">
        <w:t xml:space="preserve"> podaným PN</w:t>
      </w:r>
      <w:r w:rsidR="00274F53">
        <w:t xml:space="preserve">, odůvodnil neutrální stanovisko k PN </w:t>
      </w:r>
      <w:proofErr w:type="spellStart"/>
      <w:r w:rsidR="00274F53">
        <w:t>posl</w:t>
      </w:r>
      <w:proofErr w:type="spellEnd"/>
      <w:r w:rsidR="00274F53">
        <w:t>. Munzara</w:t>
      </w:r>
      <w:r w:rsidR="00E154AF">
        <w:t xml:space="preserve"> </w:t>
      </w:r>
      <w:r w:rsidR="00274F53">
        <w:t xml:space="preserve">– viz </w:t>
      </w:r>
      <w:hyperlink r:id="rId10" w:history="1">
        <w:r w:rsidR="00274F53" w:rsidRPr="00744ECD">
          <w:rPr>
            <w:rStyle w:val="Hypertextovodkaz"/>
          </w:rPr>
          <w:t>https://www.psp.cz/sqw/hp.sqw?k=3506&amp;ido=1550&amp;td=22&amp;cu=31</w:t>
        </w:r>
      </w:hyperlink>
      <w:r w:rsidR="003A2B00">
        <w:t>.</w:t>
      </w:r>
    </w:p>
    <w:p w:rsidR="00D2018B" w:rsidRDefault="00D2018B" w:rsidP="00B67EC4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9B55DF">
        <w:rPr>
          <w:rFonts w:asciiTheme="minorHAnsi" w:hAnsiTheme="minorHAnsi" w:cstheme="minorHAnsi"/>
          <w:sz w:val="22"/>
          <w:szCs w:val="22"/>
        </w:rPr>
        <w:tab/>
        <w:t xml:space="preserve">Zpravodaj </w:t>
      </w:r>
      <w:r w:rsidRPr="009B55DF">
        <w:rPr>
          <w:rFonts w:asciiTheme="minorHAnsi" w:hAnsiTheme="minorHAnsi" w:cstheme="minorHAnsi"/>
          <w:b/>
          <w:sz w:val="22"/>
          <w:szCs w:val="22"/>
        </w:rPr>
        <w:t>Michael Rataj</w:t>
      </w:r>
      <w:r w:rsidRPr="009B55DF">
        <w:rPr>
          <w:rFonts w:asciiTheme="minorHAnsi" w:hAnsiTheme="minorHAnsi" w:cstheme="minorHAnsi"/>
          <w:sz w:val="22"/>
          <w:szCs w:val="22"/>
        </w:rPr>
        <w:t xml:space="preserve"> </w:t>
      </w:r>
      <w:r w:rsidR="006A1C15">
        <w:rPr>
          <w:rFonts w:asciiTheme="minorHAnsi" w:hAnsiTheme="minorHAnsi" w:cstheme="minorHAnsi"/>
          <w:sz w:val="22"/>
          <w:szCs w:val="22"/>
        </w:rPr>
        <w:t>konstatoval, že p. VŘ Očko vše podstatné uvedl; avizoval, že v podrobné rozpravě své PN podrobněji okomentuje.</w:t>
      </w:r>
    </w:p>
    <w:p w:rsidR="006A1C15" w:rsidRDefault="006A1C15" w:rsidP="00B67EC4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V rozpravě dále vystoupili:</w:t>
      </w:r>
    </w:p>
    <w:p w:rsidR="006A1C15" w:rsidRDefault="006A1C15" w:rsidP="006A1C15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6A1C15">
        <w:rPr>
          <w:rFonts w:asciiTheme="minorHAnsi" w:hAnsiTheme="minorHAnsi" w:cstheme="minorHAnsi"/>
          <w:b/>
          <w:sz w:val="22"/>
          <w:szCs w:val="22"/>
        </w:rPr>
        <w:t>Berenika Peštová</w:t>
      </w:r>
      <w:r>
        <w:rPr>
          <w:rFonts w:asciiTheme="minorHAnsi" w:hAnsiTheme="minorHAnsi" w:cstheme="minorHAnsi"/>
          <w:sz w:val="22"/>
          <w:szCs w:val="22"/>
        </w:rPr>
        <w:t xml:space="preserve"> – uvedla, že má problém s 2. PN – </w:t>
      </w:r>
      <w:r w:rsidR="006C2BE0">
        <w:rPr>
          <w:rFonts w:asciiTheme="minorHAnsi" w:hAnsiTheme="minorHAnsi" w:cstheme="minorHAnsi"/>
          <w:sz w:val="22"/>
          <w:szCs w:val="22"/>
        </w:rPr>
        <w:t xml:space="preserve">nesouhlasí, </w:t>
      </w:r>
      <w:r>
        <w:rPr>
          <w:rFonts w:asciiTheme="minorHAnsi" w:hAnsiTheme="minorHAnsi" w:cstheme="minorHAnsi"/>
          <w:sz w:val="22"/>
          <w:szCs w:val="22"/>
        </w:rPr>
        <w:t>aby se novela vztahovala i na ty subjekty</w:t>
      </w:r>
      <w:r w:rsidR="006C2BE0">
        <w:rPr>
          <w:rFonts w:asciiTheme="minorHAnsi" w:hAnsiTheme="minorHAnsi" w:cstheme="minorHAnsi"/>
          <w:sz w:val="22"/>
          <w:szCs w:val="22"/>
        </w:rPr>
        <w:t xml:space="preserve">, které již zažádaly dotčené orgány o stanovisko – v tu chvíli je proces již zahájen, šlo by </w:t>
      </w:r>
      <w:r w:rsidR="006C2BE0">
        <w:rPr>
          <w:rFonts w:asciiTheme="minorHAnsi" w:hAnsiTheme="minorHAnsi" w:cstheme="minorHAnsi"/>
          <w:sz w:val="22"/>
          <w:szCs w:val="22"/>
        </w:rPr>
        <w:br/>
        <w:t>o retroaktivitu;</w:t>
      </w:r>
    </w:p>
    <w:p w:rsidR="00B34C5C" w:rsidRDefault="00B34C5C" w:rsidP="006A1C15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6C2BE0" w:rsidRDefault="006C2BE0" w:rsidP="006A1C15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ab/>
      </w:r>
      <w:r w:rsidRPr="006C2BE0">
        <w:rPr>
          <w:rFonts w:asciiTheme="minorHAnsi" w:hAnsiTheme="minorHAnsi" w:cstheme="minorHAnsi"/>
          <w:b/>
          <w:sz w:val="22"/>
          <w:szCs w:val="22"/>
        </w:rPr>
        <w:t>Petr Očko</w:t>
      </w:r>
      <w:r>
        <w:rPr>
          <w:rFonts w:asciiTheme="minorHAnsi" w:hAnsiTheme="minorHAnsi" w:cstheme="minorHAnsi"/>
          <w:sz w:val="22"/>
          <w:szCs w:val="22"/>
        </w:rPr>
        <w:t xml:space="preserve"> – u případů, kde je stanovisko již vydáno, tam to doběhne až na vládu; týká se to těch případů, kdy bylo pouze zažádáno – dle MPO je to takto v pořádku, nedojde k retroaktivitě;</w:t>
      </w:r>
    </w:p>
    <w:p w:rsidR="006C2BE0" w:rsidRDefault="006C2BE0" w:rsidP="006A1C15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6C2BE0">
        <w:rPr>
          <w:rFonts w:asciiTheme="minorHAnsi" w:hAnsiTheme="minorHAnsi" w:cstheme="minorHAnsi"/>
          <w:b/>
          <w:sz w:val="22"/>
          <w:szCs w:val="22"/>
        </w:rPr>
        <w:t>Zuzana Ožanová</w:t>
      </w:r>
      <w:r>
        <w:rPr>
          <w:rFonts w:asciiTheme="minorHAnsi" w:hAnsiTheme="minorHAnsi" w:cstheme="minorHAnsi"/>
          <w:sz w:val="22"/>
          <w:szCs w:val="22"/>
        </w:rPr>
        <w:t xml:space="preserve"> – měla stejnou připomínku jako </w:t>
      </w:r>
      <w:proofErr w:type="spellStart"/>
      <w:r>
        <w:rPr>
          <w:rFonts w:asciiTheme="minorHAnsi" w:hAnsiTheme="minorHAnsi" w:cstheme="minorHAnsi"/>
          <w:sz w:val="22"/>
          <w:szCs w:val="22"/>
        </w:rPr>
        <w:t>posl</w:t>
      </w:r>
      <w:proofErr w:type="spellEnd"/>
      <w:r>
        <w:rPr>
          <w:rFonts w:asciiTheme="minorHAnsi" w:hAnsiTheme="minorHAnsi" w:cstheme="minorHAnsi"/>
          <w:sz w:val="22"/>
          <w:szCs w:val="22"/>
        </w:rPr>
        <w:t>. Peštová;</w:t>
      </w:r>
      <w:r w:rsidR="00504EC7">
        <w:rPr>
          <w:rFonts w:asciiTheme="minorHAnsi" w:hAnsiTheme="minorHAnsi" w:cstheme="minorHAnsi"/>
          <w:sz w:val="22"/>
          <w:szCs w:val="22"/>
        </w:rPr>
        <w:t xml:space="preserve"> řízení podle tehdy platného zákona se podle tehdy platné práv. úpravy dokončí – standard v práv. řádu ČR; </w:t>
      </w:r>
      <w:r w:rsidR="002A7C2A">
        <w:rPr>
          <w:rFonts w:asciiTheme="minorHAnsi" w:hAnsiTheme="minorHAnsi" w:cstheme="minorHAnsi"/>
          <w:sz w:val="22"/>
          <w:szCs w:val="22"/>
        </w:rPr>
        <w:t xml:space="preserve">velmi se ohradila proti tomuto PN, s takovým postupem se ještě nesetkala; </w:t>
      </w:r>
    </w:p>
    <w:p w:rsidR="00DB6B4D" w:rsidRDefault="00BD103E" w:rsidP="006A1C15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762FD5">
        <w:rPr>
          <w:rFonts w:asciiTheme="minorHAnsi" w:hAnsiTheme="minorHAnsi" w:cstheme="minorHAnsi"/>
          <w:b/>
          <w:sz w:val="22"/>
          <w:szCs w:val="22"/>
        </w:rPr>
        <w:t>Vojtěch Munzar</w:t>
      </w:r>
      <w:r>
        <w:rPr>
          <w:rFonts w:asciiTheme="minorHAnsi" w:hAnsiTheme="minorHAnsi" w:cstheme="minorHAnsi"/>
          <w:sz w:val="22"/>
          <w:szCs w:val="22"/>
        </w:rPr>
        <w:t xml:space="preserve"> – uvedl motivaci pro předložení svého PN – MPO bude jednou ročně vládě předkládat zprávu </w:t>
      </w:r>
      <w:r w:rsidR="00762FD5">
        <w:rPr>
          <w:rFonts w:asciiTheme="minorHAnsi" w:hAnsiTheme="minorHAnsi" w:cstheme="minorHAnsi"/>
          <w:sz w:val="22"/>
          <w:szCs w:val="22"/>
        </w:rPr>
        <w:t xml:space="preserve">o využití IP </w:t>
      </w:r>
      <w:r w:rsidR="00762FD5" w:rsidRPr="00285CF4">
        <w:rPr>
          <w:rFonts w:ascii="Calibri" w:hAnsi="Calibri" w:cs="Calibri"/>
          <w:sz w:val="20"/>
          <w:szCs w:val="22"/>
        </w:rPr>
        <w:sym w:font="Wingdings" w:char="F0E0"/>
      </w:r>
      <w:r w:rsidR="00762FD5">
        <w:rPr>
          <w:rFonts w:asciiTheme="minorHAnsi" w:hAnsiTheme="minorHAnsi" w:cstheme="minorHAnsi"/>
          <w:sz w:val="22"/>
          <w:szCs w:val="22"/>
        </w:rPr>
        <w:t xml:space="preserve"> 1. efektivní řízení IP – zákon předpokládá, že se vláda bude vyjadřovat pouze ke strategickým IP; 2. reakce na diskusi na plénu a v minulém volebním období – členové vlády nemají prostor sledovat weby </w:t>
      </w:r>
      <w:proofErr w:type="spellStart"/>
      <w:r w:rsidR="00762FD5">
        <w:rPr>
          <w:rFonts w:asciiTheme="minorHAnsi" w:hAnsiTheme="minorHAnsi" w:cstheme="minorHAnsi"/>
          <w:sz w:val="22"/>
          <w:szCs w:val="22"/>
        </w:rPr>
        <w:t>jednotl</w:t>
      </w:r>
      <w:proofErr w:type="spellEnd"/>
      <w:r w:rsidR="00762FD5">
        <w:rPr>
          <w:rFonts w:asciiTheme="minorHAnsi" w:hAnsiTheme="minorHAnsi" w:cstheme="minorHAnsi"/>
          <w:sz w:val="22"/>
          <w:szCs w:val="22"/>
        </w:rPr>
        <w:t>. ministerstev – zpráva může vést k jejich rozhodování; 3. osobní obava z budoucího možného nadužívání IP – veřejná zpráva může být prevencí;</w:t>
      </w:r>
    </w:p>
    <w:p w:rsidR="00BD103E" w:rsidRDefault="00DB6B4D" w:rsidP="006A1C15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DB6B4D">
        <w:rPr>
          <w:rFonts w:asciiTheme="minorHAnsi" w:hAnsiTheme="minorHAnsi" w:cstheme="minorHAnsi"/>
          <w:b/>
          <w:sz w:val="22"/>
          <w:szCs w:val="22"/>
        </w:rPr>
        <w:t>Michal Kučera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="005D78AD">
        <w:rPr>
          <w:rFonts w:asciiTheme="minorHAnsi" w:hAnsiTheme="minorHAnsi" w:cstheme="minorHAnsi"/>
          <w:sz w:val="22"/>
          <w:szCs w:val="22"/>
        </w:rPr>
        <w:t xml:space="preserve">reagoval na vystoupení </w:t>
      </w:r>
      <w:proofErr w:type="spellStart"/>
      <w:r w:rsidR="005D78AD">
        <w:rPr>
          <w:rFonts w:asciiTheme="minorHAnsi" w:hAnsiTheme="minorHAnsi" w:cstheme="minorHAnsi"/>
          <w:sz w:val="22"/>
          <w:szCs w:val="22"/>
        </w:rPr>
        <w:t>posl</w:t>
      </w:r>
      <w:proofErr w:type="spellEnd"/>
      <w:r w:rsidR="005D78AD">
        <w:rPr>
          <w:rFonts w:asciiTheme="minorHAnsi" w:hAnsiTheme="minorHAnsi" w:cstheme="minorHAnsi"/>
          <w:sz w:val="22"/>
          <w:szCs w:val="22"/>
        </w:rPr>
        <w:t xml:space="preserve">. Peštové a Ožanové – požádal o vyjádření MPO (příp. i písemně); předložené PN mají snahu o zjednodušování řízení – správný trend; apeloval na co nejjednodušší podmínky u podávaných žádostí; </w:t>
      </w:r>
    </w:p>
    <w:p w:rsidR="005D78AD" w:rsidRDefault="005D78AD" w:rsidP="006A1C15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5D78AD">
        <w:rPr>
          <w:rFonts w:asciiTheme="minorHAnsi" w:hAnsiTheme="minorHAnsi" w:cstheme="minorHAnsi"/>
          <w:b/>
          <w:sz w:val="22"/>
          <w:szCs w:val="22"/>
        </w:rPr>
        <w:t>Ivan Adamec</w:t>
      </w:r>
      <w:r>
        <w:rPr>
          <w:rFonts w:asciiTheme="minorHAnsi" w:hAnsiTheme="minorHAnsi" w:cstheme="minorHAnsi"/>
          <w:sz w:val="22"/>
          <w:szCs w:val="22"/>
        </w:rPr>
        <w:t xml:space="preserve"> – názor na příslušný PN bude vyjádřen hlasováním; vyjádření MPO k tomuto PN by uvítal – do projednávání na HV po druhém čtení;</w:t>
      </w:r>
    </w:p>
    <w:p w:rsidR="005D78AD" w:rsidRDefault="005D78AD" w:rsidP="006A1C15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E11DAE" w:rsidRPr="008B0A7F">
        <w:rPr>
          <w:rFonts w:asciiTheme="minorHAnsi" w:hAnsiTheme="minorHAnsi" w:cstheme="minorHAnsi"/>
          <w:b/>
          <w:sz w:val="22"/>
          <w:szCs w:val="22"/>
        </w:rPr>
        <w:t>Berenika Peštová</w:t>
      </w:r>
      <w:r w:rsidR="00E11DAE">
        <w:rPr>
          <w:rFonts w:asciiTheme="minorHAnsi" w:hAnsiTheme="minorHAnsi" w:cstheme="minorHAnsi"/>
          <w:sz w:val="22"/>
          <w:szCs w:val="22"/>
        </w:rPr>
        <w:t xml:space="preserve"> – znovu zopakovala svou výhradu k PN – uvedla příklad</w:t>
      </w:r>
      <w:r w:rsidR="008B0A7F">
        <w:rPr>
          <w:rFonts w:asciiTheme="minorHAnsi" w:hAnsiTheme="minorHAnsi" w:cstheme="minorHAnsi"/>
          <w:sz w:val="22"/>
          <w:szCs w:val="22"/>
        </w:rPr>
        <w:t>;</w:t>
      </w:r>
    </w:p>
    <w:p w:rsidR="0074611F" w:rsidRDefault="008B0A7F" w:rsidP="006A1C15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="0018130D" w:rsidRPr="0018130D">
        <w:rPr>
          <w:rFonts w:asciiTheme="minorHAnsi" w:hAnsiTheme="minorHAnsi" w:cstheme="minorHAnsi"/>
          <w:b/>
          <w:sz w:val="22"/>
          <w:szCs w:val="22"/>
        </w:rPr>
        <w:t>Zuzana Ožanová</w:t>
      </w:r>
      <w:r w:rsidR="0018130D">
        <w:rPr>
          <w:rFonts w:asciiTheme="minorHAnsi" w:hAnsiTheme="minorHAnsi" w:cstheme="minorHAnsi"/>
          <w:sz w:val="22"/>
          <w:szCs w:val="22"/>
        </w:rPr>
        <w:t xml:space="preserve"> – </w:t>
      </w:r>
      <w:r w:rsidR="0070724B">
        <w:rPr>
          <w:rFonts w:asciiTheme="minorHAnsi" w:hAnsiTheme="minorHAnsi" w:cstheme="minorHAnsi"/>
          <w:sz w:val="22"/>
          <w:szCs w:val="22"/>
        </w:rPr>
        <w:t>požádala MPO o předložení počtu IP, kterých by se toto týkalo</w:t>
      </w:r>
      <w:r w:rsidR="0074611F">
        <w:rPr>
          <w:rFonts w:asciiTheme="minorHAnsi" w:hAnsiTheme="minorHAnsi" w:cstheme="minorHAnsi"/>
          <w:sz w:val="22"/>
          <w:szCs w:val="22"/>
        </w:rPr>
        <w:t>.</w:t>
      </w:r>
    </w:p>
    <w:p w:rsidR="0074611F" w:rsidRDefault="0074611F" w:rsidP="00DC56B2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74611F">
        <w:rPr>
          <w:rFonts w:asciiTheme="minorHAnsi" w:hAnsiTheme="minorHAnsi" w:cstheme="minorHAnsi"/>
          <w:b/>
          <w:sz w:val="22"/>
          <w:szCs w:val="22"/>
        </w:rPr>
        <w:t>Michael Rataj</w:t>
      </w:r>
      <w:r>
        <w:rPr>
          <w:rFonts w:asciiTheme="minorHAnsi" w:hAnsiTheme="minorHAnsi" w:cstheme="minorHAnsi"/>
          <w:sz w:val="22"/>
          <w:szCs w:val="22"/>
        </w:rPr>
        <w:t xml:space="preserve"> – okomentoval </w:t>
      </w:r>
      <w:r w:rsidR="00DC56B2">
        <w:rPr>
          <w:rFonts w:asciiTheme="minorHAnsi" w:hAnsiTheme="minorHAnsi" w:cstheme="minorHAnsi"/>
          <w:sz w:val="22"/>
          <w:szCs w:val="22"/>
        </w:rPr>
        <w:t>2</w:t>
      </w:r>
      <w:r>
        <w:rPr>
          <w:rFonts w:asciiTheme="minorHAnsi" w:hAnsiTheme="minorHAnsi" w:cstheme="minorHAnsi"/>
          <w:sz w:val="22"/>
          <w:szCs w:val="22"/>
        </w:rPr>
        <w:t xml:space="preserve"> PN, které podal spolu s dalšími; k prvnímu PN uvedl, že jeho nepřijetí by znamenalo nutnost pokračujícího předkládání žádostí o IP vládě </w:t>
      </w:r>
      <w:r w:rsidR="00DC56B2">
        <w:rPr>
          <w:rFonts w:asciiTheme="minorHAnsi" w:hAnsiTheme="minorHAnsi" w:cstheme="minorHAnsi"/>
          <w:sz w:val="22"/>
          <w:szCs w:val="22"/>
        </w:rPr>
        <w:t>min.</w:t>
      </w:r>
      <w:r>
        <w:rPr>
          <w:rFonts w:asciiTheme="minorHAnsi" w:hAnsiTheme="minorHAnsi" w:cstheme="minorHAnsi"/>
          <w:sz w:val="22"/>
          <w:szCs w:val="22"/>
        </w:rPr>
        <w:t xml:space="preserve"> po dobu dalšího roku;</w:t>
      </w:r>
      <w:r w:rsidR="00DC56B2">
        <w:rPr>
          <w:rFonts w:asciiTheme="minorHAnsi" w:hAnsiTheme="minorHAnsi" w:cstheme="minorHAnsi"/>
          <w:sz w:val="22"/>
          <w:szCs w:val="22"/>
        </w:rPr>
        <w:t xml:space="preserve"> </w:t>
      </w:r>
    </w:p>
    <w:p w:rsidR="00DC56B2" w:rsidRDefault="00DC56B2" w:rsidP="00DC56B2">
      <w:pPr>
        <w:pStyle w:val="slovanseznam"/>
        <w:numPr>
          <w:ilvl w:val="0"/>
          <w:numId w:val="44"/>
        </w:numPr>
        <w:spacing w:before="120" w:after="120" w:line="264" w:lineRule="auto"/>
        <w:ind w:left="714" w:hanging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C56B2">
        <w:rPr>
          <w:rFonts w:asciiTheme="minorHAnsi" w:hAnsiTheme="minorHAnsi" w:cstheme="minorHAnsi"/>
          <w:sz w:val="22"/>
          <w:szCs w:val="22"/>
          <w:u w:val="single"/>
        </w:rPr>
        <w:t>hlasování o možnosti vystoupení veřejnosti</w:t>
      </w:r>
      <w:r>
        <w:rPr>
          <w:rFonts w:asciiTheme="minorHAnsi" w:hAnsiTheme="minorHAnsi" w:cstheme="minorHAnsi"/>
          <w:sz w:val="22"/>
          <w:szCs w:val="22"/>
        </w:rPr>
        <w:t>: 19 pro – všichni přítomní</w:t>
      </w:r>
    </w:p>
    <w:p w:rsidR="00DC56B2" w:rsidRDefault="00DC56B2" w:rsidP="00DC56B2">
      <w:pPr>
        <w:pStyle w:val="slovanseznam"/>
        <w:numPr>
          <w:ilvl w:val="0"/>
          <w:numId w:val="0"/>
        </w:numPr>
        <w:spacing w:before="120" w:after="120" w:line="264" w:lineRule="auto"/>
        <w:ind w:firstLine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DC56B2">
        <w:rPr>
          <w:rFonts w:asciiTheme="minorHAnsi" w:hAnsiTheme="minorHAnsi" w:cstheme="minorHAnsi"/>
          <w:b/>
          <w:sz w:val="22"/>
          <w:szCs w:val="22"/>
        </w:rPr>
        <w:t>Ondřej Votruba, výkonný ředitel, Sdružení pro zahraniční investice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="00CE7F0B">
        <w:rPr>
          <w:rFonts w:asciiTheme="minorHAnsi" w:hAnsiTheme="minorHAnsi" w:cstheme="minorHAnsi"/>
          <w:sz w:val="22"/>
          <w:szCs w:val="22"/>
        </w:rPr>
        <w:t xml:space="preserve">uvedl, že na všechny tři PN mají stejný názor jako MPO; současný zákon je velmi špatný, poškozuje </w:t>
      </w:r>
      <w:proofErr w:type="spellStart"/>
      <w:r w:rsidR="00CE7F0B">
        <w:rPr>
          <w:rFonts w:asciiTheme="minorHAnsi" w:hAnsiTheme="minorHAnsi" w:cstheme="minorHAnsi"/>
          <w:sz w:val="22"/>
          <w:szCs w:val="22"/>
        </w:rPr>
        <w:t>ekon</w:t>
      </w:r>
      <w:proofErr w:type="spellEnd"/>
      <w:r w:rsidR="00CE7F0B">
        <w:rPr>
          <w:rFonts w:asciiTheme="minorHAnsi" w:hAnsiTheme="minorHAnsi" w:cstheme="minorHAnsi"/>
          <w:sz w:val="22"/>
          <w:szCs w:val="22"/>
        </w:rPr>
        <w:t>. zájmy ČR, rozumí snaze MPO situaci napravit;</w:t>
      </w:r>
      <w:r w:rsidR="007D46D6">
        <w:rPr>
          <w:rFonts w:asciiTheme="minorHAnsi" w:hAnsiTheme="minorHAnsi" w:cstheme="minorHAnsi"/>
          <w:sz w:val="22"/>
          <w:szCs w:val="22"/>
        </w:rPr>
        <w:t xml:space="preserve"> uvedl, že dle jejich praxe jsou IP zásadním nástrojem – nejsou ale jedinou věcí, která rozhoduje; podle dlouhodobých průzkumů se cca polovina investorů se rozhoduje na základě IP; současnou neutěšenou situaci je třeba co nejrychleji napravit; zmínil novelu nařízení vlády, která se vztahuje k zákonu o IP a vstoupila v platnost před 2 měsíci – výrazné zpřísnění; obava, že projekty nebudou procházet – nesplní podmínky nařízení; </w:t>
      </w:r>
      <w:r w:rsidR="001D3151">
        <w:rPr>
          <w:rFonts w:asciiTheme="minorHAnsi" w:hAnsiTheme="minorHAnsi" w:cstheme="minorHAnsi"/>
          <w:sz w:val="22"/>
          <w:szCs w:val="22"/>
        </w:rPr>
        <w:t xml:space="preserve">uvítali by možnost/pověření pro MPO v rámci novelizace nařízení – 1. právo veta (posuzování projektu na základě přínosu pro ČR – abstraktní, nekvantifikovatelné, netransparentní, nepřezkoumatelné) – např. transparentní vzorec, bodování; </w:t>
      </w:r>
      <w:r w:rsidR="00202393">
        <w:rPr>
          <w:rFonts w:asciiTheme="minorHAnsi" w:hAnsiTheme="minorHAnsi" w:cstheme="minorHAnsi"/>
          <w:sz w:val="22"/>
          <w:szCs w:val="22"/>
        </w:rPr>
        <w:br/>
      </w:r>
      <w:r w:rsidR="001D3151">
        <w:rPr>
          <w:rFonts w:asciiTheme="minorHAnsi" w:hAnsiTheme="minorHAnsi" w:cstheme="minorHAnsi"/>
          <w:sz w:val="22"/>
          <w:szCs w:val="22"/>
        </w:rPr>
        <w:t xml:space="preserve">2. projekty pro výzkum a vývoj – ve srovnání s okolními zeměmi velmi přísné IP pro technolog. centra; 3. </w:t>
      </w:r>
      <w:r w:rsidR="00202393">
        <w:rPr>
          <w:rFonts w:asciiTheme="minorHAnsi" w:hAnsiTheme="minorHAnsi" w:cstheme="minorHAnsi"/>
          <w:sz w:val="22"/>
          <w:szCs w:val="22"/>
        </w:rPr>
        <w:t xml:space="preserve">postižené a </w:t>
      </w:r>
      <w:r w:rsidR="001D3151">
        <w:rPr>
          <w:rFonts w:asciiTheme="minorHAnsi" w:hAnsiTheme="minorHAnsi" w:cstheme="minorHAnsi"/>
          <w:sz w:val="22"/>
          <w:szCs w:val="22"/>
        </w:rPr>
        <w:t>příhraniční regiony (netýká se všech</w:t>
      </w:r>
      <w:r w:rsidR="00202393">
        <w:rPr>
          <w:rFonts w:asciiTheme="minorHAnsi" w:hAnsiTheme="minorHAnsi" w:cstheme="minorHAnsi"/>
          <w:sz w:val="22"/>
          <w:szCs w:val="22"/>
        </w:rPr>
        <w:t xml:space="preserve"> příhraničních) </w:t>
      </w:r>
      <w:r w:rsidR="001D3151">
        <w:rPr>
          <w:rFonts w:asciiTheme="minorHAnsi" w:hAnsiTheme="minorHAnsi" w:cstheme="minorHAnsi"/>
          <w:sz w:val="22"/>
          <w:szCs w:val="22"/>
        </w:rPr>
        <w:t xml:space="preserve">– </w:t>
      </w:r>
      <w:r w:rsidR="00202393">
        <w:rPr>
          <w:rFonts w:asciiTheme="minorHAnsi" w:hAnsiTheme="minorHAnsi" w:cstheme="minorHAnsi"/>
          <w:sz w:val="22"/>
          <w:szCs w:val="22"/>
        </w:rPr>
        <w:t xml:space="preserve">neutěšená situace, je třeba investory lákat do těchto regionů – zmínil projekt </w:t>
      </w:r>
      <w:proofErr w:type="spellStart"/>
      <w:r w:rsidR="00202393">
        <w:rPr>
          <w:rFonts w:asciiTheme="minorHAnsi" w:hAnsiTheme="minorHAnsi" w:cstheme="minorHAnsi"/>
          <w:sz w:val="22"/>
          <w:szCs w:val="22"/>
        </w:rPr>
        <w:t>CzechInvestu</w:t>
      </w:r>
      <w:proofErr w:type="spellEnd"/>
      <w:r w:rsidR="00202393">
        <w:rPr>
          <w:rFonts w:asciiTheme="minorHAnsi" w:hAnsiTheme="minorHAnsi" w:cstheme="minorHAnsi"/>
          <w:sz w:val="22"/>
          <w:szCs w:val="22"/>
        </w:rPr>
        <w:t xml:space="preserve">, který byl zpracován v rámci tzv. pasportizace </w:t>
      </w:r>
      <w:r w:rsidR="00202393">
        <w:rPr>
          <w:rFonts w:asciiTheme="minorHAnsi" w:hAnsiTheme="minorHAnsi" w:cstheme="minorHAnsi"/>
          <w:sz w:val="22"/>
          <w:szCs w:val="22"/>
        </w:rPr>
        <w:br/>
        <w:t xml:space="preserve">– lze se </w:t>
      </w:r>
      <w:proofErr w:type="spellStart"/>
      <w:r w:rsidR="00202393">
        <w:rPr>
          <w:rFonts w:asciiTheme="minorHAnsi" w:hAnsiTheme="minorHAnsi" w:cstheme="minorHAnsi"/>
          <w:sz w:val="22"/>
          <w:szCs w:val="22"/>
        </w:rPr>
        <w:t>proklikat</w:t>
      </w:r>
      <w:proofErr w:type="spellEnd"/>
      <w:r w:rsidR="00202393">
        <w:rPr>
          <w:rFonts w:asciiTheme="minorHAnsi" w:hAnsiTheme="minorHAnsi" w:cstheme="minorHAnsi"/>
          <w:sz w:val="22"/>
          <w:szCs w:val="22"/>
        </w:rPr>
        <w:t xml:space="preserve"> až na úroveň obcí s pověřeným obecním úřadem a lze zjistit ekonom. zranitelnost každého regionu; </w:t>
      </w:r>
    </w:p>
    <w:p w:rsidR="00202393" w:rsidRDefault="002A4F61" w:rsidP="00DC56B2">
      <w:pPr>
        <w:pStyle w:val="slovanseznam"/>
        <w:numPr>
          <w:ilvl w:val="0"/>
          <w:numId w:val="0"/>
        </w:numPr>
        <w:spacing w:before="120" w:after="120" w:line="264" w:lineRule="auto"/>
        <w:ind w:firstLine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A4F61">
        <w:rPr>
          <w:rFonts w:asciiTheme="minorHAnsi" w:hAnsiTheme="minorHAnsi" w:cstheme="minorHAnsi"/>
          <w:b/>
          <w:sz w:val="22"/>
          <w:szCs w:val="22"/>
        </w:rPr>
        <w:t>Ivan Adamec</w:t>
      </w:r>
      <w:r>
        <w:rPr>
          <w:rFonts w:asciiTheme="minorHAnsi" w:hAnsiTheme="minorHAnsi" w:cstheme="minorHAnsi"/>
          <w:sz w:val="22"/>
          <w:szCs w:val="22"/>
        </w:rPr>
        <w:t xml:space="preserve"> – konstatoval, že HV nebude řešit nařízení vlády – je možné si vyslechnout příslušné problémy, ale téma patří na vládu;</w:t>
      </w:r>
    </w:p>
    <w:p w:rsidR="002A4F61" w:rsidRDefault="002A4F61" w:rsidP="00DC56B2">
      <w:pPr>
        <w:pStyle w:val="slovanseznam"/>
        <w:numPr>
          <w:ilvl w:val="0"/>
          <w:numId w:val="0"/>
        </w:numPr>
        <w:spacing w:before="120" w:after="120" w:line="264" w:lineRule="auto"/>
        <w:ind w:firstLine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2A4F61">
        <w:rPr>
          <w:rFonts w:asciiTheme="minorHAnsi" w:hAnsiTheme="minorHAnsi" w:cstheme="minorHAnsi"/>
          <w:b/>
          <w:sz w:val="22"/>
          <w:szCs w:val="22"/>
        </w:rPr>
        <w:t>Berenika Peštová</w:t>
      </w:r>
      <w:r>
        <w:rPr>
          <w:rFonts w:asciiTheme="minorHAnsi" w:hAnsiTheme="minorHAnsi" w:cstheme="minorHAnsi"/>
          <w:sz w:val="22"/>
          <w:szCs w:val="22"/>
        </w:rPr>
        <w:t xml:space="preserve"> – uvedla, že chápe vystoupení, bylo shrnutím toho, co bylo v diskusi řečeno;</w:t>
      </w:r>
      <w:r w:rsidR="00615625">
        <w:rPr>
          <w:rFonts w:asciiTheme="minorHAnsi" w:hAnsiTheme="minorHAnsi" w:cstheme="minorHAnsi"/>
          <w:sz w:val="22"/>
          <w:szCs w:val="22"/>
        </w:rPr>
        <w:t xml:space="preserve"> nařízení si mění sama ministerstva – jde o předpisy, které doplňují zákon; souhlasila s problematickým posuzováním „na základě přínosu pro ČR“ – přirovnala k pojmu „krajinný ráz“</w:t>
      </w:r>
      <w:r w:rsidR="00E264E8">
        <w:rPr>
          <w:rFonts w:asciiTheme="minorHAnsi" w:hAnsiTheme="minorHAnsi" w:cstheme="minorHAnsi"/>
          <w:sz w:val="22"/>
          <w:szCs w:val="22"/>
        </w:rPr>
        <w:t>.</w:t>
      </w:r>
    </w:p>
    <w:p w:rsidR="00E264E8" w:rsidRDefault="00E264E8" w:rsidP="00E264E8">
      <w:pPr>
        <w:pStyle w:val="slovanseznam"/>
        <w:numPr>
          <w:ilvl w:val="0"/>
          <w:numId w:val="0"/>
        </w:numPr>
        <w:spacing w:before="240" w:after="12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V podrobné rozpravě zpravodaj </w:t>
      </w:r>
      <w:r w:rsidRPr="00655CC0">
        <w:rPr>
          <w:rFonts w:ascii="Calibri" w:hAnsi="Calibri" w:cs="Calibri"/>
          <w:b/>
          <w:sz w:val="22"/>
          <w:szCs w:val="22"/>
        </w:rPr>
        <w:t xml:space="preserve">Michael </w:t>
      </w:r>
      <w:r>
        <w:rPr>
          <w:rFonts w:ascii="Calibri" w:hAnsi="Calibri" w:cs="Calibri"/>
          <w:b/>
          <w:sz w:val="22"/>
          <w:szCs w:val="22"/>
        </w:rPr>
        <w:t>Rataj</w:t>
      </w:r>
      <w:r>
        <w:rPr>
          <w:rFonts w:ascii="Calibri" w:hAnsi="Calibri" w:cs="Calibri"/>
          <w:sz w:val="22"/>
          <w:szCs w:val="22"/>
        </w:rPr>
        <w:t xml:space="preserve"> navrhl hlasovat </w:t>
      </w:r>
      <w:proofErr w:type="spellStart"/>
      <w:r>
        <w:rPr>
          <w:rFonts w:ascii="Calibri" w:hAnsi="Calibri" w:cs="Calibri"/>
          <w:sz w:val="22"/>
          <w:szCs w:val="22"/>
        </w:rPr>
        <w:t>jednotl</w:t>
      </w:r>
      <w:proofErr w:type="spellEnd"/>
      <w:r>
        <w:rPr>
          <w:rFonts w:ascii="Calibri" w:hAnsi="Calibri" w:cs="Calibri"/>
          <w:sz w:val="22"/>
          <w:szCs w:val="22"/>
        </w:rPr>
        <w:t>. PN podle vypořádací tabulky od MPO.</w:t>
      </w:r>
    </w:p>
    <w:p w:rsidR="003D4C4B" w:rsidRDefault="00E264E8" w:rsidP="00E264E8">
      <w:pPr>
        <w:pStyle w:val="slovanseznam"/>
        <w:numPr>
          <w:ilvl w:val="0"/>
          <w:numId w:val="0"/>
        </w:numPr>
        <w:spacing w:before="240" w:after="12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</w:p>
    <w:p w:rsidR="00E264E8" w:rsidRDefault="00E264E8" w:rsidP="00F6742F">
      <w:pPr>
        <w:pStyle w:val="slovanseznam"/>
        <w:numPr>
          <w:ilvl w:val="0"/>
          <w:numId w:val="0"/>
        </w:numPr>
        <w:spacing w:before="240" w:after="60" w:line="264" w:lineRule="auto"/>
        <w:ind w:firstLine="709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55CC0">
        <w:rPr>
          <w:rFonts w:ascii="Calibri" w:hAnsi="Calibri" w:cs="Calibri"/>
          <w:sz w:val="22"/>
          <w:szCs w:val="22"/>
          <w:u w:val="single"/>
        </w:rPr>
        <w:lastRenderedPageBreak/>
        <w:t>Hlasování</w:t>
      </w:r>
      <w:r>
        <w:rPr>
          <w:rFonts w:ascii="Calibri" w:hAnsi="Calibri" w:cs="Calibri"/>
          <w:sz w:val="22"/>
          <w:szCs w:val="22"/>
        </w:rPr>
        <w:t>:</w:t>
      </w:r>
    </w:p>
    <w:p w:rsidR="00E264E8" w:rsidRDefault="00E264E8" w:rsidP="003D4C4B">
      <w:pPr>
        <w:pStyle w:val="slovanseznam"/>
        <w:numPr>
          <w:ilvl w:val="0"/>
          <w:numId w:val="45"/>
        </w:numPr>
        <w:spacing w:before="60" w:after="6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655CC0">
        <w:rPr>
          <w:rFonts w:ascii="Calibri" w:hAnsi="Calibri" w:cs="Calibri"/>
          <w:sz w:val="22"/>
          <w:szCs w:val="22"/>
          <w:u w:val="single"/>
        </w:rPr>
        <w:t xml:space="preserve">PN </w:t>
      </w:r>
      <w:proofErr w:type="spellStart"/>
      <w:r w:rsidRPr="00655CC0">
        <w:rPr>
          <w:rFonts w:ascii="Calibri" w:hAnsi="Calibri" w:cs="Calibri"/>
          <w:sz w:val="22"/>
          <w:szCs w:val="22"/>
          <w:u w:val="single"/>
        </w:rPr>
        <w:t>posl</w:t>
      </w:r>
      <w:proofErr w:type="spellEnd"/>
      <w:r w:rsidRPr="00655CC0">
        <w:rPr>
          <w:rFonts w:ascii="Calibri" w:hAnsi="Calibri" w:cs="Calibri"/>
          <w:sz w:val="22"/>
          <w:szCs w:val="22"/>
          <w:u w:val="single"/>
        </w:rPr>
        <w:t xml:space="preserve">. </w:t>
      </w:r>
      <w:r>
        <w:rPr>
          <w:rFonts w:ascii="Calibri" w:hAnsi="Calibri" w:cs="Calibri"/>
          <w:sz w:val="22"/>
          <w:szCs w:val="22"/>
          <w:u w:val="single"/>
        </w:rPr>
        <w:t xml:space="preserve">Munzara </w:t>
      </w:r>
      <w:r w:rsidRPr="00655CC0">
        <w:rPr>
          <w:rFonts w:ascii="Calibri" w:hAnsi="Calibri" w:cs="Calibri"/>
          <w:sz w:val="22"/>
          <w:szCs w:val="22"/>
          <w:u w:val="single"/>
        </w:rPr>
        <w:t xml:space="preserve">(str. </w:t>
      </w:r>
      <w:r>
        <w:rPr>
          <w:rFonts w:ascii="Calibri" w:hAnsi="Calibri" w:cs="Calibri"/>
          <w:sz w:val="22"/>
          <w:szCs w:val="22"/>
          <w:u w:val="single"/>
        </w:rPr>
        <w:t>1</w:t>
      </w:r>
      <w:r w:rsidRPr="00655CC0">
        <w:rPr>
          <w:rFonts w:ascii="Calibri" w:hAnsi="Calibri" w:cs="Calibri"/>
          <w:sz w:val="22"/>
          <w:szCs w:val="22"/>
          <w:u w:val="single"/>
        </w:rPr>
        <w:t>)</w:t>
      </w:r>
      <w:r>
        <w:rPr>
          <w:rFonts w:ascii="Calibri" w:hAnsi="Calibri" w:cs="Calibri"/>
          <w:sz w:val="22"/>
          <w:szCs w:val="22"/>
        </w:rPr>
        <w:t>: zpravodaj souhlas, MPO neutrální – 1</w:t>
      </w:r>
      <w:r w:rsidR="00856E12">
        <w:rPr>
          <w:rFonts w:ascii="Calibri" w:hAnsi="Calibri" w:cs="Calibri"/>
          <w:sz w:val="22"/>
          <w:szCs w:val="22"/>
        </w:rPr>
        <w:t>8</w:t>
      </w:r>
      <w:r>
        <w:rPr>
          <w:rFonts w:ascii="Calibri" w:hAnsi="Calibri" w:cs="Calibri"/>
          <w:sz w:val="22"/>
          <w:szCs w:val="22"/>
        </w:rPr>
        <w:t xml:space="preserve"> pro, 0 proti, </w:t>
      </w:r>
      <w:r w:rsidR="00856E12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 xml:space="preserve"> se zdrželo;</w:t>
      </w:r>
    </w:p>
    <w:p w:rsidR="00856E12" w:rsidRDefault="00856E12" w:rsidP="003D4C4B">
      <w:pPr>
        <w:pStyle w:val="slovanseznam"/>
        <w:numPr>
          <w:ilvl w:val="0"/>
          <w:numId w:val="45"/>
        </w:numPr>
        <w:spacing w:before="60" w:after="6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56E12">
        <w:rPr>
          <w:rFonts w:ascii="Calibri" w:hAnsi="Calibri" w:cs="Calibri"/>
          <w:sz w:val="22"/>
          <w:szCs w:val="22"/>
          <w:u w:val="single"/>
        </w:rPr>
        <w:t xml:space="preserve">PN </w:t>
      </w:r>
      <w:proofErr w:type="spellStart"/>
      <w:r w:rsidRPr="00856E12">
        <w:rPr>
          <w:rFonts w:ascii="Calibri" w:hAnsi="Calibri" w:cs="Calibri"/>
          <w:sz w:val="22"/>
          <w:szCs w:val="22"/>
          <w:u w:val="single"/>
        </w:rPr>
        <w:t>posl</w:t>
      </w:r>
      <w:proofErr w:type="spellEnd"/>
      <w:r w:rsidRPr="00856E12">
        <w:rPr>
          <w:rFonts w:ascii="Calibri" w:hAnsi="Calibri" w:cs="Calibri"/>
          <w:sz w:val="22"/>
          <w:szCs w:val="22"/>
          <w:u w:val="single"/>
        </w:rPr>
        <w:t>. Rataje a dalších (str. 2)</w:t>
      </w:r>
      <w:r>
        <w:rPr>
          <w:rFonts w:ascii="Calibri" w:hAnsi="Calibri" w:cs="Calibri"/>
          <w:sz w:val="22"/>
          <w:szCs w:val="22"/>
        </w:rPr>
        <w:t>: zpravodaj + MPO souhlas – 12 pro, 4 proti, 2 se zdrželi;</w:t>
      </w:r>
    </w:p>
    <w:p w:rsidR="00856E12" w:rsidRPr="00856E12" w:rsidRDefault="00856E12" w:rsidP="003D4C4B">
      <w:pPr>
        <w:pStyle w:val="slovanseznam"/>
        <w:numPr>
          <w:ilvl w:val="0"/>
          <w:numId w:val="45"/>
        </w:numPr>
        <w:spacing w:before="60" w:after="6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 w:rsidRPr="00856E12">
        <w:rPr>
          <w:rFonts w:ascii="Calibri" w:hAnsi="Calibri" w:cs="Calibri"/>
          <w:sz w:val="22"/>
          <w:szCs w:val="22"/>
          <w:u w:val="single"/>
        </w:rPr>
        <w:t xml:space="preserve">PN </w:t>
      </w:r>
      <w:proofErr w:type="spellStart"/>
      <w:r w:rsidRPr="00856E12">
        <w:rPr>
          <w:rFonts w:ascii="Calibri" w:hAnsi="Calibri" w:cs="Calibri"/>
          <w:sz w:val="22"/>
          <w:szCs w:val="22"/>
          <w:u w:val="single"/>
        </w:rPr>
        <w:t>posl</w:t>
      </w:r>
      <w:proofErr w:type="spellEnd"/>
      <w:r w:rsidRPr="00856E12">
        <w:rPr>
          <w:rFonts w:ascii="Calibri" w:hAnsi="Calibri" w:cs="Calibri"/>
          <w:sz w:val="22"/>
          <w:szCs w:val="22"/>
          <w:u w:val="single"/>
        </w:rPr>
        <w:t xml:space="preserve">. Rataje a dalších (str. </w:t>
      </w:r>
      <w:proofErr w:type="gramStart"/>
      <w:r>
        <w:rPr>
          <w:rFonts w:ascii="Calibri" w:hAnsi="Calibri" w:cs="Calibri"/>
          <w:sz w:val="22"/>
          <w:szCs w:val="22"/>
          <w:u w:val="single"/>
        </w:rPr>
        <w:t>3</w:t>
      </w:r>
      <w:r w:rsidR="009908E6">
        <w:rPr>
          <w:rFonts w:ascii="Calibri" w:hAnsi="Calibri" w:cs="Calibri"/>
          <w:sz w:val="22"/>
          <w:szCs w:val="22"/>
          <w:u w:val="single"/>
        </w:rPr>
        <w:t xml:space="preserve"> - </w:t>
      </w:r>
      <w:r>
        <w:rPr>
          <w:rFonts w:ascii="Calibri" w:hAnsi="Calibri" w:cs="Calibri"/>
          <w:sz w:val="22"/>
          <w:szCs w:val="22"/>
          <w:u w:val="single"/>
        </w:rPr>
        <w:t>5</w:t>
      </w:r>
      <w:proofErr w:type="gramEnd"/>
      <w:r w:rsidRPr="00856E12">
        <w:rPr>
          <w:rFonts w:ascii="Calibri" w:hAnsi="Calibri" w:cs="Calibri"/>
          <w:sz w:val="22"/>
          <w:szCs w:val="22"/>
          <w:u w:val="single"/>
        </w:rPr>
        <w:t>)</w:t>
      </w:r>
      <w:r>
        <w:rPr>
          <w:rFonts w:ascii="Calibri" w:hAnsi="Calibri" w:cs="Calibri"/>
          <w:sz w:val="22"/>
          <w:szCs w:val="22"/>
        </w:rPr>
        <w:t>: zpravodaj + MPO souhlas – 18 pro, 0 proti, 0 se zdrželo;</w:t>
      </w:r>
    </w:p>
    <w:p w:rsidR="00856E12" w:rsidRDefault="00856E12" w:rsidP="003D4C4B">
      <w:pPr>
        <w:pStyle w:val="slovanseznam"/>
        <w:numPr>
          <w:ilvl w:val="0"/>
          <w:numId w:val="45"/>
        </w:numPr>
        <w:spacing w:before="60" w:line="264" w:lineRule="auto"/>
        <w:ind w:left="714" w:hanging="357"/>
        <w:contextualSpacing w:val="0"/>
        <w:jc w:val="both"/>
        <w:rPr>
          <w:rFonts w:ascii="Calibri" w:hAnsi="Calibri" w:cs="Calibri"/>
          <w:sz w:val="22"/>
          <w:szCs w:val="22"/>
        </w:rPr>
      </w:pPr>
      <w:r w:rsidRPr="00514ED7">
        <w:rPr>
          <w:rFonts w:ascii="Calibri" w:hAnsi="Calibri" w:cs="Calibri"/>
          <w:sz w:val="22"/>
          <w:szCs w:val="22"/>
          <w:u w:val="single"/>
        </w:rPr>
        <w:t>závěrečné usnesení HV</w:t>
      </w:r>
      <w:r>
        <w:rPr>
          <w:rFonts w:ascii="Calibri" w:hAnsi="Calibri" w:cs="Calibri"/>
          <w:sz w:val="22"/>
          <w:szCs w:val="22"/>
        </w:rPr>
        <w:t xml:space="preserve">: 18 pro, 0 proti, 0 se zdrželo – usnesení č. </w:t>
      </w:r>
      <w:r w:rsidRPr="00514ED7">
        <w:rPr>
          <w:rFonts w:ascii="Calibri" w:hAnsi="Calibri" w:cs="Calibri"/>
          <w:b/>
          <w:sz w:val="22"/>
          <w:szCs w:val="22"/>
        </w:rPr>
        <w:t>17</w:t>
      </w:r>
      <w:r>
        <w:rPr>
          <w:rFonts w:ascii="Calibri" w:hAnsi="Calibri" w:cs="Calibri"/>
          <w:b/>
          <w:sz w:val="22"/>
          <w:szCs w:val="22"/>
        </w:rPr>
        <w:t>3</w:t>
      </w:r>
    </w:p>
    <w:p w:rsidR="00615625" w:rsidRPr="009908E6" w:rsidRDefault="00856E12" w:rsidP="003D4C4B">
      <w:pPr>
        <w:pStyle w:val="slovanseznam"/>
        <w:numPr>
          <w:ilvl w:val="0"/>
          <w:numId w:val="0"/>
        </w:numPr>
        <w:spacing w:after="60" w:line="264" w:lineRule="auto"/>
        <w:ind w:left="720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(viz </w:t>
      </w:r>
      <w:hyperlink r:id="rId11" w:history="1">
        <w:r w:rsidRPr="00FE1ACD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https://www.psp.cz/sqw/text/text2.sqw?idd=228881</w:t>
        </w:r>
      </w:hyperlink>
      <w:r>
        <w:rPr>
          <w:rFonts w:ascii="Calibri" w:hAnsi="Calibri" w:cs="Calibri"/>
          <w:sz w:val="22"/>
          <w:szCs w:val="22"/>
        </w:rPr>
        <w:t xml:space="preserve">). </w:t>
      </w:r>
    </w:p>
    <w:p w:rsidR="00D2018B" w:rsidRPr="009908E6" w:rsidRDefault="00D2018B" w:rsidP="009908E6">
      <w:pPr>
        <w:pStyle w:val="slovanseznam"/>
        <w:numPr>
          <w:ilvl w:val="0"/>
          <w:numId w:val="0"/>
        </w:numPr>
        <w:spacing w:before="480" w:line="264" w:lineRule="auto"/>
        <w:contextualSpacing w:val="0"/>
        <w:jc w:val="center"/>
        <w:rPr>
          <w:rFonts w:ascii="Calibri" w:hAnsi="Calibri" w:cstheme="minorHAnsi"/>
          <w:b/>
          <w:sz w:val="22"/>
          <w:szCs w:val="22"/>
        </w:rPr>
      </w:pPr>
      <w:r w:rsidRPr="009908E6">
        <w:rPr>
          <w:rFonts w:ascii="Calibri" w:hAnsi="Calibri" w:cstheme="minorHAnsi"/>
          <w:b/>
          <w:sz w:val="22"/>
          <w:szCs w:val="22"/>
        </w:rPr>
        <w:t>4)</w:t>
      </w:r>
    </w:p>
    <w:p w:rsidR="00D2018B" w:rsidRPr="00D537C2" w:rsidRDefault="00D2018B" w:rsidP="00D2018B">
      <w:pPr>
        <w:spacing w:after="0" w:line="264" w:lineRule="auto"/>
        <w:jc w:val="center"/>
        <w:rPr>
          <w:b/>
          <w:u w:val="single"/>
        </w:rPr>
      </w:pPr>
      <w:r w:rsidRPr="002E2631">
        <w:rPr>
          <w:b/>
        </w:rPr>
        <w:t>Vládní návrh zákona</w:t>
      </w:r>
      <w:r>
        <w:rPr>
          <w:b/>
        </w:rPr>
        <w:t xml:space="preserve">, </w:t>
      </w:r>
      <w:r w:rsidRPr="002E2631">
        <w:rPr>
          <w:b/>
        </w:rPr>
        <w:t>kterým se mění</w:t>
      </w:r>
      <w:r>
        <w:rPr>
          <w:b/>
        </w:rPr>
        <w:t xml:space="preserve"> některé zákony v oblasti krizových stavů </w:t>
      </w:r>
      <w:r w:rsidR="00D537C2">
        <w:rPr>
          <w:b/>
        </w:rPr>
        <w:br/>
      </w:r>
      <w:r w:rsidRPr="00D537C2">
        <w:rPr>
          <w:b/>
          <w:u w:val="single"/>
        </w:rPr>
        <w:t>a státních hmotných rezerv – sněmovní tisk 403</w:t>
      </w:r>
    </w:p>
    <w:p w:rsidR="00D2018B" w:rsidRDefault="00D537C2" w:rsidP="00D537C2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30719D">
        <w:rPr>
          <w:rFonts w:ascii="Calibri" w:hAnsi="Calibri" w:cs="Calibri"/>
          <w:sz w:val="22"/>
          <w:szCs w:val="22"/>
        </w:rPr>
        <w:t xml:space="preserve">Návrh zákona představil </w:t>
      </w:r>
      <w:r w:rsidR="0030719D" w:rsidRPr="0030719D">
        <w:rPr>
          <w:rFonts w:ascii="Calibri" w:hAnsi="Calibri" w:cs="Calibri"/>
          <w:b/>
          <w:sz w:val="22"/>
          <w:szCs w:val="22"/>
        </w:rPr>
        <w:t>předseda Správy státních hmotných rezerv Pavel Švagr</w:t>
      </w:r>
      <w:r w:rsidR="0030719D">
        <w:rPr>
          <w:rFonts w:ascii="Calibri" w:hAnsi="Calibri" w:cs="Calibri"/>
          <w:sz w:val="22"/>
          <w:szCs w:val="22"/>
        </w:rPr>
        <w:t xml:space="preserve">; novela se týká zák. o působnosti SSHR, zák. o krizovém řízení a zák. o hospodářských opatřeních pro krizové stavy; </w:t>
      </w:r>
      <w:r w:rsidR="005106D1">
        <w:rPr>
          <w:rFonts w:ascii="Calibri" w:hAnsi="Calibri" w:cs="Calibri"/>
          <w:sz w:val="22"/>
          <w:szCs w:val="22"/>
        </w:rPr>
        <w:t>na okraj uvedl, že s</w:t>
      </w:r>
      <w:r w:rsidR="0030719D">
        <w:rPr>
          <w:rFonts w:ascii="Calibri" w:hAnsi="Calibri" w:cs="Calibri"/>
          <w:sz w:val="22"/>
          <w:szCs w:val="22"/>
        </w:rPr>
        <w:t>e zabývají novým zákonem o SSHR, tyto novelizace jsou techn. úpravami, které reagují na zkušenosti a podněty z </w:t>
      </w:r>
      <w:proofErr w:type="spellStart"/>
      <w:r w:rsidR="0030719D">
        <w:rPr>
          <w:rFonts w:ascii="Calibri" w:hAnsi="Calibri" w:cs="Calibri"/>
          <w:sz w:val="22"/>
          <w:szCs w:val="22"/>
        </w:rPr>
        <w:t>covidového</w:t>
      </w:r>
      <w:proofErr w:type="spellEnd"/>
      <w:r w:rsidR="0030719D">
        <w:rPr>
          <w:rFonts w:ascii="Calibri" w:hAnsi="Calibri" w:cs="Calibri"/>
          <w:sz w:val="22"/>
          <w:szCs w:val="22"/>
        </w:rPr>
        <w:t xml:space="preserve"> období a související s agresí na Ukrajině; novela řeší především zlepšení stávajícího systému přípravy a plánování pro krizové stavy –</w:t>
      </w:r>
      <w:r w:rsidR="005106D1">
        <w:rPr>
          <w:rFonts w:ascii="Calibri" w:hAnsi="Calibri" w:cs="Calibri"/>
          <w:sz w:val="22"/>
          <w:szCs w:val="22"/>
        </w:rPr>
        <w:t xml:space="preserve"> dává</w:t>
      </w:r>
      <w:r w:rsidR="0030719D">
        <w:rPr>
          <w:rFonts w:ascii="Calibri" w:hAnsi="Calibri" w:cs="Calibri"/>
          <w:sz w:val="22"/>
          <w:szCs w:val="22"/>
        </w:rPr>
        <w:t xml:space="preserve"> jasn</w:t>
      </w:r>
      <w:r w:rsidR="005106D1">
        <w:rPr>
          <w:rFonts w:ascii="Calibri" w:hAnsi="Calibri" w:cs="Calibri"/>
          <w:sz w:val="22"/>
          <w:szCs w:val="22"/>
        </w:rPr>
        <w:t>á</w:t>
      </w:r>
      <w:r w:rsidR="0030719D">
        <w:rPr>
          <w:rFonts w:ascii="Calibri" w:hAnsi="Calibri" w:cs="Calibri"/>
          <w:sz w:val="22"/>
          <w:szCs w:val="22"/>
        </w:rPr>
        <w:t xml:space="preserve"> pravidla; plán vytváření SHR k zajištění bezpečnosti ČR – tento plán je vytvářen v kontextu </w:t>
      </w:r>
      <w:proofErr w:type="spellStart"/>
      <w:r w:rsidR="0030719D">
        <w:rPr>
          <w:rFonts w:ascii="Calibri" w:hAnsi="Calibri" w:cs="Calibri"/>
          <w:sz w:val="22"/>
          <w:szCs w:val="22"/>
        </w:rPr>
        <w:t>kriz</w:t>
      </w:r>
      <w:proofErr w:type="spellEnd"/>
      <w:r w:rsidR="0030719D">
        <w:rPr>
          <w:rFonts w:ascii="Calibri" w:hAnsi="Calibri" w:cs="Calibri"/>
          <w:sz w:val="22"/>
          <w:szCs w:val="22"/>
        </w:rPr>
        <w:t xml:space="preserve">. plánů ministerstev, ale dosud vláda neměla povinnost tento plán schválit; </w:t>
      </w:r>
      <w:r w:rsidR="005106D1">
        <w:rPr>
          <w:rFonts w:ascii="Calibri" w:hAnsi="Calibri" w:cs="Calibri"/>
          <w:sz w:val="22"/>
          <w:szCs w:val="22"/>
        </w:rPr>
        <w:t xml:space="preserve">v návaznosti na tento plán dochází k důležité úpravě </w:t>
      </w:r>
      <w:r w:rsidR="005106D1">
        <w:rPr>
          <w:rFonts w:ascii="Calibri" w:hAnsi="Calibri" w:cs="Calibri"/>
          <w:sz w:val="22"/>
          <w:szCs w:val="22"/>
        </w:rPr>
        <w:br/>
        <w:t xml:space="preserve">– </w:t>
      </w:r>
      <w:r w:rsidR="0030719D">
        <w:rPr>
          <w:rFonts w:ascii="Calibri" w:hAnsi="Calibri" w:cs="Calibri"/>
          <w:sz w:val="22"/>
          <w:szCs w:val="22"/>
        </w:rPr>
        <w:t>legitimní možnost ke zrychlení pořizování SHR</w:t>
      </w:r>
      <w:r w:rsidR="005106D1">
        <w:rPr>
          <w:rFonts w:ascii="Calibri" w:hAnsi="Calibri" w:cs="Calibri"/>
          <w:sz w:val="22"/>
          <w:szCs w:val="22"/>
        </w:rPr>
        <w:t>; ve dvouletém cyklu předložení plánu</w:t>
      </w:r>
      <w:r w:rsidR="00316928">
        <w:rPr>
          <w:rFonts w:ascii="Calibri" w:hAnsi="Calibri" w:cs="Calibri"/>
          <w:sz w:val="22"/>
          <w:szCs w:val="22"/>
        </w:rPr>
        <w:t xml:space="preserve"> vládě</w:t>
      </w:r>
      <w:r w:rsidR="005106D1">
        <w:rPr>
          <w:rFonts w:ascii="Calibri" w:hAnsi="Calibri" w:cs="Calibri"/>
          <w:sz w:val="22"/>
          <w:szCs w:val="22"/>
        </w:rPr>
        <w:t xml:space="preserve"> ke schválení a projednání se současně navrhuje, aby SSHR u klíčových vládou označených položek měla možnost využít výjimku uvedenou v § </w:t>
      </w:r>
      <w:proofErr w:type="gramStart"/>
      <w:r w:rsidR="005106D1">
        <w:rPr>
          <w:rFonts w:ascii="Calibri" w:hAnsi="Calibri" w:cs="Calibri"/>
          <w:sz w:val="22"/>
          <w:szCs w:val="22"/>
        </w:rPr>
        <w:t>29a</w:t>
      </w:r>
      <w:proofErr w:type="gramEnd"/>
      <w:r w:rsidR="005106D1">
        <w:rPr>
          <w:rFonts w:ascii="Calibri" w:hAnsi="Calibri" w:cs="Calibri"/>
          <w:sz w:val="22"/>
          <w:szCs w:val="22"/>
        </w:rPr>
        <w:t xml:space="preserve"> zákona o zadávání veřej. zakázek; </w:t>
      </w:r>
      <w:r w:rsidR="00345CE3">
        <w:rPr>
          <w:rFonts w:ascii="Calibri" w:hAnsi="Calibri" w:cs="Calibri"/>
          <w:sz w:val="22"/>
          <w:szCs w:val="22"/>
        </w:rPr>
        <w:t xml:space="preserve">další zásadní </w:t>
      </w:r>
      <w:r w:rsidR="00316928">
        <w:rPr>
          <w:rFonts w:ascii="Calibri" w:hAnsi="Calibri" w:cs="Calibri"/>
          <w:sz w:val="22"/>
          <w:szCs w:val="22"/>
        </w:rPr>
        <w:t xml:space="preserve">navrhovaná </w:t>
      </w:r>
      <w:r w:rsidR="00345CE3">
        <w:rPr>
          <w:rFonts w:ascii="Calibri" w:hAnsi="Calibri" w:cs="Calibri"/>
          <w:sz w:val="22"/>
          <w:szCs w:val="22"/>
        </w:rPr>
        <w:t xml:space="preserve">věc – možnost považovat za SHR i položky rezervované u dodavatele – nyní se vše musí nakupovat a mít ve svém vlastnictví; </w:t>
      </w:r>
      <w:r w:rsidR="00316928">
        <w:rPr>
          <w:rFonts w:ascii="Calibri" w:hAnsi="Calibri" w:cs="Calibri"/>
          <w:sz w:val="22"/>
          <w:szCs w:val="22"/>
        </w:rPr>
        <w:t xml:space="preserve">možnost pro </w:t>
      </w:r>
      <w:r w:rsidR="00C74412">
        <w:rPr>
          <w:rFonts w:ascii="Calibri" w:hAnsi="Calibri" w:cs="Calibri"/>
          <w:sz w:val="22"/>
          <w:szCs w:val="22"/>
        </w:rPr>
        <w:t>vlád</w:t>
      </w:r>
      <w:r w:rsidR="00316928">
        <w:rPr>
          <w:rFonts w:ascii="Calibri" w:hAnsi="Calibri" w:cs="Calibri"/>
          <w:sz w:val="22"/>
          <w:szCs w:val="22"/>
        </w:rPr>
        <w:t xml:space="preserve">u </w:t>
      </w:r>
      <w:r w:rsidR="00C74412">
        <w:rPr>
          <w:rFonts w:ascii="Calibri" w:hAnsi="Calibri" w:cs="Calibri"/>
          <w:sz w:val="22"/>
          <w:szCs w:val="22"/>
        </w:rPr>
        <w:t xml:space="preserve">ve specifických případech nařídit využití přijatých </w:t>
      </w:r>
      <w:proofErr w:type="spellStart"/>
      <w:r w:rsidR="00C74412">
        <w:rPr>
          <w:rFonts w:ascii="Calibri" w:hAnsi="Calibri" w:cs="Calibri"/>
          <w:sz w:val="22"/>
          <w:szCs w:val="22"/>
        </w:rPr>
        <w:t>hosp</w:t>
      </w:r>
      <w:proofErr w:type="spellEnd"/>
      <w:r w:rsidR="00C74412">
        <w:rPr>
          <w:rFonts w:ascii="Calibri" w:hAnsi="Calibri" w:cs="Calibri"/>
          <w:sz w:val="22"/>
          <w:szCs w:val="22"/>
        </w:rPr>
        <w:t xml:space="preserve">. opatření pro stav ohrožení státu i v nouzovém stavu – např. </w:t>
      </w:r>
      <w:r w:rsidR="00316928">
        <w:rPr>
          <w:rFonts w:ascii="Calibri" w:hAnsi="Calibri" w:cs="Calibri"/>
          <w:sz w:val="22"/>
          <w:szCs w:val="22"/>
        </w:rPr>
        <w:t xml:space="preserve">aby </w:t>
      </w:r>
      <w:r w:rsidR="00C74412">
        <w:rPr>
          <w:rFonts w:ascii="Calibri" w:hAnsi="Calibri" w:cs="Calibri"/>
          <w:sz w:val="22"/>
          <w:szCs w:val="22"/>
        </w:rPr>
        <w:t xml:space="preserve">věci pro armádu, mohly být v nouzovém stavu vládou využity – správné opatření směrem ke </w:t>
      </w:r>
      <w:proofErr w:type="spellStart"/>
      <w:r w:rsidR="00C74412">
        <w:rPr>
          <w:rFonts w:ascii="Calibri" w:hAnsi="Calibri" w:cs="Calibri"/>
          <w:sz w:val="22"/>
          <w:szCs w:val="22"/>
        </w:rPr>
        <w:t>kriz</w:t>
      </w:r>
      <w:proofErr w:type="spellEnd"/>
      <w:r w:rsidR="00C74412">
        <w:rPr>
          <w:rFonts w:ascii="Calibri" w:hAnsi="Calibri" w:cs="Calibri"/>
          <w:sz w:val="22"/>
          <w:szCs w:val="22"/>
        </w:rPr>
        <w:t xml:space="preserve">. stavu; </w:t>
      </w:r>
      <w:r w:rsidR="00554A24">
        <w:rPr>
          <w:rFonts w:ascii="Calibri" w:hAnsi="Calibri" w:cs="Calibri"/>
          <w:sz w:val="22"/>
          <w:szCs w:val="22"/>
        </w:rPr>
        <w:t xml:space="preserve">v průběhu </w:t>
      </w:r>
      <w:proofErr w:type="spellStart"/>
      <w:r w:rsidR="00554A24">
        <w:rPr>
          <w:rFonts w:ascii="Calibri" w:hAnsi="Calibri" w:cs="Calibri"/>
          <w:sz w:val="22"/>
          <w:szCs w:val="22"/>
        </w:rPr>
        <w:t>meziresortu</w:t>
      </w:r>
      <w:proofErr w:type="spellEnd"/>
      <w:r w:rsidR="00554A24">
        <w:rPr>
          <w:rFonts w:ascii="Calibri" w:hAnsi="Calibri" w:cs="Calibri"/>
          <w:sz w:val="22"/>
          <w:szCs w:val="22"/>
        </w:rPr>
        <w:t xml:space="preserve"> vznikla některá další doplnění </w:t>
      </w:r>
      <w:r w:rsidR="00764084">
        <w:rPr>
          <w:rFonts w:ascii="Calibri" w:hAnsi="Calibri" w:cs="Calibri"/>
          <w:sz w:val="22"/>
          <w:szCs w:val="22"/>
        </w:rPr>
        <w:t xml:space="preserve">– usnadnění a zrychlení uvolňování vytvořených především pohotovostních zásob (např. </w:t>
      </w:r>
      <w:proofErr w:type="spellStart"/>
      <w:r w:rsidR="00764084">
        <w:rPr>
          <w:rFonts w:ascii="Calibri" w:hAnsi="Calibri" w:cs="Calibri"/>
          <w:sz w:val="22"/>
          <w:szCs w:val="22"/>
        </w:rPr>
        <w:t>blackout</w:t>
      </w:r>
      <w:proofErr w:type="spellEnd"/>
      <w:r w:rsidR="00764084">
        <w:rPr>
          <w:rFonts w:ascii="Calibri" w:hAnsi="Calibri" w:cs="Calibri"/>
          <w:sz w:val="22"/>
          <w:szCs w:val="22"/>
        </w:rPr>
        <w:t xml:space="preserve"> pro MPO, IZS, MZ); </w:t>
      </w:r>
      <w:r w:rsidR="00240161">
        <w:rPr>
          <w:rFonts w:ascii="Calibri" w:hAnsi="Calibri" w:cs="Calibri"/>
          <w:sz w:val="22"/>
          <w:szCs w:val="22"/>
        </w:rPr>
        <w:t>dále se věnoval SHR ve formě rezervace – došlo by k přechodu vlastnického práva na stát v okamžiku, kdy vznikne potřeba SHR použít – současně je třeba definovat kontrolní mechanismy – jde o nový pohled, umožní větší flexibilitu</w:t>
      </w:r>
      <w:r w:rsidR="002A4F8F">
        <w:rPr>
          <w:rFonts w:ascii="Calibri" w:hAnsi="Calibri" w:cs="Calibri"/>
          <w:sz w:val="22"/>
          <w:szCs w:val="22"/>
        </w:rPr>
        <w:t xml:space="preserve"> a</w:t>
      </w:r>
      <w:r w:rsidR="00240161">
        <w:rPr>
          <w:rFonts w:ascii="Calibri" w:hAnsi="Calibri" w:cs="Calibri"/>
          <w:sz w:val="22"/>
          <w:szCs w:val="22"/>
        </w:rPr>
        <w:t xml:space="preserve"> variabilitu; subjekt bude vybrán na základě zák. o zadávání veřej. zakázek, bude se starat o obnovu a udržování SHR, bude zodpovědný za kvalitu </w:t>
      </w:r>
      <w:r w:rsidR="00240161">
        <w:rPr>
          <w:rFonts w:ascii="Calibri" w:hAnsi="Calibri" w:cs="Calibri"/>
          <w:sz w:val="22"/>
          <w:szCs w:val="22"/>
        </w:rPr>
        <w:br/>
        <w:t xml:space="preserve">a kvantitu; využití tam, kde to charakter komodity dovolí a bude to pro stát </w:t>
      </w:r>
      <w:proofErr w:type="spellStart"/>
      <w:r w:rsidR="00240161">
        <w:rPr>
          <w:rFonts w:ascii="Calibri" w:hAnsi="Calibri" w:cs="Calibri"/>
          <w:sz w:val="22"/>
          <w:szCs w:val="22"/>
        </w:rPr>
        <w:t>ekon</w:t>
      </w:r>
      <w:proofErr w:type="spellEnd"/>
      <w:r w:rsidR="00240161">
        <w:rPr>
          <w:rFonts w:ascii="Calibri" w:hAnsi="Calibri" w:cs="Calibri"/>
          <w:sz w:val="22"/>
          <w:szCs w:val="22"/>
        </w:rPr>
        <w:t>. výhodné; uvedl příklad živého stáda – nyní udržují mražené maso, což je nákladné – rezervační poplatek na úrovni cca 1/3 na rozdíl od nákladů na uchová</w:t>
      </w:r>
      <w:r w:rsidR="002A4F8F">
        <w:rPr>
          <w:rFonts w:ascii="Calibri" w:hAnsi="Calibri" w:cs="Calibri"/>
          <w:sz w:val="22"/>
          <w:szCs w:val="22"/>
        </w:rPr>
        <w:t>vá</w:t>
      </w:r>
      <w:r w:rsidR="00240161">
        <w:rPr>
          <w:rFonts w:ascii="Calibri" w:hAnsi="Calibri" w:cs="Calibri"/>
          <w:sz w:val="22"/>
          <w:szCs w:val="22"/>
        </w:rPr>
        <w:t xml:space="preserve">ní mraženého masa; </w:t>
      </w:r>
      <w:r w:rsidR="00E362A1">
        <w:rPr>
          <w:rFonts w:ascii="Calibri" w:hAnsi="Calibri" w:cs="Calibri"/>
          <w:sz w:val="22"/>
          <w:szCs w:val="22"/>
        </w:rPr>
        <w:t xml:space="preserve">tento systém by měl být velmi dobrý rovněž pro zdravotnictví – Polsko, Rumunsko mají v rezervačním systému velké množství léků; na závěr uvedl, že </w:t>
      </w:r>
      <w:r w:rsidR="00E362A1">
        <w:rPr>
          <w:rFonts w:ascii="Calibri" w:hAnsi="Calibri" w:cs="Calibri"/>
          <w:sz w:val="22"/>
          <w:szCs w:val="22"/>
        </w:rPr>
        <w:br/>
        <w:t>o všech změnách bylo debatováno, obdobná novela byla připravena na konci minulého voleb. období, ale vzhledem k situaci nedošlo k předložení do PS; požádal o podporu této novely.</w:t>
      </w:r>
    </w:p>
    <w:p w:rsidR="00183AF4" w:rsidRDefault="00183AF4" w:rsidP="00D537C2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Zpravodaj </w:t>
      </w:r>
      <w:r w:rsidRPr="00183AF4">
        <w:rPr>
          <w:rFonts w:ascii="Calibri" w:hAnsi="Calibri" w:cs="Calibri"/>
          <w:b/>
          <w:sz w:val="22"/>
          <w:szCs w:val="22"/>
        </w:rPr>
        <w:t>Tomáš Müller</w:t>
      </w:r>
      <w:r>
        <w:rPr>
          <w:rFonts w:ascii="Calibri" w:hAnsi="Calibri" w:cs="Calibri"/>
          <w:sz w:val="22"/>
          <w:szCs w:val="22"/>
        </w:rPr>
        <w:t xml:space="preserve"> uvedl, že návrh zákona byl projednán vládou 1.</w:t>
      </w:r>
      <w:r w:rsidR="002A4F8F">
        <w:rPr>
          <w:rFonts w:ascii="Calibri" w:hAnsi="Calibri" w:cs="Calibri"/>
          <w:sz w:val="22"/>
          <w:szCs w:val="22"/>
        </w:rPr>
        <w:t>3.</w:t>
      </w:r>
      <w:r>
        <w:rPr>
          <w:rFonts w:ascii="Calibri" w:hAnsi="Calibri" w:cs="Calibri"/>
          <w:sz w:val="22"/>
          <w:szCs w:val="22"/>
        </w:rPr>
        <w:t>2023, prvním čtením prošel 30.</w:t>
      </w:r>
      <w:r w:rsidR="002A4F8F">
        <w:rPr>
          <w:rFonts w:ascii="Calibri" w:hAnsi="Calibri" w:cs="Calibri"/>
          <w:sz w:val="22"/>
          <w:szCs w:val="22"/>
        </w:rPr>
        <w:t>5.</w:t>
      </w:r>
      <w:r>
        <w:rPr>
          <w:rFonts w:ascii="Calibri" w:hAnsi="Calibri" w:cs="Calibri"/>
          <w:sz w:val="22"/>
          <w:szCs w:val="22"/>
        </w:rPr>
        <w:t>2023; krátce shrnul, čeho se předložená novela týká – vytváření plánů, které budou pravidelně každé 2 roky aktualizovány</w:t>
      </w:r>
      <w:r w:rsidR="002A4F8F">
        <w:rPr>
          <w:rFonts w:ascii="Calibri" w:hAnsi="Calibri" w:cs="Calibri"/>
          <w:sz w:val="22"/>
          <w:szCs w:val="22"/>
        </w:rPr>
        <w:t xml:space="preserve">; </w:t>
      </w:r>
      <w:r>
        <w:rPr>
          <w:rFonts w:ascii="Calibri" w:hAnsi="Calibri" w:cs="Calibri"/>
          <w:sz w:val="22"/>
          <w:szCs w:val="22"/>
        </w:rPr>
        <w:t>vytvoření podmínek pro zcela nový způsob pořizování SHR formou rezervace</w:t>
      </w:r>
      <w:r w:rsidR="002A4F8F">
        <w:rPr>
          <w:rFonts w:ascii="Calibri" w:hAnsi="Calibri" w:cs="Calibri"/>
          <w:sz w:val="22"/>
          <w:szCs w:val="22"/>
        </w:rPr>
        <w:t xml:space="preserve">; </w:t>
      </w:r>
      <w:r>
        <w:rPr>
          <w:rFonts w:ascii="Calibri" w:hAnsi="Calibri" w:cs="Calibri"/>
          <w:sz w:val="22"/>
          <w:szCs w:val="22"/>
        </w:rPr>
        <w:t>vlád</w:t>
      </w:r>
      <w:r w:rsidR="002A4F8F">
        <w:rPr>
          <w:rFonts w:ascii="Calibri" w:hAnsi="Calibri" w:cs="Calibri"/>
          <w:sz w:val="22"/>
          <w:szCs w:val="22"/>
        </w:rPr>
        <w:t xml:space="preserve">a bude moci </w:t>
      </w:r>
      <w:r>
        <w:rPr>
          <w:rFonts w:ascii="Calibri" w:hAnsi="Calibri" w:cs="Calibri"/>
          <w:sz w:val="22"/>
          <w:szCs w:val="22"/>
        </w:rPr>
        <w:t xml:space="preserve">v době trvání nouzového stavu nařídit využití přijatých </w:t>
      </w:r>
      <w:proofErr w:type="spellStart"/>
      <w:r>
        <w:rPr>
          <w:rFonts w:ascii="Calibri" w:hAnsi="Calibri" w:cs="Calibri"/>
          <w:sz w:val="22"/>
          <w:szCs w:val="22"/>
        </w:rPr>
        <w:t>hosp</w:t>
      </w:r>
      <w:proofErr w:type="spellEnd"/>
      <w:r>
        <w:rPr>
          <w:rFonts w:ascii="Calibri" w:hAnsi="Calibri" w:cs="Calibri"/>
          <w:sz w:val="22"/>
          <w:szCs w:val="22"/>
        </w:rPr>
        <w:t>. opatření v souvislosti s přípravou na stav ohrožení státu</w:t>
      </w:r>
      <w:r w:rsidR="002A4F8F">
        <w:rPr>
          <w:rFonts w:ascii="Calibri" w:hAnsi="Calibri" w:cs="Calibri"/>
          <w:sz w:val="22"/>
          <w:szCs w:val="22"/>
        </w:rPr>
        <w:t>.</w:t>
      </w:r>
    </w:p>
    <w:p w:rsidR="002A4F8F" w:rsidRDefault="002A4F8F" w:rsidP="008C0199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V diskusi vystoupil</w:t>
      </w:r>
      <w:r w:rsidR="008C0199">
        <w:rPr>
          <w:rFonts w:ascii="Calibri" w:hAnsi="Calibri" w:cs="Calibri"/>
          <w:sz w:val="22"/>
          <w:szCs w:val="22"/>
        </w:rPr>
        <w:t xml:space="preserve"> </w:t>
      </w:r>
      <w:r w:rsidRPr="002A4F8F">
        <w:rPr>
          <w:rFonts w:ascii="Calibri" w:hAnsi="Calibri" w:cs="Calibri"/>
          <w:b/>
          <w:sz w:val="22"/>
          <w:szCs w:val="22"/>
        </w:rPr>
        <w:t>Michal Kučera</w:t>
      </w:r>
      <w:r>
        <w:rPr>
          <w:rFonts w:ascii="Calibri" w:hAnsi="Calibri" w:cs="Calibri"/>
          <w:sz w:val="22"/>
          <w:szCs w:val="22"/>
        </w:rPr>
        <w:t xml:space="preserve"> – tuto novelu uvítal, stejně jako přípravu nového zákona o SSHR; </w:t>
      </w:r>
      <w:r w:rsidR="008C0199">
        <w:rPr>
          <w:rFonts w:ascii="Calibri" w:hAnsi="Calibri" w:cs="Calibri"/>
          <w:sz w:val="22"/>
          <w:szCs w:val="22"/>
        </w:rPr>
        <w:t>jako</w:t>
      </w:r>
      <w:r>
        <w:rPr>
          <w:rFonts w:ascii="Calibri" w:hAnsi="Calibri" w:cs="Calibri"/>
          <w:sz w:val="22"/>
          <w:szCs w:val="22"/>
        </w:rPr>
        <w:t xml:space="preserve"> předsed</w:t>
      </w:r>
      <w:r w:rsidR="008C0199">
        <w:rPr>
          <w:rFonts w:ascii="Calibri" w:hAnsi="Calibri" w:cs="Calibri"/>
          <w:sz w:val="22"/>
          <w:szCs w:val="22"/>
        </w:rPr>
        <w:t>a</w:t>
      </w:r>
      <w:r>
        <w:rPr>
          <w:rFonts w:ascii="Calibri" w:hAnsi="Calibri" w:cs="Calibri"/>
          <w:sz w:val="22"/>
          <w:szCs w:val="22"/>
        </w:rPr>
        <w:t xml:space="preserve"> ZEV</w:t>
      </w:r>
      <w:r w:rsidR="008C0199">
        <w:rPr>
          <w:rFonts w:ascii="Calibri" w:hAnsi="Calibri" w:cs="Calibri"/>
          <w:sz w:val="22"/>
          <w:szCs w:val="22"/>
        </w:rPr>
        <w:t xml:space="preserve"> by uvítal debatu týk. se zemědělství nejen na HV, ale také na širším portfoliu – z pohledu dodávek jde o kritickou záležitost.</w:t>
      </w:r>
    </w:p>
    <w:p w:rsidR="008C0199" w:rsidRDefault="008C0199" w:rsidP="008C0199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ab/>
        <w:t xml:space="preserve">Na závěr diskuse zpravodaj </w:t>
      </w:r>
      <w:r w:rsidRPr="008C0199">
        <w:rPr>
          <w:rFonts w:ascii="Calibri" w:hAnsi="Calibri" w:cs="Calibri"/>
          <w:b/>
          <w:sz w:val="22"/>
          <w:szCs w:val="22"/>
        </w:rPr>
        <w:t>Tomáš Müller</w:t>
      </w:r>
      <w:r>
        <w:rPr>
          <w:rFonts w:ascii="Calibri" w:hAnsi="Calibri" w:cs="Calibri"/>
          <w:sz w:val="22"/>
          <w:szCs w:val="22"/>
        </w:rPr>
        <w:t xml:space="preserve"> přednesl návrh usnesení, o kterém se následně hlasovalo.</w:t>
      </w:r>
    </w:p>
    <w:p w:rsidR="008C0199" w:rsidRDefault="008C0199" w:rsidP="008C0199">
      <w:pPr>
        <w:pStyle w:val="slovanseznam"/>
        <w:numPr>
          <w:ilvl w:val="0"/>
          <w:numId w:val="0"/>
        </w:numPr>
        <w:spacing w:before="120" w:line="264" w:lineRule="auto"/>
        <w:contextualSpacing w:val="0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8C0199">
        <w:rPr>
          <w:rFonts w:ascii="Calibri" w:hAnsi="Calibri" w:cs="Calibri"/>
          <w:sz w:val="22"/>
          <w:szCs w:val="22"/>
          <w:u w:val="single"/>
        </w:rPr>
        <w:t>Hlasování:</w:t>
      </w:r>
      <w:r>
        <w:rPr>
          <w:rFonts w:ascii="Calibri" w:hAnsi="Calibri" w:cs="Calibri"/>
          <w:sz w:val="22"/>
          <w:szCs w:val="22"/>
        </w:rPr>
        <w:t xml:space="preserve"> 18 pro, 0 proti, 0 se zdrželo – usnesení č. </w:t>
      </w:r>
      <w:r w:rsidRPr="008C0199">
        <w:rPr>
          <w:rFonts w:ascii="Calibri" w:hAnsi="Calibri" w:cs="Calibri"/>
          <w:b/>
          <w:sz w:val="22"/>
          <w:szCs w:val="22"/>
        </w:rPr>
        <w:t>174</w:t>
      </w:r>
    </w:p>
    <w:p w:rsidR="008C0199" w:rsidRDefault="008C0199" w:rsidP="008C0199">
      <w:pPr>
        <w:pStyle w:val="slovanseznam"/>
        <w:numPr>
          <w:ilvl w:val="0"/>
          <w:numId w:val="0"/>
        </w:numPr>
        <w:spacing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(viz </w:t>
      </w:r>
      <w:hyperlink r:id="rId12" w:history="1">
        <w:r w:rsidRPr="00FE1ACD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https://www.psp.cz/sqw/text/text2.sqw?idd=228815</w:t>
        </w:r>
      </w:hyperlink>
      <w:r>
        <w:rPr>
          <w:rFonts w:ascii="Calibri" w:hAnsi="Calibri" w:cs="Calibri"/>
          <w:sz w:val="22"/>
          <w:szCs w:val="22"/>
        </w:rPr>
        <w:t>)</w:t>
      </w:r>
      <w:r w:rsidR="00B67EC4">
        <w:rPr>
          <w:rFonts w:ascii="Calibri" w:hAnsi="Calibri" w:cs="Calibri"/>
          <w:sz w:val="22"/>
          <w:szCs w:val="22"/>
        </w:rPr>
        <w:t>.</w:t>
      </w:r>
    </w:p>
    <w:p w:rsidR="00C60D21" w:rsidRPr="00C60D21" w:rsidRDefault="00C60D21" w:rsidP="00E92D9C">
      <w:pPr>
        <w:pStyle w:val="slovanseznam"/>
        <w:numPr>
          <w:ilvl w:val="0"/>
          <w:numId w:val="0"/>
        </w:numPr>
        <w:spacing w:before="480" w:line="264" w:lineRule="auto"/>
        <w:contextualSpacing w:val="0"/>
        <w:jc w:val="center"/>
        <w:rPr>
          <w:rFonts w:ascii="Calibri" w:hAnsi="Calibri" w:cs="Calibri"/>
          <w:i/>
          <w:sz w:val="22"/>
          <w:szCs w:val="22"/>
        </w:rPr>
      </w:pPr>
      <w:r w:rsidRPr="00C60D21">
        <w:rPr>
          <w:rFonts w:ascii="Calibri" w:hAnsi="Calibri" w:cs="Calibri"/>
          <w:i/>
          <w:sz w:val="22"/>
          <w:szCs w:val="22"/>
        </w:rPr>
        <w:t>(Vzhledem k časovému prostoru byly předřazeny body</w:t>
      </w:r>
      <w:r w:rsidR="00E92D9C">
        <w:rPr>
          <w:rFonts w:ascii="Calibri" w:hAnsi="Calibri" w:cs="Calibri"/>
          <w:i/>
          <w:sz w:val="22"/>
          <w:szCs w:val="22"/>
        </w:rPr>
        <w:t xml:space="preserve"> 7., </w:t>
      </w:r>
      <w:r w:rsidRPr="00C60D21">
        <w:rPr>
          <w:rFonts w:ascii="Calibri" w:hAnsi="Calibri" w:cs="Calibri"/>
          <w:i/>
          <w:sz w:val="22"/>
          <w:szCs w:val="22"/>
        </w:rPr>
        <w:t>8.</w:t>
      </w:r>
      <w:r>
        <w:rPr>
          <w:rFonts w:ascii="Calibri" w:hAnsi="Calibri" w:cs="Calibri"/>
          <w:i/>
          <w:sz w:val="22"/>
          <w:szCs w:val="22"/>
        </w:rPr>
        <w:t xml:space="preserve"> a 9.</w:t>
      </w:r>
      <w:r w:rsidRPr="00C60D21">
        <w:rPr>
          <w:rFonts w:ascii="Calibri" w:hAnsi="Calibri" w:cs="Calibri"/>
          <w:i/>
          <w:sz w:val="22"/>
          <w:szCs w:val="22"/>
        </w:rPr>
        <w:t>)</w:t>
      </w:r>
    </w:p>
    <w:p w:rsidR="00C60D21" w:rsidRDefault="00E92D9C" w:rsidP="00E92D9C">
      <w:pPr>
        <w:pStyle w:val="HVslobodu"/>
        <w:spacing w:before="240"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7</w:t>
      </w:r>
      <w:r w:rsidR="00C60D21">
        <w:rPr>
          <w:rFonts w:ascii="Calibri" w:hAnsi="Calibri" w:cs="Tahoma"/>
          <w:sz w:val="22"/>
          <w:szCs w:val="22"/>
        </w:rPr>
        <w:t>)</w:t>
      </w:r>
    </w:p>
    <w:p w:rsidR="00C60D21" w:rsidRPr="00C60D21" w:rsidRDefault="00C60D21" w:rsidP="00C60D21">
      <w:pPr>
        <w:pStyle w:val="HVnzevbodu"/>
        <w:rPr>
          <w:rFonts w:asciiTheme="minorHAnsi" w:hAnsiTheme="minorHAnsi" w:cstheme="minorHAnsi"/>
          <w:sz w:val="22"/>
          <w:szCs w:val="22"/>
          <w:u w:val="single"/>
        </w:rPr>
      </w:pPr>
      <w:r w:rsidRPr="00C60D21">
        <w:rPr>
          <w:rFonts w:asciiTheme="minorHAnsi" w:hAnsiTheme="minorHAnsi" w:cstheme="minorHAnsi"/>
          <w:sz w:val="22"/>
          <w:szCs w:val="22"/>
          <w:u w:val="single"/>
        </w:rPr>
        <w:t>Různé</w:t>
      </w:r>
    </w:p>
    <w:p w:rsidR="00C60D21" w:rsidRDefault="00C60D21" w:rsidP="00C60D21">
      <w:pPr>
        <w:pStyle w:val="HVslobodu"/>
        <w:spacing w:before="240" w:line="264" w:lineRule="auto"/>
        <w:jc w:val="both"/>
        <w:rPr>
          <w:rFonts w:ascii="Calibri" w:hAnsi="Calibri" w:cs="Tahoma"/>
          <w:b w:val="0"/>
          <w:sz w:val="22"/>
          <w:szCs w:val="22"/>
        </w:rPr>
      </w:pPr>
      <w:r>
        <w:rPr>
          <w:rFonts w:ascii="Calibri" w:hAnsi="Calibri" w:cs="Tahoma"/>
          <w:b w:val="0"/>
          <w:sz w:val="22"/>
          <w:szCs w:val="22"/>
        </w:rPr>
        <w:tab/>
      </w:r>
      <w:r w:rsidRPr="00C60D21">
        <w:rPr>
          <w:rFonts w:ascii="Calibri" w:hAnsi="Calibri" w:cs="Tahoma"/>
          <w:sz w:val="22"/>
          <w:szCs w:val="22"/>
        </w:rPr>
        <w:t>Ivan Adamec</w:t>
      </w:r>
      <w:r>
        <w:rPr>
          <w:rFonts w:ascii="Calibri" w:hAnsi="Calibri" w:cs="Tahoma"/>
          <w:b w:val="0"/>
          <w:sz w:val="22"/>
          <w:szCs w:val="22"/>
        </w:rPr>
        <w:t xml:space="preserve"> – připomněl členkám a členům HV přijetí singapurské delegace (s tlumočením) v </w:t>
      </w:r>
      <w:r w:rsidRPr="00E92D9C">
        <w:rPr>
          <w:rFonts w:ascii="Calibri" w:hAnsi="Calibri" w:cs="Tahoma"/>
          <w:b w:val="0"/>
          <w:sz w:val="22"/>
          <w:szCs w:val="22"/>
          <w:u w:val="single"/>
        </w:rPr>
        <w:t>úterý 27.6.2023 od 15 do 16 hod</w:t>
      </w:r>
      <w:r w:rsidR="00E92D9C">
        <w:rPr>
          <w:rFonts w:ascii="Calibri" w:hAnsi="Calibri" w:cs="Tahoma"/>
          <w:b w:val="0"/>
          <w:sz w:val="22"/>
          <w:szCs w:val="22"/>
          <w:u w:val="single"/>
        </w:rPr>
        <w:t>.</w:t>
      </w:r>
      <w:r>
        <w:rPr>
          <w:rFonts w:ascii="Calibri" w:hAnsi="Calibri" w:cs="Tahoma"/>
          <w:b w:val="0"/>
          <w:sz w:val="22"/>
          <w:szCs w:val="22"/>
        </w:rPr>
        <w:t xml:space="preserve"> – požádal o</w:t>
      </w:r>
      <w:r w:rsidR="00E92D9C">
        <w:rPr>
          <w:rFonts w:ascii="Calibri" w:hAnsi="Calibri" w:cs="Tahoma"/>
          <w:b w:val="0"/>
          <w:sz w:val="22"/>
          <w:szCs w:val="22"/>
        </w:rPr>
        <w:t xml:space="preserve"> </w:t>
      </w:r>
      <w:r>
        <w:rPr>
          <w:rFonts w:ascii="Calibri" w:hAnsi="Calibri" w:cs="Tahoma"/>
          <w:b w:val="0"/>
          <w:sz w:val="22"/>
          <w:szCs w:val="22"/>
        </w:rPr>
        <w:t>účast</w:t>
      </w:r>
      <w:r w:rsidR="00E92D9C">
        <w:rPr>
          <w:rFonts w:ascii="Calibri" w:hAnsi="Calibri" w:cs="Tahoma"/>
          <w:b w:val="0"/>
          <w:sz w:val="22"/>
          <w:szCs w:val="22"/>
        </w:rPr>
        <w:t xml:space="preserve"> – přihlásili se </w:t>
      </w:r>
      <w:proofErr w:type="spellStart"/>
      <w:r w:rsidR="00E92D9C">
        <w:rPr>
          <w:rFonts w:ascii="Calibri" w:hAnsi="Calibri" w:cs="Tahoma"/>
          <w:b w:val="0"/>
          <w:sz w:val="22"/>
          <w:szCs w:val="22"/>
        </w:rPr>
        <w:t>posl</w:t>
      </w:r>
      <w:proofErr w:type="spellEnd"/>
      <w:r w:rsidR="00E92D9C">
        <w:rPr>
          <w:rFonts w:ascii="Calibri" w:hAnsi="Calibri" w:cs="Tahoma"/>
          <w:b w:val="0"/>
          <w:sz w:val="22"/>
          <w:szCs w:val="22"/>
        </w:rPr>
        <w:t>. Michal Kučera, Antonín Tesařík.</w:t>
      </w:r>
    </w:p>
    <w:p w:rsidR="00E92D9C" w:rsidRDefault="00E92D9C" w:rsidP="00E92D9C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8)</w:t>
      </w:r>
    </w:p>
    <w:p w:rsidR="00E92D9C" w:rsidRPr="00C60D21" w:rsidRDefault="00E92D9C" w:rsidP="00E92D9C">
      <w:pPr>
        <w:pStyle w:val="HVnzevbodu"/>
        <w:rPr>
          <w:rFonts w:asciiTheme="minorHAnsi" w:hAnsiTheme="minorHAnsi" w:cstheme="minorHAnsi"/>
          <w:sz w:val="22"/>
          <w:szCs w:val="22"/>
          <w:u w:val="single"/>
        </w:rPr>
      </w:pPr>
      <w:r>
        <w:rPr>
          <w:rFonts w:asciiTheme="minorHAnsi" w:hAnsiTheme="minorHAnsi" w:cstheme="minorHAnsi"/>
          <w:sz w:val="22"/>
          <w:szCs w:val="22"/>
          <w:u w:val="single"/>
        </w:rPr>
        <w:t>Informace z podvýborů</w:t>
      </w:r>
    </w:p>
    <w:p w:rsidR="00E92D9C" w:rsidRPr="00E92D9C" w:rsidRDefault="00E92D9C" w:rsidP="00E92D9C">
      <w:pPr>
        <w:pStyle w:val="HVnzevbodu"/>
        <w:spacing w:before="240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="Calibri" w:hAnsi="Calibri" w:cs="Tahoma"/>
          <w:b w:val="0"/>
          <w:sz w:val="22"/>
          <w:szCs w:val="22"/>
        </w:rPr>
        <w:tab/>
      </w:r>
      <w:r w:rsidRPr="00E92D9C">
        <w:rPr>
          <w:rFonts w:asciiTheme="minorHAnsi" w:hAnsiTheme="minorHAnsi" w:cstheme="minorHAnsi"/>
          <w:sz w:val="22"/>
          <w:szCs w:val="22"/>
        </w:rPr>
        <w:t>Marek Novák</w:t>
      </w:r>
      <w:r w:rsidRPr="00E92D9C">
        <w:rPr>
          <w:rFonts w:asciiTheme="minorHAnsi" w:hAnsiTheme="minorHAnsi" w:cstheme="minorHAnsi"/>
          <w:b w:val="0"/>
          <w:sz w:val="22"/>
          <w:szCs w:val="22"/>
        </w:rPr>
        <w:t xml:space="preserve"> – informoval o schůzi podvýboru pro ICT</w:t>
      </w:r>
      <w:r w:rsidR="00772100">
        <w:rPr>
          <w:rFonts w:asciiTheme="minorHAnsi" w:hAnsiTheme="minorHAnsi" w:cstheme="minorHAnsi"/>
          <w:b w:val="0"/>
          <w:sz w:val="22"/>
          <w:szCs w:val="22"/>
        </w:rPr>
        <w:t xml:space="preserve"> – </w:t>
      </w:r>
      <w:r w:rsidRPr="00E92D9C">
        <w:rPr>
          <w:rFonts w:asciiTheme="minorHAnsi" w:hAnsiTheme="minorHAnsi" w:cstheme="minorHAnsi"/>
          <w:b w:val="0"/>
          <w:sz w:val="22"/>
          <w:szCs w:val="22"/>
        </w:rPr>
        <w:t>projednáva</w:t>
      </w:r>
      <w:r w:rsidR="00772100">
        <w:rPr>
          <w:rFonts w:asciiTheme="minorHAnsi" w:hAnsiTheme="minorHAnsi" w:cstheme="minorHAnsi"/>
          <w:b w:val="0"/>
          <w:sz w:val="22"/>
          <w:szCs w:val="22"/>
        </w:rPr>
        <w:t>ní</w:t>
      </w:r>
      <w:r w:rsidRPr="00E92D9C">
        <w:rPr>
          <w:rFonts w:asciiTheme="minorHAnsi" w:hAnsiTheme="minorHAnsi" w:cstheme="minorHAnsi"/>
          <w:b w:val="0"/>
          <w:sz w:val="22"/>
          <w:szCs w:val="22"/>
        </w:rPr>
        <w:t xml:space="preserve"> nařízení </w:t>
      </w:r>
      <w:proofErr w:type="spellStart"/>
      <w:r w:rsidRPr="00E92D9C">
        <w:rPr>
          <w:rFonts w:asciiTheme="minorHAnsi" w:hAnsiTheme="minorHAnsi" w:cstheme="minorHAnsi"/>
          <w:b w:val="0"/>
          <w:sz w:val="22"/>
          <w:szCs w:val="22"/>
        </w:rPr>
        <w:t>MiCA</w:t>
      </w:r>
      <w:proofErr w:type="spellEnd"/>
      <w:r w:rsidRPr="00E92D9C">
        <w:rPr>
          <w:rFonts w:asciiTheme="minorHAnsi" w:hAnsiTheme="minorHAnsi" w:cstheme="minorHAnsi"/>
          <w:b w:val="0"/>
          <w:sz w:val="22"/>
          <w:szCs w:val="22"/>
        </w:rPr>
        <w:t xml:space="preserve"> – probíhají práce na jeho aplikaci do českého práva; proběhla zajímá diskuse</w:t>
      </w:r>
      <w:r w:rsidR="00772100">
        <w:rPr>
          <w:rFonts w:asciiTheme="minorHAnsi" w:hAnsiTheme="minorHAnsi" w:cstheme="minorHAnsi"/>
          <w:b w:val="0"/>
          <w:sz w:val="22"/>
          <w:szCs w:val="22"/>
        </w:rPr>
        <w:t>; spolu s </w:t>
      </w:r>
      <w:proofErr w:type="spellStart"/>
      <w:r w:rsidR="00772100">
        <w:rPr>
          <w:rFonts w:asciiTheme="minorHAnsi" w:hAnsiTheme="minorHAnsi" w:cstheme="minorHAnsi"/>
          <w:b w:val="0"/>
          <w:sz w:val="22"/>
          <w:szCs w:val="22"/>
        </w:rPr>
        <w:t>posl</w:t>
      </w:r>
      <w:proofErr w:type="spellEnd"/>
      <w:r w:rsidR="00772100">
        <w:rPr>
          <w:rFonts w:asciiTheme="minorHAnsi" w:hAnsiTheme="minorHAnsi" w:cstheme="minorHAnsi"/>
          <w:b w:val="0"/>
          <w:sz w:val="22"/>
          <w:szCs w:val="22"/>
        </w:rPr>
        <w:t>. Havránkem</w:t>
      </w:r>
      <w:r w:rsidRPr="00E92D9C">
        <w:rPr>
          <w:rFonts w:asciiTheme="minorHAnsi" w:hAnsiTheme="minorHAnsi" w:cstheme="minorHAnsi"/>
          <w:b w:val="0"/>
          <w:sz w:val="22"/>
          <w:szCs w:val="22"/>
        </w:rPr>
        <w:t xml:space="preserve"> definov</w:t>
      </w:r>
      <w:r w:rsidR="00772100">
        <w:rPr>
          <w:rFonts w:asciiTheme="minorHAnsi" w:hAnsiTheme="minorHAnsi" w:cstheme="minorHAnsi"/>
          <w:b w:val="0"/>
          <w:sz w:val="22"/>
          <w:szCs w:val="22"/>
        </w:rPr>
        <w:t xml:space="preserve">ali </w:t>
      </w:r>
      <w:r w:rsidRPr="00E92D9C">
        <w:rPr>
          <w:rFonts w:asciiTheme="minorHAnsi" w:hAnsiTheme="minorHAnsi" w:cstheme="minorHAnsi"/>
          <w:b w:val="0"/>
          <w:sz w:val="22"/>
          <w:szCs w:val="22"/>
        </w:rPr>
        <w:t xml:space="preserve">čtyři zákl. body – bylo přijato usnesení; uvedl zákl. body – zakládání účtů – týká se krypto průmyslu </w:t>
      </w:r>
      <w:r w:rsidR="00772100">
        <w:rPr>
          <w:rFonts w:asciiTheme="minorHAnsi" w:hAnsiTheme="minorHAnsi" w:cstheme="minorHAnsi"/>
          <w:b w:val="0"/>
          <w:sz w:val="22"/>
          <w:szCs w:val="22"/>
        </w:rPr>
        <w:br/>
      </w:r>
      <w:r w:rsidRPr="00E92D9C">
        <w:rPr>
          <w:rFonts w:asciiTheme="minorHAnsi" w:hAnsiTheme="minorHAnsi" w:cstheme="minorHAnsi"/>
          <w:b w:val="0"/>
          <w:sz w:val="22"/>
          <w:szCs w:val="22"/>
        </w:rPr>
        <w:t>i obranného průmysl</w:t>
      </w:r>
      <w:r w:rsidR="00D40717">
        <w:rPr>
          <w:rFonts w:asciiTheme="minorHAnsi" w:hAnsiTheme="minorHAnsi" w:cstheme="minorHAnsi"/>
          <w:b w:val="0"/>
          <w:sz w:val="22"/>
          <w:szCs w:val="22"/>
        </w:rPr>
        <w:t>u</w:t>
      </w:r>
      <w:bookmarkStart w:id="0" w:name="_GoBack"/>
      <w:bookmarkEnd w:id="0"/>
      <w:r w:rsidRPr="00E92D9C">
        <w:rPr>
          <w:rFonts w:asciiTheme="minorHAnsi" w:hAnsiTheme="minorHAnsi" w:cstheme="minorHAnsi"/>
          <w:b w:val="0"/>
          <w:sz w:val="22"/>
          <w:szCs w:val="22"/>
        </w:rPr>
        <w:t xml:space="preserve"> – banky nechtějí těmto subjektům zakládat účty; důraz na to, aby implementace byla rychlá, čistá a progresivní – hrozí, že podnikatelé z ČR odejdou; edukace; jednání bylo velmi plodné ze strany MF, ČNB i zástupců krypto průmyslu;</w:t>
      </w:r>
    </w:p>
    <w:p w:rsidR="00E92D9C" w:rsidRPr="00E92D9C" w:rsidRDefault="00E92D9C" w:rsidP="00E92D9C">
      <w:pPr>
        <w:pStyle w:val="HVnzevbodu"/>
        <w:spacing w:before="120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E92D9C">
        <w:rPr>
          <w:rFonts w:asciiTheme="minorHAnsi" w:hAnsiTheme="minorHAnsi" w:cstheme="minorHAnsi"/>
          <w:sz w:val="22"/>
          <w:szCs w:val="22"/>
        </w:rPr>
        <w:tab/>
        <w:t>Ivan Adamec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– </w:t>
      </w:r>
      <w:r w:rsidR="00772100">
        <w:rPr>
          <w:rFonts w:asciiTheme="minorHAnsi" w:hAnsiTheme="minorHAnsi" w:cstheme="minorHAnsi"/>
          <w:b w:val="0"/>
          <w:sz w:val="22"/>
          <w:szCs w:val="22"/>
        </w:rPr>
        <w:t xml:space="preserve">usnesení </w:t>
      </w:r>
      <w:r>
        <w:rPr>
          <w:rFonts w:asciiTheme="minorHAnsi" w:hAnsiTheme="minorHAnsi" w:cstheme="minorHAnsi"/>
          <w:b w:val="0"/>
          <w:sz w:val="22"/>
          <w:szCs w:val="22"/>
        </w:rPr>
        <w:t>je naformulováno</w:t>
      </w:r>
      <w:r w:rsidR="00BE4F85">
        <w:rPr>
          <w:rFonts w:asciiTheme="minorHAnsi" w:hAnsiTheme="minorHAnsi" w:cstheme="minorHAnsi"/>
          <w:b w:val="0"/>
          <w:sz w:val="22"/>
          <w:szCs w:val="22"/>
        </w:rPr>
        <w:t xml:space="preserve"> správně</w:t>
      </w:r>
      <w:r>
        <w:rPr>
          <w:rFonts w:asciiTheme="minorHAnsi" w:hAnsiTheme="minorHAnsi" w:cstheme="minorHAnsi"/>
          <w:b w:val="0"/>
          <w:sz w:val="22"/>
          <w:szCs w:val="22"/>
        </w:rPr>
        <w:t>, kolegům doporučil se s ním seznámit.</w:t>
      </w:r>
    </w:p>
    <w:p w:rsidR="00C60D21" w:rsidRPr="005C0B7E" w:rsidRDefault="00C60D21" w:rsidP="00886F90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9</w:t>
      </w:r>
      <w:r w:rsidRPr="005C0B7E">
        <w:rPr>
          <w:rFonts w:ascii="Calibri" w:hAnsi="Calibri" w:cs="Tahoma"/>
          <w:sz w:val="22"/>
          <w:szCs w:val="22"/>
        </w:rPr>
        <w:t>)</w:t>
      </w:r>
    </w:p>
    <w:p w:rsidR="00C60D21" w:rsidRPr="00FE2B98" w:rsidRDefault="00C60D21" w:rsidP="00C60D21">
      <w:pPr>
        <w:pStyle w:val="slovanseznam"/>
        <w:numPr>
          <w:ilvl w:val="0"/>
          <w:numId w:val="0"/>
        </w:numPr>
        <w:spacing w:line="264" w:lineRule="auto"/>
        <w:contextualSpacing w:val="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Návrh termínu a pořadu příští schůze výboru</w:t>
      </w:r>
    </w:p>
    <w:p w:rsidR="00C60D21" w:rsidRPr="00EC080D" w:rsidRDefault="00C60D21" w:rsidP="00C60D21">
      <w:pPr>
        <w:spacing w:before="240" w:line="264" w:lineRule="auto"/>
        <w:ind w:firstLine="709"/>
        <w:jc w:val="both"/>
      </w:pPr>
      <w:r>
        <w:t xml:space="preserve">Příští schůze HV proběhne </w:t>
      </w:r>
      <w:r w:rsidRPr="00C50C2D">
        <w:rPr>
          <w:u w:val="single"/>
        </w:rPr>
        <w:t xml:space="preserve">ve čtvrtek </w:t>
      </w:r>
      <w:r>
        <w:rPr>
          <w:u w:val="single"/>
        </w:rPr>
        <w:t>31</w:t>
      </w:r>
      <w:r w:rsidRPr="00C50C2D">
        <w:rPr>
          <w:u w:val="single"/>
        </w:rPr>
        <w:t xml:space="preserve">. </w:t>
      </w:r>
      <w:r>
        <w:rPr>
          <w:u w:val="single"/>
        </w:rPr>
        <w:t>srpna 2023 od 9:30 hodin</w:t>
      </w:r>
      <w:r>
        <w:t xml:space="preserve">. </w:t>
      </w:r>
    </w:p>
    <w:p w:rsidR="00D2018B" w:rsidRPr="005C0B7E" w:rsidRDefault="00D2018B" w:rsidP="00886F90">
      <w:pPr>
        <w:pStyle w:val="HVslobodu"/>
        <w:spacing w:line="264" w:lineRule="auto"/>
        <w:rPr>
          <w:rFonts w:ascii="Calibri" w:hAnsi="Calibri" w:cstheme="minorHAnsi"/>
          <w:sz w:val="22"/>
          <w:szCs w:val="22"/>
        </w:rPr>
      </w:pPr>
      <w:r>
        <w:rPr>
          <w:rFonts w:ascii="Calibri" w:hAnsi="Calibri" w:cstheme="minorHAnsi"/>
          <w:sz w:val="22"/>
          <w:szCs w:val="22"/>
        </w:rPr>
        <w:t>5</w:t>
      </w:r>
      <w:r w:rsidRPr="005C0B7E">
        <w:rPr>
          <w:rFonts w:ascii="Calibri" w:hAnsi="Calibri" w:cstheme="minorHAnsi"/>
          <w:sz w:val="22"/>
          <w:szCs w:val="22"/>
        </w:rPr>
        <w:t>)</w:t>
      </w:r>
    </w:p>
    <w:p w:rsidR="00D2018B" w:rsidRPr="00D2018B" w:rsidRDefault="00D2018B" w:rsidP="00D2018B">
      <w:pPr>
        <w:pStyle w:val="slovanseznam"/>
        <w:numPr>
          <w:ilvl w:val="0"/>
          <w:numId w:val="0"/>
        </w:numPr>
        <w:tabs>
          <w:tab w:val="left" w:pos="426"/>
        </w:tabs>
        <w:snapToGrid w:val="0"/>
        <w:jc w:val="center"/>
        <w:textAlignment w:val="auto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2018B">
        <w:rPr>
          <w:rFonts w:asciiTheme="minorHAnsi" w:hAnsiTheme="minorHAnsi" w:cstheme="minorHAnsi"/>
          <w:b/>
          <w:sz w:val="22"/>
          <w:szCs w:val="22"/>
        </w:rPr>
        <w:t xml:space="preserve">Návrh směrnice Evropského parlamentu a Rady, kterou se mění směrnice 1999/62/ES, směrnice Rady 1999/37/ES a směrnice (EU) 2019/520, pokud jde o třídu emisí CO2 těžkých vozidel </w:t>
      </w:r>
      <w:r w:rsidRPr="00D2018B">
        <w:rPr>
          <w:rFonts w:asciiTheme="minorHAnsi" w:hAnsiTheme="minorHAnsi" w:cstheme="minorHAnsi"/>
          <w:b/>
          <w:sz w:val="22"/>
          <w:szCs w:val="22"/>
          <w:u w:val="single"/>
        </w:rPr>
        <w:t xml:space="preserve">s přípojnými vozidly – 9056/23, COM (2023) 189 </w:t>
      </w:r>
      <w:proofErr w:type="spellStart"/>
      <w:r w:rsidRPr="00D2018B">
        <w:rPr>
          <w:rFonts w:asciiTheme="minorHAnsi" w:hAnsiTheme="minorHAnsi" w:cstheme="minorHAnsi"/>
          <w:b/>
          <w:sz w:val="22"/>
          <w:szCs w:val="22"/>
          <w:u w:val="single"/>
        </w:rPr>
        <w:t>final</w:t>
      </w:r>
      <w:proofErr w:type="spellEnd"/>
    </w:p>
    <w:p w:rsidR="00DD4580" w:rsidRDefault="0012134F" w:rsidP="00DD4580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Návrh směrnice představil </w:t>
      </w:r>
      <w:r w:rsidRPr="0012134F">
        <w:rPr>
          <w:rFonts w:ascii="Calibri" w:hAnsi="Calibri" w:cs="Calibri"/>
          <w:b/>
          <w:sz w:val="22"/>
          <w:szCs w:val="22"/>
        </w:rPr>
        <w:t>náměstek ministra dopravy Tomáš Vrbík</w:t>
      </w:r>
      <w:r>
        <w:rPr>
          <w:rFonts w:ascii="Calibri" w:hAnsi="Calibri" w:cs="Calibri"/>
          <w:sz w:val="22"/>
          <w:szCs w:val="22"/>
        </w:rPr>
        <w:t xml:space="preserve">; </w:t>
      </w:r>
      <w:r w:rsidR="001710E1">
        <w:rPr>
          <w:rFonts w:ascii="Calibri" w:hAnsi="Calibri" w:cs="Calibri"/>
          <w:sz w:val="22"/>
          <w:szCs w:val="22"/>
        </w:rPr>
        <w:t>cílem návrhu je stanovit pravidla pro zahrnutí dopadů přípojných vozidel jízdních souprav těžkých nákl. vozidel na emise CO</w:t>
      </w:r>
      <w:r w:rsidR="001710E1" w:rsidRPr="001710E1">
        <w:rPr>
          <w:rFonts w:ascii="Calibri" w:hAnsi="Calibri" w:cs="Calibri"/>
          <w:sz w:val="22"/>
          <w:szCs w:val="22"/>
          <w:vertAlign w:val="subscript"/>
        </w:rPr>
        <w:t>2</w:t>
      </w:r>
      <w:r w:rsidR="001710E1">
        <w:rPr>
          <w:rFonts w:ascii="Calibri" w:hAnsi="Calibri" w:cs="Calibri"/>
          <w:sz w:val="22"/>
          <w:szCs w:val="22"/>
        </w:rPr>
        <w:t xml:space="preserve"> do systému výběru </w:t>
      </w:r>
      <w:proofErr w:type="spellStart"/>
      <w:r w:rsidR="001710E1">
        <w:rPr>
          <w:rFonts w:ascii="Calibri" w:hAnsi="Calibri" w:cs="Calibri"/>
          <w:sz w:val="22"/>
          <w:szCs w:val="22"/>
        </w:rPr>
        <w:t>siln</w:t>
      </w:r>
      <w:proofErr w:type="spellEnd"/>
      <w:r w:rsidR="001710E1">
        <w:rPr>
          <w:rFonts w:ascii="Calibri" w:hAnsi="Calibri" w:cs="Calibri"/>
          <w:sz w:val="22"/>
          <w:szCs w:val="22"/>
        </w:rPr>
        <w:t xml:space="preserve">. poplatků, které budou rozlišovat </w:t>
      </w:r>
      <w:proofErr w:type="spellStart"/>
      <w:r w:rsidR="001710E1">
        <w:rPr>
          <w:rFonts w:ascii="Calibri" w:hAnsi="Calibri" w:cs="Calibri"/>
          <w:sz w:val="22"/>
          <w:szCs w:val="22"/>
        </w:rPr>
        <w:t>siln</w:t>
      </w:r>
      <w:proofErr w:type="spellEnd"/>
      <w:r w:rsidR="001710E1">
        <w:rPr>
          <w:rFonts w:ascii="Calibri" w:hAnsi="Calibri" w:cs="Calibri"/>
          <w:sz w:val="22"/>
          <w:szCs w:val="22"/>
        </w:rPr>
        <w:t>. poplatky na základě emisí CO</w:t>
      </w:r>
      <w:r w:rsidR="001710E1" w:rsidRPr="001710E1">
        <w:rPr>
          <w:rFonts w:ascii="Calibri" w:hAnsi="Calibri" w:cs="Calibri"/>
          <w:sz w:val="22"/>
          <w:szCs w:val="22"/>
          <w:vertAlign w:val="subscript"/>
        </w:rPr>
        <w:t>2</w:t>
      </w:r>
      <w:r w:rsidR="001710E1">
        <w:rPr>
          <w:rFonts w:ascii="Calibri" w:hAnsi="Calibri" w:cs="Calibri"/>
          <w:sz w:val="22"/>
          <w:szCs w:val="22"/>
          <w:vertAlign w:val="subscript"/>
        </w:rPr>
        <w:t xml:space="preserve"> </w:t>
      </w:r>
      <w:r w:rsidR="001710E1">
        <w:rPr>
          <w:rFonts w:ascii="Calibri" w:hAnsi="Calibri" w:cs="Calibri"/>
          <w:sz w:val="22"/>
          <w:szCs w:val="22"/>
        </w:rPr>
        <w:t>z vozidel; dle přesvědčení EK mají přípojná vozidla potenciál snížit emise CO</w:t>
      </w:r>
      <w:r w:rsidR="001710E1" w:rsidRPr="001710E1">
        <w:rPr>
          <w:rFonts w:ascii="Calibri" w:hAnsi="Calibri" w:cs="Calibri"/>
          <w:sz w:val="22"/>
          <w:szCs w:val="22"/>
          <w:vertAlign w:val="subscript"/>
        </w:rPr>
        <w:t>2</w:t>
      </w:r>
      <w:r w:rsidR="001710E1">
        <w:rPr>
          <w:rFonts w:ascii="Calibri" w:hAnsi="Calibri" w:cs="Calibri"/>
          <w:sz w:val="22"/>
          <w:szCs w:val="22"/>
          <w:vertAlign w:val="subscript"/>
        </w:rPr>
        <w:t xml:space="preserve"> </w:t>
      </w:r>
      <w:r w:rsidR="001710E1">
        <w:rPr>
          <w:rFonts w:ascii="Calibri" w:hAnsi="Calibri" w:cs="Calibri"/>
          <w:sz w:val="22"/>
          <w:szCs w:val="22"/>
        </w:rPr>
        <w:t xml:space="preserve">souprav těžkých nákl. vozidel a opatření zaměřené na poptávku, jež snižuje náklady na provoz přípojných vozidel s vyšší </w:t>
      </w:r>
      <w:proofErr w:type="spellStart"/>
      <w:r w:rsidR="001710E1">
        <w:rPr>
          <w:rFonts w:ascii="Calibri" w:hAnsi="Calibri" w:cs="Calibri"/>
          <w:sz w:val="22"/>
          <w:szCs w:val="22"/>
        </w:rPr>
        <w:t>energ</w:t>
      </w:r>
      <w:proofErr w:type="spellEnd"/>
      <w:r w:rsidR="001710E1">
        <w:rPr>
          <w:rFonts w:ascii="Calibri" w:hAnsi="Calibri" w:cs="Calibri"/>
          <w:sz w:val="22"/>
          <w:szCs w:val="22"/>
        </w:rPr>
        <w:t xml:space="preserve">. účinností a může motivovat k jejich rychlejšímu zavádění; návrh pozměňuje stávající ustanovení směrnice týk. se rozlišení poplatků za </w:t>
      </w:r>
      <w:proofErr w:type="spellStart"/>
      <w:r w:rsidR="001710E1">
        <w:rPr>
          <w:rFonts w:ascii="Calibri" w:hAnsi="Calibri" w:cs="Calibri"/>
          <w:sz w:val="22"/>
          <w:szCs w:val="22"/>
        </w:rPr>
        <w:t>pozem</w:t>
      </w:r>
      <w:proofErr w:type="spellEnd"/>
      <w:r w:rsidR="001710E1">
        <w:rPr>
          <w:rFonts w:ascii="Calibri" w:hAnsi="Calibri" w:cs="Calibri"/>
          <w:sz w:val="22"/>
          <w:szCs w:val="22"/>
        </w:rPr>
        <w:t>. komunikace a poplatků za užívání těžkých vozidel podle jejich emisí CO</w:t>
      </w:r>
      <w:r w:rsidR="001710E1" w:rsidRPr="001710E1">
        <w:rPr>
          <w:rFonts w:ascii="Calibri" w:hAnsi="Calibri" w:cs="Calibri"/>
          <w:sz w:val="22"/>
          <w:szCs w:val="22"/>
          <w:vertAlign w:val="subscript"/>
        </w:rPr>
        <w:t>2</w:t>
      </w:r>
      <w:r w:rsidR="001710E1">
        <w:rPr>
          <w:rFonts w:ascii="Calibri" w:hAnsi="Calibri" w:cs="Calibri"/>
          <w:sz w:val="22"/>
          <w:szCs w:val="22"/>
          <w:vertAlign w:val="subscript"/>
        </w:rPr>
        <w:t xml:space="preserve"> </w:t>
      </w:r>
      <w:r w:rsidR="001710E1">
        <w:rPr>
          <w:rFonts w:ascii="Calibri" w:hAnsi="Calibri" w:cs="Calibri"/>
          <w:sz w:val="22"/>
          <w:szCs w:val="22"/>
        </w:rPr>
        <w:t>s cílem zohlednit novou strukturu nařízení vyplývající z její teprve dokončovací revize</w:t>
      </w:r>
      <w:r w:rsidR="00DD4580">
        <w:rPr>
          <w:rFonts w:ascii="Calibri" w:hAnsi="Calibri" w:cs="Calibri"/>
          <w:sz w:val="22"/>
          <w:szCs w:val="22"/>
        </w:rPr>
        <w:t>, která letos probíhá; v</w:t>
      </w:r>
      <w:r w:rsidR="00DD4580" w:rsidRPr="00DD4580">
        <w:rPr>
          <w:rFonts w:asciiTheme="minorHAnsi" w:hAnsiTheme="minorHAnsi" w:cstheme="minorHAnsi"/>
          <w:sz w:val="22"/>
          <w:szCs w:val="22"/>
        </w:rPr>
        <w:t> obecné rovině ČR tento návrh podporuje</w:t>
      </w:r>
      <w:r w:rsidR="00DD4580">
        <w:rPr>
          <w:rFonts w:asciiTheme="minorHAnsi" w:hAnsiTheme="minorHAnsi" w:cstheme="minorHAnsi"/>
          <w:sz w:val="22"/>
          <w:szCs w:val="22"/>
        </w:rPr>
        <w:t xml:space="preserve"> – </w:t>
      </w:r>
      <w:r w:rsidR="00DD4580" w:rsidRPr="00DD4580">
        <w:rPr>
          <w:rFonts w:asciiTheme="minorHAnsi" w:hAnsiTheme="minorHAnsi" w:cstheme="minorHAnsi"/>
          <w:sz w:val="22"/>
          <w:szCs w:val="22"/>
        </w:rPr>
        <w:t>rozvíjí principy „uživatel platí“ a „znečišťovatel platí“</w:t>
      </w:r>
      <w:r w:rsidR="00DD4580">
        <w:rPr>
          <w:rFonts w:asciiTheme="minorHAnsi" w:hAnsiTheme="minorHAnsi" w:cstheme="minorHAnsi"/>
          <w:sz w:val="22"/>
          <w:szCs w:val="22"/>
        </w:rPr>
        <w:t>;</w:t>
      </w:r>
      <w:r w:rsidR="00DD4580" w:rsidRPr="00DD4580">
        <w:rPr>
          <w:rFonts w:asciiTheme="minorHAnsi" w:hAnsiTheme="minorHAnsi" w:cstheme="minorHAnsi"/>
          <w:sz w:val="22"/>
          <w:szCs w:val="22"/>
        </w:rPr>
        <w:t xml:space="preserve"> </w:t>
      </w:r>
      <w:r w:rsidR="00DD4580">
        <w:rPr>
          <w:rFonts w:asciiTheme="minorHAnsi" w:hAnsiTheme="minorHAnsi" w:cstheme="minorHAnsi"/>
          <w:sz w:val="22"/>
          <w:szCs w:val="22"/>
        </w:rPr>
        <w:t>v</w:t>
      </w:r>
      <w:r w:rsidR="00DD4580" w:rsidRPr="00DD4580">
        <w:rPr>
          <w:rFonts w:asciiTheme="minorHAnsi" w:hAnsiTheme="minorHAnsi" w:cstheme="minorHAnsi"/>
          <w:sz w:val="22"/>
          <w:szCs w:val="22"/>
        </w:rPr>
        <w:t xml:space="preserve"> tomto směru je návrh v souladu s </w:t>
      </w:r>
      <w:r w:rsidR="00DD4580">
        <w:rPr>
          <w:rFonts w:asciiTheme="minorHAnsi" w:hAnsiTheme="minorHAnsi" w:cstheme="minorHAnsi"/>
          <w:sz w:val="22"/>
          <w:szCs w:val="22"/>
        </w:rPr>
        <w:t>cíli</w:t>
      </w:r>
      <w:r w:rsidR="00DD4580" w:rsidRPr="00DD4580">
        <w:rPr>
          <w:rFonts w:asciiTheme="minorHAnsi" w:hAnsiTheme="minorHAnsi" w:cstheme="minorHAnsi"/>
          <w:sz w:val="22"/>
          <w:szCs w:val="22"/>
        </w:rPr>
        <w:t xml:space="preserve"> vládou schválen</w:t>
      </w:r>
      <w:r w:rsidR="00DD4580">
        <w:rPr>
          <w:rFonts w:asciiTheme="minorHAnsi" w:hAnsiTheme="minorHAnsi" w:cstheme="minorHAnsi"/>
          <w:sz w:val="22"/>
          <w:szCs w:val="22"/>
        </w:rPr>
        <w:t>é</w:t>
      </w:r>
      <w:r w:rsidR="00DD4580" w:rsidRPr="00DD4580">
        <w:rPr>
          <w:rFonts w:asciiTheme="minorHAnsi" w:hAnsiTheme="minorHAnsi" w:cstheme="minorHAnsi"/>
          <w:sz w:val="22"/>
          <w:szCs w:val="22"/>
        </w:rPr>
        <w:t xml:space="preserve"> Dopravní politiky ČR pro </w:t>
      </w:r>
      <w:r w:rsidR="00DD4580">
        <w:rPr>
          <w:rFonts w:asciiTheme="minorHAnsi" w:hAnsiTheme="minorHAnsi" w:cstheme="minorHAnsi"/>
          <w:sz w:val="22"/>
          <w:szCs w:val="22"/>
        </w:rPr>
        <w:t xml:space="preserve">roky </w:t>
      </w:r>
      <w:r w:rsidR="00DD4580" w:rsidRPr="00DD4580">
        <w:rPr>
          <w:rFonts w:asciiTheme="minorHAnsi" w:hAnsiTheme="minorHAnsi" w:cstheme="minorHAnsi"/>
          <w:sz w:val="22"/>
          <w:szCs w:val="22"/>
        </w:rPr>
        <w:t>2021 až 2027 s výhledem do roku 2050</w:t>
      </w:r>
      <w:r w:rsidR="00DD4580">
        <w:rPr>
          <w:rFonts w:asciiTheme="minorHAnsi" w:hAnsiTheme="minorHAnsi" w:cstheme="minorHAnsi"/>
          <w:sz w:val="22"/>
          <w:szCs w:val="22"/>
        </w:rPr>
        <w:t xml:space="preserve">; </w:t>
      </w:r>
      <w:r w:rsidR="00DD4580" w:rsidRPr="00DD4580">
        <w:rPr>
          <w:rFonts w:asciiTheme="minorHAnsi" w:hAnsiTheme="minorHAnsi" w:cstheme="minorHAnsi"/>
          <w:sz w:val="22"/>
          <w:szCs w:val="22"/>
        </w:rPr>
        <w:t>pozitivní</w:t>
      </w:r>
      <w:r w:rsidR="00DD4580">
        <w:rPr>
          <w:rFonts w:asciiTheme="minorHAnsi" w:hAnsiTheme="minorHAnsi" w:cstheme="minorHAnsi"/>
          <w:sz w:val="22"/>
          <w:szCs w:val="22"/>
        </w:rPr>
        <w:t xml:space="preserve"> je také to</w:t>
      </w:r>
      <w:r w:rsidR="00DD4580" w:rsidRPr="00DD4580">
        <w:rPr>
          <w:rFonts w:asciiTheme="minorHAnsi" w:hAnsiTheme="minorHAnsi" w:cstheme="minorHAnsi"/>
          <w:sz w:val="22"/>
          <w:szCs w:val="22"/>
        </w:rPr>
        <w:t>, že návrh přispívá k naplňování deklarovaných cílů ve snižování emisí CO</w:t>
      </w:r>
      <w:r w:rsidR="00DD4580" w:rsidRPr="00DD4580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DD4580">
        <w:rPr>
          <w:rFonts w:asciiTheme="minorHAnsi" w:hAnsiTheme="minorHAnsi" w:cstheme="minorHAnsi"/>
          <w:sz w:val="22"/>
          <w:szCs w:val="22"/>
        </w:rPr>
        <w:t xml:space="preserve">; na druhou stranu uvedl, že jde o změnu, která by zasáhla do mýtného systému v ČR po r. 2030 – v případě schválení by bylo nutné vyvíjet tlak na úpravu mýtného systému a zároveň </w:t>
      </w:r>
      <w:r w:rsidR="00DD4580">
        <w:rPr>
          <w:rFonts w:asciiTheme="minorHAnsi" w:hAnsiTheme="minorHAnsi" w:cstheme="minorHAnsi"/>
          <w:sz w:val="22"/>
          <w:szCs w:val="22"/>
        </w:rPr>
        <w:lastRenderedPageBreak/>
        <w:t xml:space="preserve">by za určitých okolností rozjela nutnost výměny OBU jednotek u všech, kteří mýtný systém využívají; v pozici ČR je dáváno za cíl především vést detailní debatu o </w:t>
      </w:r>
      <w:r w:rsidR="001B090D">
        <w:rPr>
          <w:rFonts w:asciiTheme="minorHAnsi" w:hAnsiTheme="minorHAnsi" w:cstheme="minorHAnsi"/>
          <w:sz w:val="22"/>
          <w:szCs w:val="22"/>
        </w:rPr>
        <w:t xml:space="preserve">techn. řešení věci k minimalizaci dopadů, které by to přineslo, a hledání takového řešení, které bude z hlediska uživatelů co nejefektivnější </w:t>
      </w:r>
      <w:r w:rsidR="001B090D">
        <w:rPr>
          <w:rFonts w:asciiTheme="minorHAnsi" w:hAnsiTheme="minorHAnsi" w:cstheme="minorHAnsi"/>
          <w:sz w:val="22"/>
          <w:szCs w:val="22"/>
        </w:rPr>
        <w:br/>
        <w:t>a nejsmysluplnější</w:t>
      </w:r>
      <w:r w:rsidR="000506A1">
        <w:rPr>
          <w:rFonts w:asciiTheme="minorHAnsi" w:hAnsiTheme="minorHAnsi" w:cstheme="minorHAnsi"/>
          <w:sz w:val="22"/>
          <w:szCs w:val="22"/>
        </w:rPr>
        <w:t>.</w:t>
      </w:r>
    </w:p>
    <w:p w:rsidR="000506A1" w:rsidRDefault="000506A1" w:rsidP="00DD4580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Zpravodaj </w:t>
      </w:r>
      <w:r w:rsidRPr="007412DF">
        <w:rPr>
          <w:rFonts w:asciiTheme="minorHAnsi" w:hAnsiTheme="minorHAnsi" w:cstheme="minorHAnsi"/>
          <w:b/>
          <w:sz w:val="22"/>
          <w:szCs w:val="22"/>
        </w:rPr>
        <w:t>Ondřej Lochman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26A0E">
        <w:rPr>
          <w:rFonts w:asciiTheme="minorHAnsi" w:hAnsiTheme="minorHAnsi" w:cstheme="minorHAnsi"/>
          <w:sz w:val="22"/>
          <w:szCs w:val="22"/>
        </w:rPr>
        <w:t>konstatoval, že směrnice bude platná od r. 2030 a dopad na státní rozpočet je nulový; v obecné rovině se s návrhem dá souhlasit; cílem návrhu jsou nižší emise CO</w:t>
      </w:r>
      <w:r w:rsidR="00F26A0E" w:rsidRPr="00F26A0E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F26A0E">
        <w:rPr>
          <w:rFonts w:asciiTheme="minorHAnsi" w:hAnsiTheme="minorHAnsi" w:cstheme="minorHAnsi"/>
          <w:sz w:val="22"/>
          <w:szCs w:val="22"/>
        </w:rPr>
        <w:t>, dopravci o toto mají také zájem, směrnice by k</w:t>
      </w:r>
      <w:r w:rsidR="005016D5">
        <w:rPr>
          <w:rFonts w:asciiTheme="minorHAnsi" w:hAnsiTheme="minorHAnsi" w:cstheme="minorHAnsi"/>
          <w:sz w:val="22"/>
          <w:szCs w:val="22"/>
        </w:rPr>
        <w:t> </w:t>
      </w:r>
      <w:r w:rsidR="00F26A0E">
        <w:rPr>
          <w:rFonts w:asciiTheme="minorHAnsi" w:hAnsiTheme="minorHAnsi" w:cstheme="minorHAnsi"/>
          <w:sz w:val="22"/>
          <w:szCs w:val="22"/>
        </w:rPr>
        <w:t>tomu</w:t>
      </w:r>
      <w:r w:rsidR="005016D5">
        <w:rPr>
          <w:rFonts w:asciiTheme="minorHAnsi" w:hAnsiTheme="minorHAnsi" w:cstheme="minorHAnsi"/>
          <w:sz w:val="22"/>
          <w:szCs w:val="22"/>
        </w:rPr>
        <w:t xml:space="preserve"> měla</w:t>
      </w:r>
      <w:r w:rsidR="00F26A0E">
        <w:rPr>
          <w:rFonts w:asciiTheme="minorHAnsi" w:hAnsiTheme="minorHAnsi" w:cstheme="minorHAnsi"/>
          <w:sz w:val="22"/>
          <w:szCs w:val="22"/>
        </w:rPr>
        <w:t xml:space="preserve"> motivovat.</w:t>
      </w:r>
    </w:p>
    <w:p w:rsidR="00F26A0E" w:rsidRDefault="00F26A0E" w:rsidP="00DD4580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V rozpravě dále vystoupili:</w:t>
      </w:r>
    </w:p>
    <w:p w:rsidR="00F26A0E" w:rsidRDefault="00F26A0E" w:rsidP="00F26A0E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F26A0E">
        <w:rPr>
          <w:rFonts w:asciiTheme="minorHAnsi" w:hAnsiTheme="minorHAnsi" w:cstheme="minorHAnsi"/>
          <w:b/>
          <w:sz w:val="22"/>
          <w:szCs w:val="22"/>
        </w:rPr>
        <w:t>Vojtěch Munzar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="00B508B1">
        <w:rPr>
          <w:rFonts w:asciiTheme="minorHAnsi" w:hAnsiTheme="minorHAnsi" w:cstheme="minorHAnsi"/>
          <w:sz w:val="22"/>
          <w:szCs w:val="22"/>
        </w:rPr>
        <w:t>směrnice vede k</w:t>
      </w:r>
      <w:r w:rsidR="001B63BD">
        <w:rPr>
          <w:rFonts w:asciiTheme="minorHAnsi" w:hAnsiTheme="minorHAnsi" w:cstheme="minorHAnsi"/>
          <w:sz w:val="22"/>
          <w:szCs w:val="22"/>
        </w:rPr>
        <w:t> </w:t>
      </w:r>
      <w:r w:rsidR="00B508B1">
        <w:rPr>
          <w:rFonts w:asciiTheme="minorHAnsi" w:hAnsiTheme="minorHAnsi" w:cstheme="minorHAnsi"/>
          <w:sz w:val="22"/>
          <w:szCs w:val="22"/>
        </w:rPr>
        <w:t>tomu</w:t>
      </w:r>
      <w:r w:rsidR="001B63BD">
        <w:rPr>
          <w:rFonts w:asciiTheme="minorHAnsi" w:hAnsiTheme="minorHAnsi" w:cstheme="minorHAnsi"/>
          <w:sz w:val="22"/>
          <w:szCs w:val="22"/>
        </w:rPr>
        <w:t xml:space="preserve">, že </w:t>
      </w:r>
      <w:proofErr w:type="spellStart"/>
      <w:r w:rsidR="001B63BD">
        <w:rPr>
          <w:rFonts w:asciiTheme="minorHAnsi" w:hAnsiTheme="minorHAnsi" w:cstheme="minorHAnsi"/>
          <w:sz w:val="22"/>
          <w:szCs w:val="22"/>
        </w:rPr>
        <w:t>siln</w:t>
      </w:r>
      <w:proofErr w:type="spellEnd"/>
      <w:r w:rsidR="001B63BD">
        <w:rPr>
          <w:rFonts w:asciiTheme="minorHAnsi" w:hAnsiTheme="minorHAnsi" w:cstheme="minorHAnsi"/>
          <w:sz w:val="22"/>
          <w:szCs w:val="22"/>
        </w:rPr>
        <w:t>. poplatky se nebudou stanovovat jen podle počtu ujetých kilometrů, ale podle zátěží emisí CO</w:t>
      </w:r>
      <w:r w:rsidR="001B63BD" w:rsidRPr="001B63BD">
        <w:rPr>
          <w:rFonts w:asciiTheme="minorHAnsi" w:hAnsiTheme="minorHAnsi" w:cstheme="minorHAnsi"/>
          <w:sz w:val="22"/>
          <w:szCs w:val="22"/>
          <w:vertAlign w:val="subscript"/>
        </w:rPr>
        <w:t>2</w:t>
      </w:r>
      <w:r w:rsidR="001B63BD">
        <w:rPr>
          <w:rFonts w:asciiTheme="minorHAnsi" w:hAnsiTheme="minorHAnsi" w:cstheme="minorHAnsi"/>
          <w:sz w:val="22"/>
          <w:szCs w:val="22"/>
        </w:rPr>
        <w:t xml:space="preserve"> – ve finále budou všechny tyto náklady přeneseny na konečného spotřebitele; uvedl, že chápe MD – potenciál vyššího výběru mýta; může se stát, že naši dopravci přeregistrují svá vozidla do států mimo EU</w:t>
      </w:r>
      <w:r w:rsidR="005016D5">
        <w:rPr>
          <w:rFonts w:asciiTheme="minorHAnsi" w:hAnsiTheme="minorHAnsi" w:cstheme="minorHAnsi"/>
          <w:sz w:val="22"/>
          <w:szCs w:val="22"/>
        </w:rPr>
        <w:t xml:space="preserve">, </w:t>
      </w:r>
      <w:r w:rsidR="001B63BD">
        <w:rPr>
          <w:rFonts w:asciiTheme="minorHAnsi" w:hAnsiTheme="minorHAnsi" w:cstheme="minorHAnsi"/>
          <w:sz w:val="22"/>
          <w:szCs w:val="22"/>
        </w:rPr>
        <w:t>což nepovede k větší modernizaci dopravy v ČR; avizoval, že návrh nepodpoří; uvedl příklad praxe v Rakousku v</w:t>
      </w:r>
      <w:r w:rsidR="00A805FB">
        <w:rPr>
          <w:rFonts w:asciiTheme="minorHAnsi" w:hAnsiTheme="minorHAnsi" w:cstheme="minorHAnsi"/>
          <w:sz w:val="22"/>
          <w:szCs w:val="22"/>
        </w:rPr>
        <w:t> </w:t>
      </w:r>
      <w:r w:rsidR="001B63BD">
        <w:rPr>
          <w:rFonts w:asciiTheme="minorHAnsi" w:hAnsiTheme="minorHAnsi" w:cstheme="minorHAnsi"/>
          <w:sz w:val="22"/>
          <w:szCs w:val="22"/>
        </w:rPr>
        <w:t>t</w:t>
      </w:r>
      <w:r w:rsidR="00A805FB">
        <w:rPr>
          <w:rFonts w:asciiTheme="minorHAnsi" w:hAnsiTheme="minorHAnsi" w:cstheme="minorHAnsi"/>
          <w:sz w:val="22"/>
          <w:szCs w:val="22"/>
        </w:rPr>
        <w:t>éto oblasti</w:t>
      </w:r>
      <w:r w:rsidR="001B63BD">
        <w:rPr>
          <w:rFonts w:asciiTheme="minorHAnsi" w:hAnsiTheme="minorHAnsi" w:cstheme="minorHAnsi"/>
          <w:sz w:val="22"/>
          <w:szCs w:val="22"/>
        </w:rPr>
        <w:t xml:space="preserve">; </w:t>
      </w:r>
    </w:p>
    <w:p w:rsidR="001B63BD" w:rsidRDefault="001B63BD" w:rsidP="00F26A0E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1B63BD">
        <w:rPr>
          <w:rFonts w:asciiTheme="minorHAnsi" w:hAnsiTheme="minorHAnsi" w:cstheme="minorHAnsi"/>
          <w:b/>
          <w:sz w:val="22"/>
          <w:szCs w:val="22"/>
        </w:rPr>
        <w:t>Ivan Adamec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="00A805FB">
        <w:rPr>
          <w:rFonts w:asciiTheme="minorHAnsi" w:hAnsiTheme="minorHAnsi" w:cstheme="minorHAnsi"/>
          <w:sz w:val="22"/>
          <w:szCs w:val="22"/>
        </w:rPr>
        <w:t xml:space="preserve">problémem je, že si ČR není schopná vyjednat podmínky jinak; </w:t>
      </w:r>
      <w:r w:rsidR="000D6D45">
        <w:rPr>
          <w:rFonts w:asciiTheme="minorHAnsi" w:hAnsiTheme="minorHAnsi" w:cstheme="minorHAnsi"/>
          <w:sz w:val="22"/>
          <w:szCs w:val="22"/>
        </w:rPr>
        <w:t xml:space="preserve">připomněl meziparlamentní konferenci HV, RV a VSP v rámci CZPRES 2022 – tématem byla energetika – od </w:t>
      </w:r>
      <w:proofErr w:type="spellStart"/>
      <w:r w:rsidR="000D6D45">
        <w:rPr>
          <w:rFonts w:asciiTheme="minorHAnsi" w:hAnsiTheme="minorHAnsi" w:cstheme="minorHAnsi"/>
          <w:sz w:val="22"/>
          <w:szCs w:val="22"/>
        </w:rPr>
        <w:t>jednotl</w:t>
      </w:r>
      <w:proofErr w:type="spellEnd"/>
      <w:r w:rsidR="000D6D45">
        <w:rPr>
          <w:rFonts w:asciiTheme="minorHAnsi" w:hAnsiTheme="minorHAnsi" w:cstheme="minorHAnsi"/>
          <w:sz w:val="22"/>
          <w:szCs w:val="22"/>
        </w:rPr>
        <w:t xml:space="preserve">. delegací zazněly mnohé zelené proklamace – problematické; </w:t>
      </w:r>
    </w:p>
    <w:p w:rsidR="000D6D45" w:rsidRDefault="000D6D45" w:rsidP="00F26A0E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0D6D45">
        <w:rPr>
          <w:rFonts w:asciiTheme="minorHAnsi" w:hAnsiTheme="minorHAnsi" w:cstheme="minorHAnsi"/>
          <w:b/>
          <w:sz w:val="22"/>
          <w:szCs w:val="22"/>
        </w:rPr>
        <w:t>Ondřej Lochman</w:t>
      </w:r>
      <w:r>
        <w:rPr>
          <w:rFonts w:asciiTheme="minorHAnsi" w:hAnsiTheme="minorHAnsi" w:cstheme="minorHAnsi"/>
          <w:sz w:val="22"/>
          <w:szCs w:val="22"/>
        </w:rPr>
        <w:t xml:space="preserve"> – reagoval na </w:t>
      </w:r>
      <w:proofErr w:type="spellStart"/>
      <w:r>
        <w:rPr>
          <w:rFonts w:asciiTheme="minorHAnsi" w:hAnsiTheme="minorHAnsi" w:cstheme="minorHAnsi"/>
          <w:sz w:val="22"/>
          <w:szCs w:val="22"/>
        </w:rPr>
        <w:t>posl</w:t>
      </w:r>
      <w:proofErr w:type="spellEnd"/>
      <w:r>
        <w:rPr>
          <w:rFonts w:asciiTheme="minorHAnsi" w:hAnsiTheme="minorHAnsi" w:cstheme="minorHAnsi"/>
          <w:sz w:val="22"/>
          <w:szCs w:val="22"/>
        </w:rPr>
        <w:t>. Munzara – obavu z přeregistrací nemá, toto by mělo řadu konsekvencí; směrnice je v souladu s evropskou i českou strategií</w:t>
      </w:r>
      <w:r w:rsidR="002A3F16">
        <w:rPr>
          <w:rFonts w:asciiTheme="minorHAnsi" w:hAnsiTheme="minorHAnsi" w:cstheme="minorHAnsi"/>
          <w:sz w:val="22"/>
          <w:szCs w:val="22"/>
        </w:rPr>
        <w:t>;</w:t>
      </w:r>
    </w:p>
    <w:p w:rsidR="002A3F16" w:rsidRDefault="002A3F16" w:rsidP="00F26A0E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2A3F16">
        <w:rPr>
          <w:rFonts w:asciiTheme="minorHAnsi" w:hAnsiTheme="minorHAnsi" w:cstheme="minorHAnsi"/>
          <w:b/>
          <w:sz w:val="22"/>
          <w:szCs w:val="22"/>
        </w:rPr>
        <w:t>Berenika Peštová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="002A2C0D">
        <w:rPr>
          <w:rFonts w:asciiTheme="minorHAnsi" w:hAnsiTheme="minorHAnsi" w:cstheme="minorHAnsi"/>
          <w:sz w:val="22"/>
          <w:szCs w:val="22"/>
        </w:rPr>
        <w:t xml:space="preserve">ze všech kroků vyplývá jednoznačný tlak na </w:t>
      </w:r>
      <w:proofErr w:type="spellStart"/>
      <w:r w:rsidR="002A2C0D">
        <w:rPr>
          <w:rFonts w:asciiTheme="minorHAnsi" w:hAnsiTheme="minorHAnsi" w:cstheme="minorHAnsi"/>
          <w:sz w:val="22"/>
          <w:szCs w:val="22"/>
        </w:rPr>
        <w:t>elektromobilitu</w:t>
      </w:r>
      <w:proofErr w:type="spellEnd"/>
      <w:r w:rsidR="002A2C0D">
        <w:rPr>
          <w:rFonts w:asciiTheme="minorHAnsi" w:hAnsiTheme="minorHAnsi" w:cstheme="minorHAnsi"/>
          <w:sz w:val="22"/>
          <w:szCs w:val="22"/>
        </w:rPr>
        <w:t xml:space="preserve">; </w:t>
      </w:r>
      <w:proofErr w:type="spellStart"/>
      <w:r w:rsidR="006B30F4">
        <w:rPr>
          <w:rFonts w:asciiTheme="minorHAnsi" w:hAnsiTheme="minorHAnsi" w:cstheme="minorHAnsi"/>
          <w:sz w:val="22"/>
          <w:szCs w:val="22"/>
        </w:rPr>
        <w:t>elektroauto</w:t>
      </w:r>
      <w:proofErr w:type="spellEnd"/>
      <w:r w:rsidR="006B30F4">
        <w:rPr>
          <w:rFonts w:asciiTheme="minorHAnsi" w:hAnsiTheme="minorHAnsi" w:cstheme="minorHAnsi"/>
          <w:sz w:val="22"/>
          <w:szCs w:val="22"/>
        </w:rPr>
        <w:t xml:space="preserve"> má sice nulové emise, ale uhlíková stopa nevychází; </w:t>
      </w:r>
      <w:r w:rsidR="000271F1">
        <w:rPr>
          <w:rFonts w:asciiTheme="minorHAnsi" w:hAnsiTheme="minorHAnsi" w:cstheme="minorHAnsi"/>
          <w:sz w:val="22"/>
          <w:szCs w:val="22"/>
        </w:rPr>
        <w:t xml:space="preserve">nikde není řečeno, jak ke schváleným cílům dojít </w:t>
      </w:r>
      <w:r w:rsidR="000271F1">
        <w:rPr>
          <w:rFonts w:asciiTheme="minorHAnsi" w:hAnsiTheme="minorHAnsi" w:cstheme="minorHAnsi"/>
          <w:sz w:val="22"/>
          <w:szCs w:val="22"/>
        </w:rPr>
        <w:br/>
        <w:t xml:space="preserve">– mnohdy jsou nesplnitelné, jdou proti sobě apod.; dříve navrhovala revizi směrnic a </w:t>
      </w:r>
      <w:r w:rsidR="005016D5">
        <w:rPr>
          <w:rFonts w:asciiTheme="minorHAnsi" w:hAnsiTheme="minorHAnsi" w:cstheme="minorHAnsi"/>
          <w:sz w:val="22"/>
          <w:szCs w:val="22"/>
        </w:rPr>
        <w:t xml:space="preserve">jasné sdělení, </w:t>
      </w:r>
      <w:r w:rsidR="000271F1">
        <w:rPr>
          <w:rFonts w:asciiTheme="minorHAnsi" w:hAnsiTheme="minorHAnsi" w:cstheme="minorHAnsi"/>
          <w:sz w:val="22"/>
          <w:szCs w:val="22"/>
        </w:rPr>
        <w:t>který z cílů je nejdůležitější;</w:t>
      </w:r>
    </w:p>
    <w:p w:rsidR="000271F1" w:rsidRDefault="000271F1" w:rsidP="00F26A0E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  <w:r w:rsidRPr="000271F1">
        <w:rPr>
          <w:rFonts w:asciiTheme="minorHAnsi" w:hAnsiTheme="minorHAnsi" w:cstheme="minorHAnsi"/>
          <w:b/>
          <w:sz w:val="22"/>
          <w:szCs w:val="22"/>
        </w:rPr>
        <w:t>Radim Fiala</w:t>
      </w:r>
      <w:r>
        <w:rPr>
          <w:rFonts w:asciiTheme="minorHAnsi" w:hAnsiTheme="minorHAnsi" w:cstheme="minorHAnsi"/>
          <w:sz w:val="22"/>
          <w:szCs w:val="22"/>
        </w:rPr>
        <w:t xml:space="preserve"> – </w:t>
      </w:r>
      <w:r w:rsidR="00FB396C">
        <w:rPr>
          <w:rFonts w:asciiTheme="minorHAnsi" w:hAnsiTheme="minorHAnsi" w:cstheme="minorHAnsi"/>
          <w:sz w:val="22"/>
          <w:szCs w:val="22"/>
        </w:rPr>
        <w:t>jde o financování zelené ideologie do budoucna; dle jeho názoru je vše velký podvod;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FB396C">
        <w:rPr>
          <w:rFonts w:asciiTheme="minorHAnsi" w:hAnsiTheme="minorHAnsi" w:cstheme="minorHAnsi"/>
          <w:sz w:val="22"/>
          <w:szCs w:val="22"/>
        </w:rPr>
        <w:t xml:space="preserve">celá EU se dostane do </w:t>
      </w:r>
      <w:proofErr w:type="spellStart"/>
      <w:r w:rsidR="00FB396C">
        <w:rPr>
          <w:rFonts w:asciiTheme="minorHAnsi" w:hAnsiTheme="minorHAnsi" w:cstheme="minorHAnsi"/>
          <w:sz w:val="22"/>
          <w:szCs w:val="22"/>
        </w:rPr>
        <w:t>fin</w:t>
      </w:r>
      <w:proofErr w:type="spellEnd"/>
      <w:r w:rsidR="00FB396C">
        <w:rPr>
          <w:rFonts w:asciiTheme="minorHAnsi" w:hAnsiTheme="minorHAnsi" w:cstheme="minorHAnsi"/>
          <w:sz w:val="22"/>
          <w:szCs w:val="22"/>
        </w:rPr>
        <w:t xml:space="preserve">. problémů – začátek již </w:t>
      </w:r>
      <w:r w:rsidR="005016D5">
        <w:rPr>
          <w:rFonts w:asciiTheme="minorHAnsi" w:hAnsiTheme="minorHAnsi" w:cstheme="minorHAnsi"/>
          <w:sz w:val="22"/>
          <w:szCs w:val="22"/>
        </w:rPr>
        <w:t xml:space="preserve">nyní </w:t>
      </w:r>
      <w:r w:rsidR="00FB396C">
        <w:rPr>
          <w:rFonts w:asciiTheme="minorHAnsi" w:hAnsiTheme="minorHAnsi" w:cstheme="minorHAnsi"/>
          <w:sz w:val="22"/>
          <w:szCs w:val="22"/>
        </w:rPr>
        <w:t>v SRN; za SPD vyjádřil nesouhlas</w:t>
      </w:r>
      <w:r w:rsidR="00CC4E28">
        <w:rPr>
          <w:rFonts w:asciiTheme="minorHAnsi" w:hAnsiTheme="minorHAnsi" w:cstheme="minorHAnsi"/>
          <w:sz w:val="22"/>
          <w:szCs w:val="22"/>
        </w:rPr>
        <w:t>.</w:t>
      </w:r>
    </w:p>
    <w:p w:rsidR="00CC4E28" w:rsidRDefault="00CC4E28" w:rsidP="00CC4E28">
      <w:pPr>
        <w:pStyle w:val="slovanseznam"/>
        <w:numPr>
          <w:ilvl w:val="0"/>
          <w:numId w:val="0"/>
        </w:numPr>
        <w:spacing w:before="240" w:after="120" w:line="264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Na závěr diskuse zpravodaj </w:t>
      </w:r>
      <w:r w:rsidRPr="00CC4E28">
        <w:rPr>
          <w:rFonts w:asciiTheme="minorHAnsi" w:hAnsiTheme="minorHAnsi" w:cstheme="minorHAnsi"/>
          <w:b/>
          <w:sz w:val="22"/>
          <w:szCs w:val="22"/>
        </w:rPr>
        <w:t>Ondřej Lochman</w:t>
      </w:r>
      <w:r>
        <w:rPr>
          <w:rFonts w:asciiTheme="minorHAnsi" w:hAnsiTheme="minorHAnsi" w:cstheme="minorHAnsi"/>
          <w:sz w:val="22"/>
          <w:szCs w:val="22"/>
        </w:rPr>
        <w:t xml:space="preserve"> přednesl návrh usnesení</w:t>
      </w:r>
      <w:r w:rsidR="00A37B8B">
        <w:rPr>
          <w:rFonts w:asciiTheme="minorHAnsi" w:hAnsiTheme="minorHAnsi" w:cstheme="minorHAnsi"/>
          <w:sz w:val="22"/>
          <w:szCs w:val="22"/>
        </w:rPr>
        <w:t>, o kterém se následně hlasovalo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CC4E28" w:rsidRPr="00CC4E28" w:rsidRDefault="00CC4E28" w:rsidP="00CC4E28">
      <w:pPr>
        <w:pStyle w:val="Odstavecseseznamem"/>
        <w:spacing w:before="120" w:after="120" w:line="264" w:lineRule="auto"/>
        <w:ind w:left="0" w:firstLine="709"/>
        <w:contextualSpacing w:val="0"/>
        <w:jc w:val="both"/>
        <w:rPr>
          <w:rFonts w:cstheme="minorHAnsi"/>
          <w:b/>
          <w:i/>
        </w:rPr>
      </w:pPr>
      <w:r w:rsidRPr="00CC4E28">
        <w:rPr>
          <w:rFonts w:cstheme="minorHAnsi"/>
          <w:i/>
        </w:rPr>
        <w:t>Hospodářský výbor P</w:t>
      </w:r>
      <w:r w:rsidR="00A37B8B">
        <w:rPr>
          <w:rFonts w:cstheme="minorHAnsi"/>
          <w:i/>
        </w:rPr>
        <w:t>SP</w:t>
      </w:r>
      <w:r w:rsidRPr="00CC4E28">
        <w:rPr>
          <w:rFonts w:cstheme="minorHAnsi"/>
          <w:i/>
        </w:rPr>
        <w:t xml:space="preserve"> ČR po vyslechnutí úvodního slova náměstka ministra dopravy Tomáše Vrbíka, zpravodajské zprávy poslance Ondřeje Lochmana a po rozpravě</w:t>
      </w:r>
    </w:p>
    <w:p w:rsidR="00CC4E28" w:rsidRPr="00CC4E28" w:rsidRDefault="00CC4E28" w:rsidP="00CC4E28">
      <w:pPr>
        <w:pStyle w:val="Odstavecseseznamem"/>
        <w:numPr>
          <w:ilvl w:val="0"/>
          <w:numId w:val="46"/>
        </w:numPr>
        <w:spacing w:after="120" w:line="264" w:lineRule="auto"/>
        <w:ind w:left="709" w:hanging="425"/>
        <w:contextualSpacing w:val="0"/>
        <w:jc w:val="both"/>
        <w:rPr>
          <w:rFonts w:cstheme="minorHAnsi"/>
          <w:i/>
        </w:rPr>
      </w:pPr>
      <w:r w:rsidRPr="00CC4E28">
        <w:rPr>
          <w:rFonts w:cstheme="minorHAnsi"/>
          <w:b/>
          <w:i/>
        </w:rPr>
        <w:t xml:space="preserve">bere na vědomí </w:t>
      </w:r>
      <w:r w:rsidRPr="00CC4E28">
        <w:rPr>
          <w:rFonts w:cstheme="minorHAnsi"/>
          <w:i/>
        </w:rPr>
        <w:t>návrh směrnice Evropského parlamentu a Rady, kterou se mění směrnice 1999/62/ES, směrnice Rady 1999/37/ES a směrnice (EU) 2019/520, pokud jde o třídu emisí těžkých vozidel s přípojnými vozidly (KOM (2023) 189 v konečném znění, kód Rady 9056/23);</w:t>
      </w:r>
    </w:p>
    <w:p w:rsidR="00CC4E28" w:rsidRPr="00CC4E28" w:rsidRDefault="00CC4E28" w:rsidP="00CC4E28">
      <w:pPr>
        <w:pStyle w:val="Odstavecseseznamem"/>
        <w:numPr>
          <w:ilvl w:val="0"/>
          <w:numId w:val="46"/>
        </w:numPr>
        <w:spacing w:after="120" w:line="264" w:lineRule="auto"/>
        <w:ind w:left="709" w:hanging="425"/>
        <w:contextualSpacing w:val="0"/>
        <w:jc w:val="both"/>
        <w:rPr>
          <w:rFonts w:cstheme="minorHAnsi"/>
          <w:i/>
        </w:rPr>
      </w:pPr>
      <w:r w:rsidRPr="00CC4E28">
        <w:rPr>
          <w:rFonts w:cstheme="minorHAnsi"/>
          <w:b/>
          <w:i/>
        </w:rPr>
        <w:t xml:space="preserve">podporuje </w:t>
      </w:r>
      <w:r w:rsidRPr="00CC4E28">
        <w:rPr>
          <w:rFonts w:cstheme="minorHAnsi"/>
          <w:i/>
        </w:rPr>
        <w:t>rámcovou pozici vlády</w:t>
      </w:r>
      <w:r w:rsidRPr="00CC4E28">
        <w:rPr>
          <w:rFonts w:cstheme="minorHAnsi"/>
          <w:b/>
          <w:i/>
        </w:rPr>
        <w:t xml:space="preserve"> </w:t>
      </w:r>
      <w:r w:rsidRPr="00CC4E28">
        <w:rPr>
          <w:rFonts w:cstheme="minorHAnsi"/>
          <w:i/>
        </w:rPr>
        <w:t>k návrhu směrnice</w:t>
      </w:r>
      <w:r w:rsidRPr="00CC4E28">
        <w:rPr>
          <w:rFonts w:cstheme="minorHAnsi"/>
          <w:b/>
          <w:i/>
        </w:rPr>
        <w:t xml:space="preserve"> </w:t>
      </w:r>
      <w:r w:rsidRPr="00CC4E28">
        <w:rPr>
          <w:rFonts w:cstheme="minorHAnsi"/>
          <w:i/>
        </w:rPr>
        <w:t xml:space="preserve">Evropského parlamentu a Rady, kterou se mění směrnice 1999/62/ES, směrnice Rady 1999/37/ES a směrnice (EU) 2019/520, pokud jde </w:t>
      </w:r>
      <w:r w:rsidR="00A37B8B">
        <w:rPr>
          <w:rFonts w:cstheme="minorHAnsi"/>
          <w:i/>
        </w:rPr>
        <w:br/>
      </w:r>
      <w:r w:rsidRPr="00CC4E28">
        <w:rPr>
          <w:rFonts w:cstheme="minorHAnsi"/>
          <w:i/>
        </w:rPr>
        <w:t>o třídu emisí těžkých vozidel s přípojnými vozidly;</w:t>
      </w:r>
    </w:p>
    <w:p w:rsidR="00CC4E28" w:rsidRPr="00CC4E28" w:rsidRDefault="00CC4E28" w:rsidP="00CC4E28">
      <w:pPr>
        <w:pStyle w:val="Odstavecseseznamem"/>
        <w:numPr>
          <w:ilvl w:val="0"/>
          <w:numId w:val="46"/>
        </w:numPr>
        <w:spacing w:after="120" w:line="264" w:lineRule="auto"/>
        <w:ind w:left="709" w:hanging="425"/>
        <w:contextualSpacing w:val="0"/>
        <w:jc w:val="both"/>
        <w:rPr>
          <w:rFonts w:cstheme="minorHAnsi"/>
          <w:i/>
        </w:rPr>
      </w:pPr>
      <w:r w:rsidRPr="00CC4E28">
        <w:rPr>
          <w:rFonts w:cstheme="minorHAnsi"/>
          <w:b/>
          <w:i/>
        </w:rPr>
        <w:t>je toho názoru</w:t>
      </w:r>
      <w:r w:rsidRPr="00CC4E28">
        <w:rPr>
          <w:rFonts w:cstheme="minorHAnsi"/>
          <w:i/>
        </w:rPr>
        <w:t>, že návrh směrnice má potenciál, aby v kombinaci s dalšími opatřeními k podpoře užití energeticky účinných přípojných vozidel přispěl k větší míře využití nízko emisních přípojných vozidel a v důsledku toho i k úspoře energií a snížení emisí CO</w:t>
      </w:r>
      <w:r w:rsidRPr="00CC4E28">
        <w:rPr>
          <w:rFonts w:cstheme="minorHAnsi"/>
          <w:i/>
          <w:vertAlign w:val="subscript"/>
        </w:rPr>
        <w:t>2</w:t>
      </w:r>
      <w:r w:rsidRPr="00CC4E28">
        <w:rPr>
          <w:rFonts w:cstheme="minorHAnsi"/>
          <w:i/>
        </w:rPr>
        <w:t xml:space="preserve"> produkovaných v silniční dopravě;  </w:t>
      </w:r>
    </w:p>
    <w:p w:rsidR="00CC4E28" w:rsidRDefault="00CC4E28" w:rsidP="00C91733">
      <w:pPr>
        <w:pStyle w:val="Odstavecseseznamem"/>
        <w:numPr>
          <w:ilvl w:val="0"/>
          <w:numId w:val="46"/>
        </w:numPr>
        <w:spacing w:after="120" w:line="264" w:lineRule="auto"/>
        <w:ind w:left="709" w:hanging="425"/>
        <w:contextualSpacing w:val="0"/>
        <w:jc w:val="both"/>
        <w:rPr>
          <w:rFonts w:cstheme="minorHAnsi"/>
          <w:i/>
        </w:rPr>
      </w:pPr>
      <w:r w:rsidRPr="00CC4E28">
        <w:rPr>
          <w:rFonts w:cstheme="minorHAnsi"/>
          <w:b/>
          <w:i/>
        </w:rPr>
        <w:t xml:space="preserve">považuje však za důležité, </w:t>
      </w:r>
      <w:r w:rsidRPr="00CC4E28">
        <w:rPr>
          <w:rFonts w:cstheme="minorHAnsi"/>
          <w:i/>
        </w:rPr>
        <w:t xml:space="preserve">aby v souvislosti s uplatňováním návrhu směrnice nevznikaly řidičům, dopravcům nebo dodavatelům systému elektronického mýtného nepřiměřené dodatečné náklady nebo nadbytečná administrativní zátěž, a to např. v souvislosti s technickým </w:t>
      </w:r>
      <w:r w:rsidRPr="00CC4E28">
        <w:rPr>
          <w:rFonts w:cstheme="minorHAnsi"/>
          <w:i/>
        </w:rPr>
        <w:lastRenderedPageBreak/>
        <w:t>nastavením soupravy vozidel pro výběr mýtného nebo s kontrolou správnosti nastavení parametrů vozidla pro určení mýtné sazby.</w:t>
      </w:r>
    </w:p>
    <w:p w:rsidR="00C91733" w:rsidRPr="00C91733" w:rsidRDefault="00C91733" w:rsidP="00C91733">
      <w:pPr>
        <w:pStyle w:val="Odstavecseseznamem"/>
        <w:numPr>
          <w:ilvl w:val="0"/>
          <w:numId w:val="46"/>
        </w:numPr>
        <w:spacing w:before="120" w:after="120" w:line="264" w:lineRule="auto"/>
        <w:ind w:left="709" w:hanging="425"/>
        <w:contextualSpacing w:val="0"/>
        <w:jc w:val="both"/>
        <w:rPr>
          <w:rFonts w:cstheme="minorHAnsi"/>
          <w:i/>
        </w:rPr>
      </w:pPr>
      <w:r w:rsidRPr="00C91733">
        <w:rPr>
          <w:rFonts w:cstheme="minorHAnsi"/>
          <w:i/>
        </w:rPr>
        <w:t>pověřuje předsedu výboru, aby v rámci politického dialogu, s odkazem na rámcovou pozici vlády ČR, postoupil toto usnesení předsedkyni Evropské komise;</w:t>
      </w:r>
    </w:p>
    <w:p w:rsidR="00C91733" w:rsidRPr="00C91733" w:rsidRDefault="00C91733" w:rsidP="00C91733">
      <w:pPr>
        <w:pStyle w:val="Odstavecseseznamem"/>
        <w:numPr>
          <w:ilvl w:val="0"/>
          <w:numId w:val="46"/>
        </w:numPr>
        <w:spacing w:line="264" w:lineRule="auto"/>
        <w:ind w:left="709" w:hanging="425"/>
        <w:jc w:val="both"/>
        <w:rPr>
          <w:rFonts w:cstheme="minorHAnsi"/>
          <w:i/>
        </w:rPr>
      </w:pPr>
      <w:r w:rsidRPr="00C91733">
        <w:rPr>
          <w:rFonts w:cstheme="minorHAnsi"/>
          <w:i/>
        </w:rPr>
        <w:t xml:space="preserve">pověřuje předsedu hospodářského výboru, aby s tímto usnesením seznámil předsedu výboru pro evropské záležitosti Poslanecké sněmovny </w:t>
      </w:r>
      <w:r w:rsidR="00A37B8B">
        <w:rPr>
          <w:rFonts w:cstheme="minorHAnsi"/>
          <w:i/>
        </w:rPr>
        <w:t>P</w:t>
      </w:r>
      <w:r w:rsidRPr="00C91733">
        <w:rPr>
          <w:rFonts w:cstheme="minorHAnsi"/>
          <w:i/>
        </w:rPr>
        <w:t>arlamentu ČR.</w:t>
      </w:r>
    </w:p>
    <w:p w:rsidR="00CC4E28" w:rsidRDefault="00490F62" w:rsidP="00490F62">
      <w:pPr>
        <w:pStyle w:val="slovanseznam"/>
        <w:numPr>
          <w:ilvl w:val="0"/>
          <w:numId w:val="0"/>
        </w:numPr>
        <w:spacing w:before="240" w:line="264" w:lineRule="auto"/>
        <w:ind w:left="709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0F62">
        <w:rPr>
          <w:rFonts w:asciiTheme="minorHAnsi" w:hAnsiTheme="minorHAnsi" w:cstheme="minorHAnsi"/>
          <w:sz w:val="22"/>
          <w:szCs w:val="22"/>
          <w:u w:val="single"/>
        </w:rPr>
        <w:t>Hlasování</w:t>
      </w:r>
      <w:r>
        <w:rPr>
          <w:rFonts w:asciiTheme="minorHAnsi" w:hAnsiTheme="minorHAnsi" w:cstheme="minorHAnsi"/>
          <w:sz w:val="22"/>
          <w:szCs w:val="22"/>
        </w:rPr>
        <w:t xml:space="preserve">: 8 pro, 3 proti, 7 se zdrželo – </w:t>
      </w:r>
      <w:r w:rsidR="00F6742F">
        <w:rPr>
          <w:rFonts w:asciiTheme="minorHAnsi" w:hAnsiTheme="minorHAnsi" w:cstheme="minorHAnsi"/>
          <w:sz w:val="22"/>
          <w:szCs w:val="22"/>
        </w:rPr>
        <w:t xml:space="preserve">HV </w:t>
      </w:r>
      <w:r w:rsidR="00F6742F" w:rsidRPr="00F6742F">
        <w:rPr>
          <w:rFonts w:asciiTheme="minorHAnsi" w:hAnsiTheme="minorHAnsi" w:cstheme="minorHAnsi"/>
          <w:b/>
          <w:sz w:val="22"/>
          <w:szCs w:val="22"/>
        </w:rPr>
        <w:t>nepřijal</w:t>
      </w:r>
      <w:r w:rsidR="00F6742F">
        <w:rPr>
          <w:rFonts w:asciiTheme="minorHAnsi" w:hAnsiTheme="minorHAnsi" w:cstheme="minorHAnsi"/>
          <w:sz w:val="22"/>
          <w:szCs w:val="22"/>
        </w:rPr>
        <w:t xml:space="preserve"> usnesení </w:t>
      </w:r>
      <w:r w:rsidR="00F6742F" w:rsidRPr="002916EF">
        <w:rPr>
          <w:rFonts w:ascii="Calibri" w:hAnsi="Calibri" w:cs="Calibri"/>
          <w:sz w:val="20"/>
          <w:szCs w:val="22"/>
        </w:rPr>
        <w:sym w:font="Wingdings" w:char="F0E0"/>
      </w:r>
      <w:r w:rsidR="00F6742F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záznam o projednání č. </w:t>
      </w:r>
      <w:r w:rsidRPr="00490F62">
        <w:rPr>
          <w:rFonts w:asciiTheme="minorHAnsi" w:hAnsiTheme="minorHAnsi" w:cstheme="minorHAnsi"/>
          <w:b/>
          <w:sz w:val="22"/>
          <w:szCs w:val="22"/>
        </w:rPr>
        <w:t>175</w:t>
      </w:r>
    </w:p>
    <w:p w:rsidR="00490F62" w:rsidRPr="00490F62" w:rsidRDefault="00490F62" w:rsidP="005016D5">
      <w:pPr>
        <w:pStyle w:val="slovanseznam"/>
        <w:numPr>
          <w:ilvl w:val="0"/>
          <w:numId w:val="0"/>
        </w:numPr>
        <w:spacing w:line="264" w:lineRule="auto"/>
        <w:ind w:left="70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(viz </w:t>
      </w:r>
      <w:hyperlink r:id="rId13" w:history="1">
        <w:r w:rsidRPr="00FE1ACD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https://www.psp.cz/sqw/text/text2.sqw?idd=228842</w:t>
        </w:r>
      </w:hyperlink>
      <w:r>
        <w:rPr>
          <w:rFonts w:asciiTheme="minorHAnsi" w:hAnsiTheme="minorHAnsi" w:cstheme="minorHAnsi"/>
          <w:sz w:val="22"/>
          <w:szCs w:val="22"/>
        </w:rPr>
        <w:t xml:space="preserve">). </w:t>
      </w:r>
    </w:p>
    <w:p w:rsidR="00FE2B98" w:rsidRPr="005C0B7E" w:rsidRDefault="00D2018B" w:rsidP="005016D5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6</w:t>
      </w:r>
      <w:r w:rsidR="00FE2B98" w:rsidRPr="005C0B7E">
        <w:rPr>
          <w:rFonts w:ascii="Calibri" w:hAnsi="Calibri" w:cs="Tahoma"/>
          <w:sz w:val="22"/>
          <w:szCs w:val="22"/>
        </w:rPr>
        <w:t>)</w:t>
      </w:r>
    </w:p>
    <w:p w:rsidR="00FE2B98" w:rsidRDefault="00FE2B98" w:rsidP="00FE2B98">
      <w:pPr>
        <w:pStyle w:val="slovanseznam"/>
        <w:numPr>
          <w:ilvl w:val="0"/>
          <w:numId w:val="0"/>
        </w:numPr>
        <w:spacing w:line="264" w:lineRule="auto"/>
        <w:contextualSpacing w:val="0"/>
        <w:jc w:val="center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</w:rPr>
        <w:t>Vládní návrh zákona, kterým se mění zákon č. 77/1997 Sb., o státním podniku, ve znění</w:t>
      </w:r>
      <w:r>
        <w:rPr>
          <w:rFonts w:ascii="Calibri" w:hAnsi="Calibri" w:cs="Calibri"/>
          <w:b/>
          <w:sz w:val="22"/>
          <w:szCs w:val="22"/>
        </w:rPr>
        <w:br/>
      </w:r>
      <w:r w:rsidRPr="00FE2B98">
        <w:rPr>
          <w:rFonts w:ascii="Calibri" w:hAnsi="Calibri" w:cs="Calibri"/>
          <w:b/>
          <w:sz w:val="22"/>
          <w:szCs w:val="22"/>
          <w:u w:val="single"/>
        </w:rPr>
        <w:t xml:space="preserve">pozdějších předpisů – sněmovní tisk 437 </w:t>
      </w:r>
      <w:r w:rsidR="00D2018B">
        <w:rPr>
          <w:rFonts w:ascii="Calibri" w:hAnsi="Calibri" w:cs="Calibri"/>
          <w:b/>
          <w:sz w:val="22"/>
          <w:szCs w:val="22"/>
          <w:u w:val="single"/>
        </w:rPr>
        <w:t>(po druhém čtení)</w:t>
      </w:r>
    </w:p>
    <w:p w:rsidR="00B72B3A" w:rsidRDefault="00045D4E" w:rsidP="00DE15D5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 w:rsidR="00046556">
        <w:rPr>
          <w:rFonts w:ascii="Calibri" w:hAnsi="Calibri" w:cs="Calibri"/>
          <w:sz w:val="22"/>
          <w:szCs w:val="22"/>
        </w:rPr>
        <w:t>Úvodní slov</w:t>
      </w:r>
      <w:r w:rsidR="005016D5">
        <w:rPr>
          <w:rFonts w:ascii="Calibri" w:hAnsi="Calibri" w:cs="Calibri"/>
          <w:sz w:val="22"/>
          <w:szCs w:val="22"/>
        </w:rPr>
        <w:t>o</w:t>
      </w:r>
      <w:r w:rsidR="00046556">
        <w:rPr>
          <w:rFonts w:ascii="Calibri" w:hAnsi="Calibri" w:cs="Calibri"/>
          <w:sz w:val="22"/>
          <w:szCs w:val="22"/>
        </w:rPr>
        <w:t xml:space="preserve"> přednes</w:t>
      </w:r>
      <w:r w:rsidR="00B72B3A">
        <w:rPr>
          <w:rFonts w:ascii="Calibri" w:hAnsi="Calibri" w:cs="Calibri"/>
          <w:sz w:val="22"/>
          <w:szCs w:val="22"/>
        </w:rPr>
        <w:t xml:space="preserve">l </w:t>
      </w:r>
      <w:r w:rsidR="00B72B3A" w:rsidRPr="00B72B3A">
        <w:rPr>
          <w:rFonts w:ascii="Calibri" w:hAnsi="Calibri" w:cs="Calibri"/>
          <w:b/>
          <w:sz w:val="22"/>
          <w:szCs w:val="22"/>
        </w:rPr>
        <w:t xml:space="preserve">vrchní ředitel Sekce legislativy Ministerstva vnitra </w:t>
      </w:r>
      <w:r w:rsidR="00046556" w:rsidRPr="00B72B3A">
        <w:rPr>
          <w:rFonts w:ascii="Calibri" w:hAnsi="Calibri" w:cs="Calibri"/>
          <w:b/>
          <w:sz w:val="22"/>
          <w:szCs w:val="22"/>
        </w:rPr>
        <w:t>Petr Vokáč</w:t>
      </w:r>
      <w:r w:rsidR="00B72B3A">
        <w:rPr>
          <w:rFonts w:ascii="Calibri" w:hAnsi="Calibri" w:cs="Calibri"/>
          <w:sz w:val="22"/>
          <w:szCs w:val="22"/>
        </w:rPr>
        <w:t xml:space="preserve">; </w:t>
      </w:r>
      <w:r w:rsidR="00CB7AA1">
        <w:rPr>
          <w:rFonts w:ascii="Calibri" w:hAnsi="Calibri" w:cs="Calibri"/>
          <w:sz w:val="22"/>
          <w:szCs w:val="22"/>
        </w:rPr>
        <w:t>nevěnoval se již obsahu této novely – projednávání na HV již potřetí v krátké době; vyjádřil se k předloženým PN – byly podány 3 PN (</w:t>
      </w:r>
      <w:proofErr w:type="spellStart"/>
      <w:r w:rsidR="00CB7AA1">
        <w:rPr>
          <w:rFonts w:ascii="Calibri" w:hAnsi="Calibri" w:cs="Calibri"/>
          <w:sz w:val="22"/>
          <w:szCs w:val="22"/>
        </w:rPr>
        <w:t>posl</w:t>
      </w:r>
      <w:proofErr w:type="spellEnd"/>
      <w:r w:rsidR="00CB7AA1">
        <w:rPr>
          <w:rFonts w:ascii="Calibri" w:hAnsi="Calibri" w:cs="Calibri"/>
          <w:sz w:val="22"/>
          <w:szCs w:val="22"/>
        </w:rPr>
        <w:t xml:space="preserve">. Mračková </w:t>
      </w:r>
      <w:proofErr w:type="spellStart"/>
      <w:r w:rsidR="00CB7AA1">
        <w:rPr>
          <w:rFonts w:ascii="Calibri" w:hAnsi="Calibri" w:cs="Calibri"/>
          <w:sz w:val="22"/>
          <w:szCs w:val="22"/>
        </w:rPr>
        <w:t>Vildumetzová</w:t>
      </w:r>
      <w:proofErr w:type="spellEnd"/>
      <w:r w:rsidR="00CB7AA1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="00CB7AA1">
        <w:rPr>
          <w:rFonts w:ascii="Calibri" w:hAnsi="Calibri" w:cs="Calibri"/>
          <w:sz w:val="22"/>
          <w:szCs w:val="22"/>
        </w:rPr>
        <w:t>posl</w:t>
      </w:r>
      <w:proofErr w:type="spellEnd"/>
      <w:r w:rsidR="00CB7AA1">
        <w:rPr>
          <w:rFonts w:ascii="Calibri" w:hAnsi="Calibri" w:cs="Calibri"/>
          <w:sz w:val="22"/>
          <w:szCs w:val="22"/>
        </w:rPr>
        <w:t xml:space="preserve">. Kocmanová a </w:t>
      </w:r>
      <w:proofErr w:type="spellStart"/>
      <w:r w:rsidR="00CB7AA1">
        <w:rPr>
          <w:rFonts w:ascii="Calibri" w:hAnsi="Calibri" w:cs="Calibri"/>
          <w:sz w:val="22"/>
          <w:szCs w:val="22"/>
        </w:rPr>
        <w:t>posl</w:t>
      </w:r>
      <w:proofErr w:type="spellEnd"/>
      <w:r w:rsidR="00CB7AA1">
        <w:rPr>
          <w:rFonts w:ascii="Calibri" w:hAnsi="Calibri" w:cs="Calibri"/>
          <w:sz w:val="22"/>
          <w:szCs w:val="22"/>
        </w:rPr>
        <w:t xml:space="preserve">. Jurečka) – stanoviska MV viz </w:t>
      </w:r>
      <w:hyperlink r:id="rId14" w:history="1">
        <w:r w:rsidR="00CB7AA1" w:rsidRPr="00FE1ACD">
          <w:rPr>
            <w:rStyle w:val="Hypertextovodkaz"/>
            <w:rFonts w:ascii="Calibri" w:hAnsi="Calibri" w:cs="Calibri"/>
            <w:sz w:val="22"/>
            <w:szCs w:val="22"/>
          </w:rPr>
          <w:t>https://www.psp.cz/sqw/hp.sqw?k=3506&amp;ido=1550&amp;td=22&amp;cu=31</w:t>
        </w:r>
      </w:hyperlink>
      <w:r w:rsidR="00CB7AA1">
        <w:rPr>
          <w:rFonts w:ascii="Calibri" w:hAnsi="Calibri" w:cs="Calibri"/>
          <w:sz w:val="22"/>
          <w:szCs w:val="22"/>
        </w:rPr>
        <w:t xml:space="preserve">, znění </w:t>
      </w:r>
      <w:proofErr w:type="spellStart"/>
      <w:r w:rsidR="00CB7AA1">
        <w:rPr>
          <w:rFonts w:ascii="Calibri" w:hAnsi="Calibri" w:cs="Calibri"/>
          <w:sz w:val="22"/>
          <w:szCs w:val="22"/>
        </w:rPr>
        <w:t>jednotl</w:t>
      </w:r>
      <w:proofErr w:type="spellEnd"/>
      <w:r w:rsidR="00CB7AA1">
        <w:rPr>
          <w:rFonts w:ascii="Calibri" w:hAnsi="Calibri" w:cs="Calibri"/>
          <w:sz w:val="22"/>
          <w:szCs w:val="22"/>
        </w:rPr>
        <w:t xml:space="preserve">. PN viz </w:t>
      </w:r>
      <w:hyperlink r:id="rId15" w:history="1">
        <w:r w:rsidR="00CB7AA1" w:rsidRPr="00FE1ACD">
          <w:rPr>
            <w:rStyle w:val="Hypertextovodkaz"/>
            <w:rFonts w:ascii="Calibri" w:hAnsi="Calibri" w:cs="Calibri"/>
            <w:sz w:val="22"/>
            <w:szCs w:val="22"/>
          </w:rPr>
          <w:t>https://www.psp.cz/sqw/text/tiskt.sqw?O=9&amp;CT=437&amp;CT1=3</w:t>
        </w:r>
      </w:hyperlink>
      <w:r w:rsidR="00CB7AA1">
        <w:rPr>
          <w:rFonts w:ascii="Calibri" w:hAnsi="Calibri" w:cs="Calibri"/>
          <w:sz w:val="22"/>
          <w:szCs w:val="22"/>
        </w:rPr>
        <w:t xml:space="preserve">; </w:t>
      </w:r>
      <w:r w:rsidR="00BD0553">
        <w:rPr>
          <w:rFonts w:ascii="Calibri" w:hAnsi="Calibri" w:cs="Calibri"/>
          <w:sz w:val="22"/>
          <w:szCs w:val="22"/>
        </w:rPr>
        <w:t xml:space="preserve">PN </w:t>
      </w:r>
      <w:r w:rsidR="009D403E">
        <w:rPr>
          <w:rFonts w:ascii="Calibri" w:hAnsi="Calibri" w:cs="Calibri"/>
          <w:sz w:val="22"/>
          <w:szCs w:val="22"/>
        </w:rPr>
        <w:t xml:space="preserve">C </w:t>
      </w:r>
      <w:proofErr w:type="spellStart"/>
      <w:r w:rsidR="00BD0553">
        <w:rPr>
          <w:rFonts w:ascii="Calibri" w:hAnsi="Calibri" w:cs="Calibri"/>
          <w:sz w:val="22"/>
          <w:szCs w:val="22"/>
        </w:rPr>
        <w:t>posl</w:t>
      </w:r>
      <w:proofErr w:type="spellEnd"/>
      <w:r w:rsidR="00BD0553">
        <w:rPr>
          <w:rFonts w:ascii="Calibri" w:hAnsi="Calibri" w:cs="Calibri"/>
          <w:sz w:val="22"/>
          <w:szCs w:val="22"/>
        </w:rPr>
        <w:t xml:space="preserve">. Mračkové </w:t>
      </w:r>
      <w:proofErr w:type="spellStart"/>
      <w:r w:rsidR="00BD0553">
        <w:rPr>
          <w:rFonts w:ascii="Calibri" w:hAnsi="Calibri" w:cs="Calibri"/>
          <w:sz w:val="22"/>
          <w:szCs w:val="22"/>
        </w:rPr>
        <w:t>Vildumet</w:t>
      </w:r>
      <w:r w:rsidR="009D403E">
        <w:rPr>
          <w:rFonts w:ascii="Calibri" w:hAnsi="Calibri" w:cs="Calibri"/>
          <w:sz w:val="22"/>
          <w:szCs w:val="22"/>
        </w:rPr>
        <w:t>-</w:t>
      </w:r>
      <w:r w:rsidR="00DE15D5">
        <w:rPr>
          <w:rFonts w:ascii="Calibri" w:hAnsi="Calibri" w:cs="Calibri"/>
          <w:sz w:val="22"/>
          <w:szCs w:val="22"/>
        </w:rPr>
        <w:t>zové</w:t>
      </w:r>
      <w:proofErr w:type="spellEnd"/>
      <w:r w:rsidR="00BD0553">
        <w:rPr>
          <w:rFonts w:ascii="Calibri" w:hAnsi="Calibri" w:cs="Calibri"/>
          <w:sz w:val="22"/>
          <w:szCs w:val="22"/>
        </w:rPr>
        <w:t xml:space="preserve"> – zvýšení kmenového jmění stát. podniku se souhlasem PS, nikoliv vlády</w:t>
      </w:r>
      <w:r w:rsidR="00DE15D5">
        <w:rPr>
          <w:rFonts w:ascii="Calibri" w:hAnsi="Calibri" w:cs="Calibri"/>
          <w:sz w:val="22"/>
          <w:szCs w:val="22"/>
        </w:rPr>
        <w:t xml:space="preserve"> – negativní stanovisko; PN</w:t>
      </w:r>
      <w:r w:rsidR="009D403E">
        <w:rPr>
          <w:rFonts w:ascii="Calibri" w:hAnsi="Calibri" w:cs="Calibri"/>
          <w:sz w:val="22"/>
          <w:szCs w:val="22"/>
        </w:rPr>
        <w:t xml:space="preserve"> A</w:t>
      </w:r>
      <w:r w:rsidR="00DE15D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DE15D5">
        <w:rPr>
          <w:rFonts w:ascii="Calibri" w:hAnsi="Calibri" w:cs="Calibri"/>
          <w:sz w:val="22"/>
          <w:szCs w:val="22"/>
        </w:rPr>
        <w:t>posl</w:t>
      </w:r>
      <w:proofErr w:type="spellEnd"/>
      <w:r w:rsidR="00DE15D5">
        <w:rPr>
          <w:rFonts w:ascii="Calibri" w:hAnsi="Calibri" w:cs="Calibri"/>
          <w:sz w:val="22"/>
          <w:szCs w:val="22"/>
        </w:rPr>
        <w:t xml:space="preserve">. Kocmanové – reaguje na situaci, kdy je potřeba, aby funkci zakladatele vůči stát. podniku plnilo více ministerstev – negativní stanovisko (MV i MPO); PN </w:t>
      </w:r>
      <w:r w:rsidR="009D403E">
        <w:rPr>
          <w:rFonts w:ascii="Calibri" w:hAnsi="Calibri" w:cs="Calibri"/>
          <w:sz w:val="22"/>
          <w:szCs w:val="22"/>
        </w:rPr>
        <w:t xml:space="preserve">B </w:t>
      </w:r>
      <w:proofErr w:type="spellStart"/>
      <w:r w:rsidR="00DE15D5">
        <w:rPr>
          <w:rFonts w:ascii="Calibri" w:hAnsi="Calibri" w:cs="Calibri"/>
          <w:sz w:val="22"/>
          <w:szCs w:val="22"/>
        </w:rPr>
        <w:t>posl</w:t>
      </w:r>
      <w:proofErr w:type="spellEnd"/>
      <w:r w:rsidR="00DE15D5">
        <w:rPr>
          <w:rFonts w:ascii="Calibri" w:hAnsi="Calibri" w:cs="Calibri"/>
          <w:sz w:val="22"/>
          <w:szCs w:val="22"/>
        </w:rPr>
        <w:t xml:space="preserve">. Jurečky – doplnění novely zákona </w:t>
      </w:r>
      <w:r w:rsidR="00DE15D5">
        <w:rPr>
          <w:rFonts w:ascii="Calibri" w:hAnsi="Calibri" w:cs="Calibri"/>
          <w:sz w:val="22"/>
          <w:szCs w:val="22"/>
        </w:rPr>
        <w:br/>
        <w:t>o rozpočtových pravidel – neutrální stanovisko (MF nesouhlas).</w:t>
      </w:r>
    </w:p>
    <w:p w:rsidR="00C96516" w:rsidRDefault="00C96516" w:rsidP="00DE15D5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C96516"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</w:t>
      </w:r>
      <w:r w:rsidR="00185B6D">
        <w:rPr>
          <w:rFonts w:ascii="Calibri" w:hAnsi="Calibri" w:cs="Calibri"/>
          <w:sz w:val="22"/>
          <w:szCs w:val="22"/>
        </w:rPr>
        <w:t xml:space="preserve">– </w:t>
      </w:r>
      <w:r>
        <w:rPr>
          <w:rFonts w:ascii="Calibri" w:hAnsi="Calibri" w:cs="Calibri"/>
          <w:sz w:val="22"/>
          <w:szCs w:val="22"/>
        </w:rPr>
        <w:t xml:space="preserve">k PN </w:t>
      </w:r>
      <w:proofErr w:type="spellStart"/>
      <w:r>
        <w:rPr>
          <w:rFonts w:ascii="Calibri" w:hAnsi="Calibri" w:cs="Calibri"/>
          <w:sz w:val="22"/>
          <w:szCs w:val="22"/>
        </w:rPr>
        <w:t>posl</w:t>
      </w:r>
      <w:proofErr w:type="spellEnd"/>
      <w:r>
        <w:rPr>
          <w:rFonts w:ascii="Calibri" w:hAnsi="Calibri" w:cs="Calibri"/>
          <w:sz w:val="22"/>
          <w:szCs w:val="22"/>
        </w:rPr>
        <w:t>. Kocmanové (</w:t>
      </w:r>
      <w:proofErr w:type="spellStart"/>
      <w:r>
        <w:rPr>
          <w:rFonts w:ascii="Calibri" w:hAnsi="Calibri" w:cs="Calibri"/>
          <w:sz w:val="22"/>
          <w:szCs w:val="22"/>
        </w:rPr>
        <w:t>posl</w:t>
      </w:r>
      <w:proofErr w:type="spellEnd"/>
      <w:r>
        <w:rPr>
          <w:rFonts w:ascii="Calibri" w:hAnsi="Calibri" w:cs="Calibri"/>
          <w:sz w:val="22"/>
          <w:szCs w:val="22"/>
        </w:rPr>
        <w:t>. Michálek)</w:t>
      </w:r>
      <w:r w:rsidR="00185B6D">
        <w:rPr>
          <w:rFonts w:ascii="Calibri" w:hAnsi="Calibri" w:cs="Calibri"/>
          <w:sz w:val="22"/>
          <w:szCs w:val="22"/>
        </w:rPr>
        <w:t xml:space="preserve"> uvedl</w:t>
      </w:r>
      <w:r>
        <w:rPr>
          <w:rFonts w:ascii="Calibri" w:hAnsi="Calibri" w:cs="Calibri"/>
          <w:sz w:val="22"/>
          <w:szCs w:val="22"/>
        </w:rPr>
        <w:t>, že nem</w:t>
      </w:r>
      <w:r w:rsidR="00185B6D">
        <w:rPr>
          <w:rFonts w:ascii="Calibri" w:hAnsi="Calibri" w:cs="Calibri"/>
          <w:sz w:val="22"/>
          <w:szCs w:val="22"/>
        </w:rPr>
        <w:t>ají</w:t>
      </w:r>
      <w:r>
        <w:rPr>
          <w:rFonts w:ascii="Calibri" w:hAnsi="Calibri" w:cs="Calibri"/>
          <w:sz w:val="22"/>
          <w:szCs w:val="22"/>
        </w:rPr>
        <w:t xml:space="preserve"> ponětí, jak funguje zakladatel; chápe PN </w:t>
      </w:r>
      <w:proofErr w:type="spellStart"/>
      <w:r>
        <w:rPr>
          <w:rFonts w:ascii="Calibri" w:hAnsi="Calibri" w:cs="Calibri"/>
          <w:sz w:val="22"/>
          <w:szCs w:val="22"/>
        </w:rPr>
        <w:t>posl</w:t>
      </w:r>
      <w:proofErr w:type="spellEnd"/>
      <w:r>
        <w:rPr>
          <w:rFonts w:ascii="Calibri" w:hAnsi="Calibri" w:cs="Calibri"/>
          <w:sz w:val="22"/>
          <w:szCs w:val="22"/>
        </w:rPr>
        <w:t xml:space="preserve">. Jurečky ve vztahu k Budvaru – </w:t>
      </w:r>
      <w:r w:rsidR="00185B6D">
        <w:rPr>
          <w:rFonts w:ascii="Calibri" w:hAnsi="Calibri" w:cs="Calibri"/>
          <w:sz w:val="22"/>
          <w:szCs w:val="22"/>
        </w:rPr>
        <w:t xml:space="preserve">podle stanoviska s tímto </w:t>
      </w:r>
      <w:r>
        <w:rPr>
          <w:rFonts w:ascii="Calibri" w:hAnsi="Calibri" w:cs="Calibri"/>
          <w:sz w:val="22"/>
          <w:szCs w:val="22"/>
        </w:rPr>
        <w:t>MF hrubě nesouhlasí</w:t>
      </w:r>
      <w:r w:rsidR="00185B6D">
        <w:rPr>
          <w:rFonts w:ascii="Calibri" w:hAnsi="Calibri" w:cs="Calibri"/>
          <w:sz w:val="22"/>
          <w:szCs w:val="22"/>
        </w:rPr>
        <w:t xml:space="preserve"> </w:t>
      </w:r>
      <w:r w:rsidR="00185B6D" w:rsidRPr="00185B6D">
        <w:rPr>
          <w:rFonts w:ascii="Calibri" w:hAnsi="Calibri" w:cs="Calibri"/>
          <w:sz w:val="20"/>
          <w:szCs w:val="22"/>
        </w:rPr>
        <w:sym w:font="Wingdings" w:char="F0E0"/>
      </w:r>
      <w:r w:rsidR="00185B6D">
        <w:rPr>
          <w:rFonts w:ascii="Calibri" w:hAnsi="Calibri" w:cs="Calibri"/>
          <w:sz w:val="20"/>
          <w:szCs w:val="22"/>
        </w:rPr>
        <w:t xml:space="preserve"> </w:t>
      </w:r>
      <w:r w:rsidR="00185B6D">
        <w:rPr>
          <w:rFonts w:ascii="Calibri" w:hAnsi="Calibri" w:cs="Calibri"/>
          <w:sz w:val="22"/>
          <w:szCs w:val="22"/>
        </w:rPr>
        <w:t>je</w:t>
      </w:r>
      <w:r>
        <w:rPr>
          <w:rFonts w:ascii="Calibri" w:hAnsi="Calibri" w:cs="Calibri"/>
          <w:sz w:val="22"/>
          <w:szCs w:val="22"/>
        </w:rPr>
        <w:t xml:space="preserve"> třeba, aby si postoje vyříkali na vládě.</w:t>
      </w:r>
    </w:p>
    <w:p w:rsidR="00A64A77" w:rsidRPr="00421C58" w:rsidRDefault="00A64A77" w:rsidP="00045D4E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DE15D5">
        <w:rPr>
          <w:rFonts w:ascii="Calibri" w:hAnsi="Calibri" w:cs="Calibri"/>
          <w:sz w:val="22"/>
          <w:szCs w:val="22"/>
        </w:rPr>
        <w:t xml:space="preserve">Omluveného zpravodaje </w:t>
      </w:r>
      <w:r w:rsidRPr="00DE15D5">
        <w:rPr>
          <w:rFonts w:ascii="Calibri" w:hAnsi="Calibri" w:cs="Calibri"/>
          <w:sz w:val="22"/>
          <w:szCs w:val="22"/>
        </w:rPr>
        <w:t>Jan</w:t>
      </w:r>
      <w:r w:rsidR="00DE15D5" w:rsidRPr="00DE15D5">
        <w:rPr>
          <w:rFonts w:ascii="Calibri" w:hAnsi="Calibri" w:cs="Calibri"/>
          <w:sz w:val="22"/>
          <w:szCs w:val="22"/>
        </w:rPr>
        <w:t>a</w:t>
      </w:r>
      <w:r w:rsidRPr="00DE15D5">
        <w:rPr>
          <w:rFonts w:ascii="Calibri" w:hAnsi="Calibri" w:cs="Calibri"/>
          <w:sz w:val="22"/>
          <w:szCs w:val="22"/>
        </w:rPr>
        <w:t xml:space="preserve"> Bauer</w:t>
      </w:r>
      <w:r w:rsidR="00DE15D5" w:rsidRPr="00DE15D5">
        <w:rPr>
          <w:rFonts w:ascii="Calibri" w:hAnsi="Calibri" w:cs="Calibri"/>
          <w:sz w:val="22"/>
          <w:szCs w:val="22"/>
        </w:rPr>
        <w:t>a zastoupil</w:t>
      </w:r>
      <w:r w:rsidR="00DE15D5"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 w:rsidR="00DE15D5" w:rsidRPr="00DE15D5">
        <w:rPr>
          <w:rFonts w:ascii="Calibri" w:hAnsi="Calibri" w:cs="Calibri"/>
          <w:sz w:val="22"/>
          <w:szCs w:val="22"/>
        </w:rPr>
        <w:t>posl</w:t>
      </w:r>
      <w:proofErr w:type="spellEnd"/>
      <w:r w:rsidR="00DE15D5" w:rsidRPr="00DE15D5">
        <w:rPr>
          <w:rFonts w:ascii="Calibri" w:hAnsi="Calibri" w:cs="Calibri"/>
          <w:sz w:val="22"/>
          <w:szCs w:val="22"/>
        </w:rPr>
        <w:t>.</w:t>
      </w:r>
      <w:r w:rsidR="00DE15D5">
        <w:rPr>
          <w:rFonts w:ascii="Calibri" w:hAnsi="Calibri" w:cs="Calibri"/>
          <w:b/>
          <w:sz w:val="22"/>
          <w:szCs w:val="22"/>
        </w:rPr>
        <w:t xml:space="preserve"> </w:t>
      </w:r>
      <w:r w:rsidR="00DE15D5" w:rsidRPr="00942F89">
        <w:rPr>
          <w:rFonts w:ascii="Calibri" w:hAnsi="Calibri" w:cs="Calibri"/>
          <w:b/>
          <w:sz w:val="22"/>
          <w:szCs w:val="22"/>
        </w:rPr>
        <w:t>Libor Turek</w:t>
      </w:r>
      <w:r w:rsidR="00421C58">
        <w:rPr>
          <w:rFonts w:ascii="Calibri" w:hAnsi="Calibri" w:cs="Calibri"/>
          <w:sz w:val="22"/>
          <w:szCs w:val="22"/>
        </w:rPr>
        <w:t xml:space="preserve"> </w:t>
      </w:r>
      <w:r w:rsidR="00942F89">
        <w:rPr>
          <w:rFonts w:ascii="Calibri" w:hAnsi="Calibri" w:cs="Calibri"/>
          <w:sz w:val="22"/>
          <w:szCs w:val="22"/>
        </w:rPr>
        <w:t xml:space="preserve">– </w:t>
      </w:r>
      <w:r w:rsidR="00421C58">
        <w:rPr>
          <w:rFonts w:ascii="Calibri" w:hAnsi="Calibri" w:cs="Calibri"/>
          <w:sz w:val="22"/>
          <w:szCs w:val="22"/>
        </w:rPr>
        <w:t>pouze uvedl, že v podrobné rozpravě navrhne proceduru hlasování, provede hlasováním a přednese závěrečné usnesení.</w:t>
      </w:r>
    </w:p>
    <w:p w:rsidR="00A64A77" w:rsidRDefault="00A64A77" w:rsidP="00E32851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>V rozpravě dále vystoupili:</w:t>
      </w:r>
    </w:p>
    <w:p w:rsidR="00E32851" w:rsidRDefault="00E32851" w:rsidP="00E32851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="00421C58">
        <w:rPr>
          <w:rFonts w:ascii="Calibri" w:hAnsi="Calibri" w:cs="Calibri"/>
          <w:b/>
          <w:sz w:val="22"/>
          <w:szCs w:val="22"/>
        </w:rPr>
        <w:t xml:space="preserve">Zuzana Ožanová </w:t>
      </w:r>
      <w:r w:rsidR="00421C58">
        <w:rPr>
          <w:rFonts w:ascii="Calibri" w:hAnsi="Calibri" w:cs="Calibri"/>
          <w:sz w:val="22"/>
          <w:szCs w:val="22"/>
        </w:rPr>
        <w:t xml:space="preserve">– předložení koaličních PN ji překvapilo – </w:t>
      </w:r>
      <w:r w:rsidR="00942F89">
        <w:rPr>
          <w:rFonts w:ascii="Calibri" w:hAnsi="Calibri" w:cs="Calibri"/>
          <w:sz w:val="22"/>
          <w:szCs w:val="22"/>
        </w:rPr>
        <w:t>bylo navrženo</w:t>
      </w:r>
      <w:r w:rsidR="00421C58">
        <w:rPr>
          <w:rFonts w:ascii="Calibri" w:hAnsi="Calibri" w:cs="Calibri"/>
          <w:sz w:val="22"/>
          <w:szCs w:val="22"/>
        </w:rPr>
        <w:t xml:space="preserve"> projednání podle </w:t>
      </w:r>
      <w:r w:rsidR="00942F89">
        <w:rPr>
          <w:rFonts w:ascii="Calibri" w:hAnsi="Calibri" w:cs="Calibri"/>
          <w:sz w:val="22"/>
          <w:szCs w:val="22"/>
        </w:rPr>
        <w:br/>
      </w:r>
      <w:r w:rsidR="00421C58">
        <w:rPr>
          <w:rFonts w:ascii="Calibri" w:hAnsi="Calibri" w:cs="Calibri"/>
          <w:sz w:val="22"/>
          <w:szCs w:val="22"/>
        </w:rPr>
        <w:t xml:space="preserve">§ 90; </w:t>
      </w:r>
      <w:r w:rsidR="00325DDA">
        <w:rPr>
          <w:rFonts w:ascii="Calibri" w:hAnsi="Calibri" w:cs="Calibri"/>
          <w:sz w:val="22"/>
          <w:szCs w:val="22"/>
        </w:rPr>
        <w:t xml:space="preserve">k PN </w:t>
      </w:r>
      <w:proofErr w:type="gramStart"/>
      <w:r w:rsidR="00FC7DD0">
        <w:rPr>
          <w:rFonts w:ascii="Calibri" w:hAnsi="Calibri" w:cs="Calibri"/>
          <w:sz w:val="22"/>
          <w:szCs w:val="22"/>
        </w:rPr>
        <w:t>A</w:t>
      </w:r>
      <w:r w:rsidR="00325DDA">
        <w:rPr>
          <w:rFonts w:ascii="Calibri" w:hAnsi="Calibri" w:cs="Calibri"/>
          <w:sz w:val="22"/>
          <w:szCs w:val="22"/>
        </w:rPr>
        <w:t xml:space="preserve"> – v</w:t>
      </w:r>
      <w:proofErr w:type="gramEnd"/>
      <w:r w:rsidR="00FC7DD0">
        <w:rPr>
          <w:rFonts w:ascii="Calibri" w:hAnsi="Calibri" w:cs="Calibri"/>
          <w:sz w:val="22"/>
          <w:szCs w:val="22"/>
        </w:rPr>
        <w:t> </w:t>
      </w:r>
      <w:r w:rsidR="00325DDA">
        <w:rPr>
          <w:rFonts w:ascii="Calibri" w:hAnsi="Calibri" w:cs="Calibri"/>
          <w:sz w:val="22"/>
          <w:szCs w:val="22"/>
        </w:rPr>
        <w:t>praxi</w:t>
      </w:r>
      <w:r w:rsidR="00FC7DD0">
        <w:rPr>
          <w:rFonts w:ascii="Calibri" w:hAnsi="Calibri" w:cs="Calibri"/>
          <w:sz w:val="22"/>
          <w:szCs w:val="22"/>
        </w:rPr>
        <w:t xml:space="preserve"> představitelné; k PN B – je vidět, že na vládě nedošlo ke shodě, nepřijatelný návrh;</w:t>
      </w:r>
    </w:p>
    <w:p w:rsidR="00FC7DD0" w:rsidRDefault="00FC7DD0" w:rsidP="00E32851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FC7DD0">
        <w:rPr>
          <w:rFonts w:ascii="Calibri" w:hAnsi="Calibri" w:cs="Calibri"/>
          <w:b/>
          <w:sz w:val="22"/>
          <w:szCs w:val="22"/>
        </w:rPr>
        <w:t>Berenika Peštová</w:t>
      </w:r>
      <w:r>
        <w:rPr>
          <w:rFonts w:ascii="Calibri" w:hAnsi="Calibri" w:cs="Calibri"/>
          <w:sz w:val="22"/>
          <w:szCs w:val="22"/>
        </w:rPr>
        <w:t xml:space="preserve"> – PN A – absolutně </w:t>
      </w:r>
      <w:proofErr w:type="spellStart"/>
      <w:r>
        <w:rPr>
          <w:rFonts w:ascii="Calibri" w:hAnsi="Calibri" w:cs="Calibri"/>
          <w:sz w:val="22"/>
          <w:szCs w:val="22"/>
        </w:rPr>
        <w:t>nehlasovatelné</w:t>
      </w:r>
      <w:proofErr w:type="spellEnd"/>
      <w:r>
        <w:rPr>
          <w:rFonts w:ascii="Calibri" w:hAnsi="Calibri" w:cs="Calibri"/>
          <w:sz w:val="22"/>
          <w:szCs w:val="22"/>
        </w:rPr>
        <w:t>, není k diskusi; PN B – jde o přílepek, důležité je negativní stanovisko MF; PN C – chápe, že u zákona o HÚRAO probíhala diskuse o nepře-souvání rozhodování o politických věcech z moci výkonné na moc zákonodárnou – toto je ale jiný případ, jde o ochranu, kontrolu finančních toků;</w:t>
      </w:r>
    </w:p>
    <w:p w:rsidR="00FC7DD0" w:rsidRDefault="00FC7DD0" w:rsidP="00E32851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FC7DD0">
        <w:rPr>
          <w:rFonts w:ascii="Calibri" w:hAnsi="Calibri" w:cs="Calibri"/>
          <w:b/>
          <w:sz w:val="22"/>
          <w:szCs w:val="22"/>
        </w:rPr>
        <w:t>Michal Kučera</w:t>
      </w:r>
      <w:r>
        <w:rPr>
          <w:rFonts w:ascii="Calibri" w:hAnsi="Calibri" w:cs="Calibri"/>
          <w:sz w:val="22"/>
          <w:szCs w:val="22"/>
        </w:rPr>
        <w:t xml:space="preserve"> – </w:t>
      </w:r>
      <w:r w:rsidR="00357ACA">
        <w:rPr>
          <w:rFonts w:ascii="Calibri" w:hAnsi="Calibri" w:cs="Calibri"/>
          <w:sz w:val="22"/>
          <w:szCs w:val="22"/>
        </w:rPr>
        <w:t>vyjádřil se k PN B – výrobní podniky vlastněné státem (např. Budvar) se musí pohybovat v tržním prostředí s využitím všech nástrojů nabízených trhem – pokud ČNB tyto nástroje nemá, musí využívat komerční sféru</w:t>
      </w:r>
      <w:r w:rsidR="009D403E">
        <w:rPr>
          <w:rFonts w:ascii="Calibri" w:hAnsi="Calibri" w:cs="Calibri"/>
          <w:sz w:val="22"/>
          <w:szCs w:val="22"/>
        </w:rPr>
        <w:t xml:space="preserve"> – financování rozvoje, </w:t>
      </w:r>
      <w:proofErr w:type="spellStart"/>
      <w:r w:rsidR="009D403E">
        <w:rPr>
          <w:rFonts w:ascii="Calibri" w:hAnsi="Calibri" w:cs="Calibri"/>
          <w:sz w:val="22"/>
          <w:szCs w:val="22"/>
        </w:rPr>
        <w:t>zahr</w:t>
      </w:r>
      <w:proofErr w:type="spellEnd"/>
      <w:r w:rsidR="009D403E">
        <w:rPr>
          <w:rFonts w:ascii="Calibri" w:hAnsi="Calibri" w:cs="Calibri"/>
          <w:sz w:val="22"/>
          <w:szCs w:val="22"/>
        </w:rPr>
        <w:t xml:space="preserve">. investic, obchodní aktivity, marketing apod. </w:t>
      </w:r>
      <w:r w:rsidR="009D403E" w:rsidRPr="009D403E">
        <w:rPr>
          <w:rFonts w:ascii="Calibri" w:hAnsi="Calibri" w:cs="Calibri"/>
          <w:sz w:val="20"/>
          <w:szCs w:val="22"/>
        </w:rPr>
        <w:sym w:font="Wingdings" w:char="F0E0"/>
      </w:r>
      <w:r w:rsidR="009D403E">
        <w:rPr>
          <w:rFonts w:ascii="Calibri" w:hAnsi="Calibri" w:cs="Calibri"/>
          <w:sz w:val="22"/>
          <w:szCs w:val="22"/>
        </w:rPr>
        <w:t xml:space="preserve"> dotaz, jakým způsobem</w:t>
      </w:r>
      <w:r w:rsidR="00C6024E">
        <w:rPr>
          <w:rFonts w:ascii="Calibri" w:hAnsi="Calibri" w:cs="Calibri"/>
          <w:sz w:val="22"/>
          <w:szCs w:val="22"/>
        </w:rPr>
        <w:t xml:space="preserve"> se např. Budvar bude vypořádávat s tržním prostředím, tržními aktivitami, konkurencí s jinými podniky tohoto typu;</w:t>
      </w:r>
    </w:p>
    <w:p w:rsidR="00C6024E" w:rsidRDefault="00C6024E" w:rsidP="00E32851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</w:r>
      <w:r w:rsidRPr="00C6024E">
        <w:rPr>
          <w:rFonts w:ascii="Calibri" w:hAnsi="Calibri" w:cs="Calibri"/>
          <w:b/>
          <w:sz w:val="22"/>
          <w:szCs w:val="22"/>
        </w:rPr>
        <w:t>Petr Vokáč</w:t>
      </w:r>
      <w:r>
        <w:rPr>
          <w:rFonts w:ascii="Calibri" w:hAnsi="Calibri" w:cs="Calibri"/>
          <w:sz w:val="22"/>
          <w:szCs w:val="22"/>
        </w:rPr>
        <w:t xml:space="preserve"> – na tuto otázku neuměl odpovědět </w:t>
      </w:r>
      <w:r w:rsidR="00942F89">
        <w:rPr>
          <w:rFonts w:ascii="Calibri" w:hAnsi="Calibri" w:cs="Calibri"/>
          <w:sz w:val="22"/>
          <w:szCs w:val="22"/>
        </w:rPr>
        <w:t xml:space="preserve">– </w:t>
      </w:r>
      <w:r>
        <w:rPr>
          <w:rFonts w:ascii="Calibri" w:hAnsi="Calibri" w:cs="Calibri"/>
          <w:sz w:val="22"/>
          <w:szCs w:val="22"/>
        </w:rPr>
        <w:t xml:space="preserve">postavení </w:t>
      </w:r>
      <w:proofErr w:type="spellStart"/>
      <w:r>
        <w:rPr>
          <w:rFonts w:ascii="Calibri" w:hAnsi="Calibri" w:cs="Calibri"/>
          <w:sz w:val="22"/>
          <w:szCs w:val="22"/>
        </w:rPr>
        <w:t>n.p</w:t>
      </w:r>
      <w:proofErr w:type="spellEnd"/>
      <w:r>
        <w:rPr>
          <w:rFonts w:ascii="Calibri" w:hAnsi="Calibri" w:cs="Calibri"/>
          <w:sz w:val="22"/>
          <w:szCs w:val="22"/>
        </w:rPr>
        <w:t xml:space="preserve">. Budvar není v gesci MV, s PN se seznámili včera odpoledne </w:t>
      </w:r>
      <w:r w:rsidR="00942F89" w:rsidRPr="009D403E">
        <w:rPr>
          <w:rFonts w:ascii="Calibri" w:hAnsi="Calibri" w:cs="Calibri"/>
          <w:sz w:val="20"/>
          <w:szCs w:val="22"/>
        </w:rPr>
        <w:sym w:font="Wingdings" w:char="F0E0"/>
      </w:r>
      <w:r>
        <w:rPr>
          <w:rFonts w:ascii="Calibri" w:hAnsi="Calibri" w:cs="Calibri"/>
          <w:sz w:val="22"/>
          <w:szCs w:val="22"/>
        </w:rPr>
        <w:t xml:space="preserve"> neutrální stanovisko, jde o záležitost jiných resortů; </w:t>
      </w:r>
      <w:r w:rsidR="003712C0">
        <w:rPr>
          <w:rFonts w:ascii="Calibri" w:hAnsi="Calibri" w:cs="Calibri"/>
          <w:sz w:val="22"/>
          <w:szCs w:val="22"/>
        </w:rPr>
        <w:t xml:space="preserve">uvedl, že věcně chápe, aby úprava byla mírnější, než jaká vzešla ze zák. o financování obrany státu; </w:t>
      </w:r>
    </w:p>
    <w:p w:rsidR="00A17F76" w:rsidRDefault="00A17F76" w:rsidP="00E32851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ab/>
      </w:r>
      <w:r w:rsidRPr="00A17F76">
        <w:rPr>
          <w:rFonts w:ascii="Calibri" w:hAnsi="Calibri" w:cs="Calibri"/>
          <w:b/>
          <w:sz w:val="22"/>
          <w:szCs w:val="22"/>
        </w:rPr>
        <w:t>Daniel Albrecht, odd. vnější legislativy, Ministerstvo zemědělství</w:t>
      </w:r>
      <w:r>
        <w:rPr>
          <w:rFonts w:ascii="Calibri" w:hAnsi="Calibri" w:cs="Calibri"/>
          <w:sz w:val="22"/>
          <w:szCs w:val="22"/>
        </w:rPr>
        <w:t xml:space="preserve"> – </w:t>
      </w:r>
      <w:r w:rsidR="00572ED8">
        <w:rPr>
          <w:rFonts w:ascii="Calibri" w:hAnsi="Calibri" w:cs="Calibri"/>
          <w:sz w:val="22"/>
          <w:szCs w:val="22"/>
        </w:rPr>
        <w:t xml:space="preserve">vyjádřil se k PN B – Budvar je </w:t>
      </w:r>
      <w:r w:rsidR="00657493">
        <w:rPr>
          <w:rFonts w:ascii="Calibri" w:hAnsi="Calibri" w:cs="Calibri"/>
          <w:sz w:val="22"/>
          <w:szCs w:val="22"/>
        </w:rPr>
        <w:t>vedlejší</w:t>
      </w:r>
      <w:r w:rsidR="00572ED8">
        <w:rPr>
          <w:rFonts w:ascii="Calibri" w:hAnsi="Calibri" w:cs="Calibri"/>
          <w:sz w:val="22"/>
          <w:szCs w:val="22"/>
        </w:rPr>
        <w:t xml:space="preserve"> problém toho, co se snaží řešit ministr Jurečka</w:t>
      </w:r>
      <w:r w:rsidR="00942F89">
        <w:rPr>
          <w:rFonts w:ascii="Calibri" w:hAnsi="Calibri" w:cs="Calibri"/>
          <w:sz w:val="22"/>
          <w:szCs w:val="22"/>
        </w:rPr>
        <w:t xml:space="preserve"> – </w:t>
      </w:r>
      <w:r w:rsidR="00572ED8">
        <w:rPr>
          <w:rFonts w:ascii="Calibri" w:hAnsi="Calibri" w:cs="Calibri"/>
          <w:sz w:val="22"/>
          <w:szCs w:val="22"/>
        </w:rPr>
        <w:t>posvěcen</w:t>
      </w:r>
      <w:r w:rsidR="00942F89">
        <w:rPr>
          <w:rFonts w:ascii="Calibri" w:hAnsi="Calibri" w:cs="Calibri"/>
          <w:sz w:val="22"/>
          <w:szCs w:val="22"/>
        </w:rPr>
        <w:t>o</w:t>
      </w:r>
      <w:r w:rsidR="00572ED8">
        <w:rPr>
          <w:rFonts w:ascii="Calibri" w:hAnsi="Calibri" w:cs="Calibri"/>
          <w:sz w:val="22"/>
          <w:szCs w:val="22"/>
        </w:rPr>
        <w:t xml:space="preserve"> ministrem Šalomounem</w:t>
      </w:r>
      <w:r w:rsidR="00942F89">
        <w:rPr>
          <w:rFonts w:ascii="Calibri" w:hAnsi="Calibri" w:cs="Calibri"/>
          <w:sz w:val="22"/>
          <w:szCs w:val="22"/>
        </w:rPr>
        <w:t xml:space="preserve"> </w:t>
      </w:r>
      <w:r w:rsidR="00942F89" w:rsidRPr="009D403E">
        <w:rPr>
          <w:rFonts w:ascii="Calibri" w:hAnsi="Calibri" w:cs="Calibri"/>
          <w:sz w:val="20"/>
          <w:szCs w:val="22"/>
        </w:rPr>
        <w:sym w:font="Wingdings" w:char="F0E0"/>
      </w:r>
      <w:r w:rsidR="00942F89">
        <w:rPr>
          <w:rFonts w:ascii="Calibri" w:hAnsi="Calibri" w:cs="Calibri"/>
          <w:sz w:val="22"/>
          <w:szCs w:val="22"/>
        </w:rPr>
        <w:t xml:space="preserve"> pokud je v právu hovořeno o stát. podnicích a není zmíněno explicitně, že se daná úprava má vztahovat i na národní podnik, tak se na národní podnik nevztahuje </w:t>
      </w:r>
      <w:r w:rsidR="00942F89" w:rsidRPr="009D403E">
        <w:rPr>
          <w:rFonts w:ascii="Calibri" w:hAnsi="Calibri" w:cs="Calibri"/>
          <w:sz w:val="20"/>
          <w:szCs w:val="22"/>
        </w:rPr>
        <w:sym w:font="Wingdings" w:char="F0E0"/>
      </w:r>
      <w:r w:rsidR="00942F89">
        <w:rPr>
          <w:rFonts w:ascii="Calibri" w:hAnsi="Calibri" w:cs="Calibri"/>
          <w:sz w:val="20"/>
          <w:szCs w:val="22"/>
        </w:rPr>
        <w:t xml:space="preserve"> </w:t>
      </w:r>
      <w:r w:rsidR="00942F89" w:rsidRPr="00942F89">
        <w:rPr>
          <w:rFonts w:ascii="Calibri" w:hAnsi="Calibri" w:cs="Calibri"/>
          <w:sz w:val="22"/>
          <w:szCs w:val="22"/>
        </w:rPr>
        <w:t>obecné pravidlo</w:t>
      </w:r>
      <w:r w:rsidR="00942F89">
        <w:rPr>
          <w:rFonts w:ascii="Calibri" w:hAnsi="Calibri" w:cs="Calibri"/>
          <w:sz w:val="22"/>
          <w:szCs w:val="22"/>
        </w:rPr>
        <w:t>, se kterým MF v době psaní důvod</w:t>
      </w:r>
      <w:r w:rsidR="00480E2A">
        <w:rPr>
          <w:rFonts w:ascii="Calibri" w:hAnsi="Calibri" w:cs="Calibri"/>
          <w:sz w:val="22"/>
          <w:szCs w:val="22"/>
        </w:rPr>
        <w:t>ové</w:t>
      </w:r>
      <w:r w:rsidR="00942F89">
        <w:rPr>
          <w:rFonts w:ascii="Calibri" w:hAnsi="Calibri" w:cs="Calibri"/>
          <w:sz w:val="22"/>
          <w:szCs w:val="22"/>
        </w:rPr>
        <w:t xml:space="preserve"> zprávy nepočítalo; naopak v důvod</w:t>
      </w:r>
      <w:r w:rsidR="00480E2A">
        <w:rPr>
          <w:rFonts w:ascii="Calibri" w:hAnsi="Calibri" w:cs="Calibri"/>
          <w:sz w:val="22"/>
          <w:szCs w:val="22"/>
        </w:rPr>
        <w:t>ové</w:t>
      </w:r>
      <w:r w:rsidR="00942F89">
        <w:rPr>
          <w:rFonts w:ascii="Calibri" w:hAnsi="Calibri" w:cs="Calibri"/>
          <w:sz w:val="22"/>
          <w:szCs w:val="22"/>
        </w:rPr>
        <w:t xml:space="preserve"> zprávě k zák. o financování obrany Budvar je výslovně uveden </w:t>
      </w:r>
      <w:r w:rsidR="00942F89" w:rsidRPr="009D403E">
        <w:rPr>
          <w:rFonts w:ascii="Calibri" w:hAnsi="Calibri" w:cs="Calibri"/>
          <w:sz w:val="20"/>
          <w:szCs w:val="22"/>
        </w:rPr>
        <w:sym w:font="Wingdings" w:char="F0E0"/>
      </w:r>
      <w:r w:rsidR="00942F89">
        <w:rPr>
          <w:rFonts w:ascii="Calibri" w:hAnsi="Calibri" w:cs="Calibri"/>
          <w:sz w:val="20"/>
          <w:szCs w:val="22"/>
        </w:rPr>
        <w:t xml:space="preserve"> </w:t>
      </w:r>
      <w:r w:rsidR="00942F89" w:rsidRPr="00942F89">
        <w:rPr>
          <w:rFonts w:ascii="Calibri" w:hAnsi="Calibri" w:cs="Calibri"/>
          <w:sz w:val="22"/>
          <w:szCs w:val="22"/>
        </w:rPr>
        <w:t>z hlediska právního by se</w:t>
      </w:r>
      <w:r w:rsidR="00044222">
        <w:rPr>
          <w:rFonts w:ascii="Calibri" w:hAnsi="Calibri" w:cs="Calibri"/>
          <w:sz w:val="22"/>
          <w:szCs w:val="22"/>
        </w:rPr>
        <w:t xml:space="preserve"> na něj</w:t>
      </w:r>
      <w:r w:rsidR="00942F89" w:rsidRPr="00942F89">
        <w:rPr>
          <w:rFonts w:ascii="Calibri" w:hAnsi="Calibri" w:cs="Calibri"/>
          <w:sz w:val="22"/>
          <w:szCs w:val="22"/>
        </w:rPr>
        <w:t xml:space="preserve"> </w:t>
      </w:r>
      <w:r w:rsidR="00480E2A">
        <w:rPr>
          <w:rFonts w:ascii="Calibri" w:hAnsi="Calibri" w:cs="Calibri"/>
          <w:sz w:val="22"/>
          <w:szCs w:val="22"/>
        </w:rPr>
        <w:t xml:space="preserve">ten zákon </w:t>
      </w:r>
      <w:r w:rsidR="00942F89" w:rsidRPr="00942F89">
        <w:rPr>
          <w:rFonts w:ascii="Calibri" w:hAnsi="Calibri" w:cs="Calibri"/>
          <w:sz w:val="22"/>
          <w:szCs w:val="22"/>
        </w:rPr>
        <w:t>rozhodně vztahovat neměl; PN řeší především</w:t>
      </w:r>
      <w:r w:rsidR="00044222">
        <w:rPr>
          <w:rFonts w:ascii="Calibri" w:hAnsi="Calibri" w:cs="Calibri"/>
          <w:sz w:val="22"/>
          <w:szCs w:val="22"/>
        </w:rPr>
        <w:t xml:space="preserve"> opravdové stát. podniky </w:t>
      </w:r>
      <w:r w:rsidR="000026F6">
        <w:rPr>
          <w:rFonts w:ascii="Calibri" w:hAnsi="Calibri" w:cs="Calibri"/>
          <w:sz w:val="22"/>
          <w:szCs w:val="22"/>
        </w:rPr>
        <w:t xml:space="preserve">(např. </w:t>
      </w:r>
      <w:r w:rsidR="00044222">
        <w:rPr>
          <w:rFonts w:ascii="Calibri" w:hAnsi="Calibri" w:cs="Calibri"/>
          <w:sz w:val="22"/>
          <w:szCs w:val="22"/>
        </w:rPr>
        <w:t>Lesy ČR</w:t>
      </w:r>
      <w:r w:rsidR="000026F6">
        <w:rPr>
          <w:rFonts w:ascii="Calibri" w:hAnsi="Calibri" w:cs="Calibri"/>
          <w:sz w:val="22"/>
          <w:szCs w:val="22"/>
        </w:rPr>
        <w:t>)</w:t>
      </w:r>
      <w:r w:rsidR="00044222">
        <w:rPr>
          <w:rFonts w:ascii="Calibri" w:hAnsi="Calibri" w:cs="Calibri"/>
          <w:sz w:val="22"/>
          <w:szCs w:val="22"/>
        </w:rPr>
        <w:t xml:space="preserve"> – úprava bude stát cca 500 mil. Kč jen za letošek</w:t>
      </w:r>
      <w:r w:rsidR="000026F6">
        <w:rPr>
          <w:rFonts w:ascii="Calibri" w:hAnsi="Calibri" w:cs="Calibri"/>
          <w:sz w:val="22"/>
          <w:szCs w:val="22"/>
        </w:rPr>
        <w:t xml:space="preserve"> – zák. nařizuje, aby stát. podniky v</w:t>
      </w:r>
      <w:r w:rsidR="00480E2A">
        <w:rPr>
          <w:rFonts w:ascii="Calibri" w:hAnsi="Calibri" w:cs="Calibri"/>
          <w:sz w:val="22"/>
          <w:szCs w:val="22"/>
        </w:rPr>
        <w:t xml:space="preserve"> 9 </w:t>
      </w:r>
      <w:r w:rsidR="000026F6">
        <w:rPr>
          <w:rFonts w:ascii="Calibri" w:hAnsi="Calibri" w:cs="Calibri"/>
          <w:sz w:val="22"/>
          <w:szCs w:val="22"/>
        </w:rPr>
        <w:t xml:space="preserve">měsíční lhůtě od 1.7.2023 převedly všechny své </w:t>
      </w:r>
      <w:proofErr w:type="spellStart"/>
      <w:r w:rsidR="000026F6">
        <w:rPr>
          <w:rFonts w:ascii="Calibri" w:hAnsi="Calibri" w:cs="Calibri"/>
          <w:sz w:val="22"/>
          <w:szCs w:val="22"/>
        </w:rPr>
        <w:t>fin</w:t>
      </w:r>
      <w:proofErr w:type="spellEnd"/>
      <w:r w:rsidR="000026F6">
        <w:rPr>
          <w:rFonts w:ascii="Calibri" w:hAnsi="Calibri" w:cs="Calibri"/>
          <w:sz w:val="22"/>
          <w:szCs w:val="22"/>
        </w:rPr>
        <w:t xml:space="preserve">. prostředky z komerčních bank na účet u ČNB, dosavadní účty zrušit – </w:t>
      </w:r>
      <w:r w:rsidR="00480E2A">
        <w:rPr>
          <w:rFonts w:ascii="Calibri" w:hAnsi="Calibri" w:cs="Calibri"/>
          <w:sz w:val="22"/>
          <w:szCs w:val="22"/>
        </w:rPr>
        <w:t>bez</w:t>
      </w:r>
      <w:r w:rsidR="000026F6">
        <w:rPr>
          <w:rFonts w:ascii="Calibri" w:hAnsi="Calibri" w:cs="Calibri"/>
          <w:sz w:val="22"/>
          <w:szCs w:val="22"/>
        </w:rPr>
        <w:t xml:space="preserve"> možnost</w:t>
      </w:r>
      <w:r w:rsidR="00480E2A">
        <w:rPr>
          <w:rFonts w:ascii="Calibri" w:hAnsi="Calibri" w:cs="Calibri"/>
          <w:sz w:val="22"/>
          <w:szCs w:val="22"/>
        </w:rPr>
        <w:t>i</w:t>
      </w:r>
      <w:r w:rsidR="000026F6">
        <w:rPr>
          <w:rFonts w:ascii="Calibri" w:hAnsi="Calibri" w:cs="Calibri"/>
          <w:sz w:val="22"/>
          <w:szCs w:val="22"/>
        </w:rPr>
        <w:t xml:space="preserve"> zachování účtu (pouze po následném zvážení MF, že jsou účty potřeba) </w:t>
      </w:r>
      <w:r w:rsidR="000026F6" w:rsidRPr="009D403E">
        <w:rPr>
          <w:rFonts w:ascii="Calibri" w:hAnsi="Calibri" w:cs="Calibri"/>
          <w:sz w:val="20"/>
          <w:szCs w:val="22"/>
        </w:rPr>
        <w:sym w:font="Wingdings" w:char="F0E0"/>
      </w:r>
      <w:r w:rsidR="000026F6">
        <w:rPr>
          <w:rFonts w:ascii="Calibri" w:hAnsi="Calibri" w:cs="Calibri"/>
          <w:sz w:val="20"/>
          <w:szCs w:val="22"/>
        </w:rPr>
        <w:t xml:space="preserve"> </w:t>
      </w:r>
      <w:r w:rsidR="000026F6" w:rsidRPr="000026F6">
        <w:rPr>
          <w:rFonts w:ascii="Calibri" w:hAnsi="Calibri" w:cs="Calibri"/>
          <w:sz w:val="22"/>
          <w:szCs w:val="22"/>
        </w:rPr>
        <w:t xml:space="preserve">nevratné škody např. z termínovaných účtů apod., nebudou nahrazeny; </w:t>
      </w:r>
    </w:p>
    <w:p w:rsidR="008B4E58" w:rsidRDefault="008B4E58" w:rsidP="00E32851">
      <w:pPr>
        <w:pStyle w:val="slovanseznam"/>
        <w:numPr>
          <w:ilvl w:val="0"/>
          <w:numId w:val="0"/>
        </w:numPr>
        <w:spacing w:before="120" w:after="12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8"/>
          <w:szCs w:val="22"/>
        </w:rPr>
        <w:tab/>
      </w:r>
      <w:r w:rsidRPr="008B4E58"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– </w:t>
      </w:r>
      <w:r w:rsidRPr="000A4F03">
        <w:rPr>
          <w:rFonts w:ascii="Calibri" w:hAnsi="Calibri" w:cs="Calibri"/>
          <w:sz w:val="22"/>
          <w:szCs w:val="22"/>
        </w:rPr>
        <w:t>vyjádřil rozčarování</w:t>
      </w:r>
      <w:r>
        <w:rPr>
          <w:rFonts w:ascii="Calibri" w:hAnsi="Calibri" w:cs="Calibri"/>
          <w:sz w:val="22"/>
          <w:szCs w:val="22"/>
        </w:rPr>
        <w:t xml:space="preserve">, </w:t>
      </w:r>
      <w:r w:rsidRPr="008B4E58">
        <w:rPr>
          <w:rFonts w:ascii="Calibri" w:hAnsi="Calibri" w:cs="Calibri"/>
          <w:sz w:val="22"/>
          <w:szCs w:val="22"/>
        </w:rPr>
        <w:t xml:space="preserve">proč je návrh nyní na HV </w:t>
      </w:r>
      <w:r w:rsidRPr="002916EF">
        <w:rPr>
          <w:rFonts w:ascii="Calibri" w:hAnsi="Calibri" w:cs="Calibri"/>
          <w:sz w:val="20"/>
          <w:szCs w:val="22"/>
        </w:rPr>
        <w:sym w:font="Wingdings" w:char="F0E0"/>
      </w:r>
      <w:r w:rsidRPr="008B4E58">
        <w:rPr>
          <w:rFonts w:ascii="Calibri" w:hAnsi="Calibri" w:cs="Calibri"/>
          <w:sz w:val="22"/>
          <w:szCs w:val="22"/>
        </w:rPr>
        <w:t xml:space="preserve"> proč si toto </w:t>
      </w:r>
      <w:r>
        <w:rPr>
          <w:rFonts w:ascii="Calibri" w:hAnsi="Calibri" w:cs="Calibri"/>
          <w:sz w:val="22"/>
          <w:szCs w:val="22"/>
        </w:rPr>
        <w:t xml:space="preserve">nebyla ministerstva schopná </w:t>
      </w:r>
      <w:r w:rsidRPr="008B4E58">
        <w:rPr>
          <w:rFonts w:ascii="Calibri" w:hAnsi="Calibri" w:cs="Calibri"/>
          <w:sz w:val="22"/>
          <w:szCs w:val="22"/>
        </w:rPr>
        <w:t>mezi sebou vyříka</w:t>
      </w:r>
      <w:r>
        <w:rPr>
          <w:rFonts w:ascii="Calibri" w:hAnsi="Calibri" w:cs="Calibri"/>
          <w:sz w:val="22"/>
          <w:szCs w:val="22"/>
        </w:rPr>
        <w:t>t!</w:t>
      </w:r>
    </w:p>
    <w:p w:rsidR="000676B8" w:rsidRDefault="000676B8" w:rsidP="000676B8">
      <w:pPr>
        <w:pStyle w:val="slovanseznam"/>
        <w:numPr>
          <w:ilvl w:val="0"/>
          <w:numId w:val="0"/>
        </w:numPr>
        <w:spacing w:before="120" w:after="120" w:line="264" w:lineRule="auto"/>
        <w:ind w:firstLine="708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17F76">
        <w:rPr>
          <w:rFonts w:ascii="Calibri" w:hAnsi="Calibri" w:cs="Calibri"/>
          <w:b/>
          <w:sz w:val="22"/>
          <w:szCs w:val="22"/>
        </w:rPr>
        <w:t>Daniel Albrecht,</w:t>
      </w:r>
      <w:r>
        <w:rPr>
          <w:rFonts w:ascii="Calibri" w:hAnsi="Calibri" w:cs="Calibri"/>
          <w:b/>
          <w:sz w:val="22"/>
          <w:szCs w:val="22"/>
        </w:rPr>
        <w:t xml:space="preserve"> MZ </w:t>
      </w:r>
      <w:r>
        <w:rPr>
          <w:rFonts w:ascii="Calibri" w:hAnsi="Calibri" w:cs="Calibri"/>
          <w:sz w:val="22"/>
          <w:szCs w:val="22"/>
        </w:rPr>
        <w:t xml:space="preserve">– návrh byl podán již v rámci zák. o financování obrany – bohužel se ho z techn. důvodů nepodařilo načíst; </w:t>
      </w:r>
      <w:r w:rsidR="005214F9">
        <w:rPr>
          <w:rFonts w:ascii="Calibri" w:hAnsi="Calibri" w:cs="Calibri"/>
          <w:sz w:val="22"/>
          <w:szCs w:val="22"/>
        </w:rPr>
        <w:t>ČNB již zaslala na MF dopis, kde uvádí, že není schopna zajistit operace, které stát. podniky požadují</w:t>
      </w:r>
      <w:r w:rsidR="00254CDD">
        <w:rPr>
          <w:rFonts w:ascii="Calibri" w:hAnsi="Calibri" w:cs="Calibri"/>
          <w:sz w:val="22"/>
          <w:szCs w:val="22"/>
        </w:rPr>
        <w:t>;</w:t>
      </w:r>
      <w:r w:rsidR="006654E7">
        <w:rPr>
          <w:rFonts w:ascii="Calibri" w:hAnsi="Calibri" w:cs="Calibri"/>
          <w:sz w:val="22"/>
          <w:szCs w:val="22"/>
        </w:rPr>
        <w:t xml:space="preserve"> požádal o vstřícnost k tomuto PN – jde o velkou ztrátu v rámci Lesů ČR;</w:t>
      </w:r>
      <w:r w:rsidR="00271111">
        <w:rPr>
          <w:rFonts w:ascii="Calibri" w:hAnsi="Calibri" w:cs="Calibri"/>
          <w:sz w:val="22"/>
          <w:szCs w:val="22"/>
        </w:rPr>
        <w:t xml:space="preserve"> kosmetick</w:t>
      </w:r>
      <w:r w:rsidR="00480E2A">
        <w:rPr>
          <w:rFonts w:ascii="Calibri" w:hAnsi="Calibri" w:cs="Calibri"/>
          <w:sz w:val="22"/>
          <w:szCs w:val="22"/>
        </w:rPr>
        <w:t>á</w:t>
      </w:r>
      <w:r w:rsidR="00271111">
        <w:rPr>
          <w:rFonts w:ascii="Calibri" w:hAnsi="Calibri" w:cs="Calibri"/>
          <w:sz w:val="22"/>
          <w:szCs w:val="22"/>
        </w:rPr>
        <w:t xml:space="preserve"> úprav</w:t>
      </w:r>
      <w:r w:rsidR="00480E2A">
        <w:rPr>
          <w:rFonts w:ascii="Calibri" w:hAnsi="Calibri" w:cs="Calibri"/>
          <w:sz w:val="22"/>
          <w:szCs w:val="22"/>
        </w:rPr>
        <w:t>a</w:t>
      </w:r>
      <w:r w:rsidR="00271111">
        <w:rPr>
          <w:rFonts w:ascii="Calibri" w:hAnsi="Calibri" w:cs="Calibri"/>
          <w:sz w:val="22"/>
          <w:szCs w:val="22"/>
        </w:rPr>
        <w:t xml:space="preserve"> – možnost zachování účtů;</w:t>
      </w:r>
    </w:p>
    <w:p w:rsidR="002916EF" w:rsidRDefault="002916EF" w:rsidP="000676B8">
      <w:pPr>
        <w:pStyle w:val="slovanseznam"/>
        <w:numPr>
          <w:ilvl w:val="0"/>
          <w:numId w:val="0"/>
        </w:numPr>
        <w:spacing w:before="120" w:after="120" w:line="264" w:lineRule="auto"/>
        <w:ind w:firstLine="708"/>
        <w:contextualSpacing w:val="0"/>
        <w:jc w:val="both"/>
        <w:rPr>
          <w:rFonts w:ascii="Calibri" w:hAnsi="Calibri" w:cs="Calibri"/>
          <w:sz w:val="22"/>
          <w:szCs w:val="22"/>
        </w:rPr>
      </w:pPr>
      <w:r w:rsidRPr="002916EF">
        <w:rPr>
          <w:rFonts w:ascii="Calibri" w:hAnsi="Calibri" w:cs="Calibri"/>
          <w:b/>
          <w:sz w:val="22"/>
          <w:szCs w:val="22"/>
        </w:rPr>
        <w:t>Ivan Adamec</w:t>
      </w:r>
      <w:r>
        <w:rPr>
          <w:rFonts w:ascii="Calibri" w:hAnsi="Calibri" w:cs="Calibri"/>
          <w:sz w:val="22"/>
          <w:szCs w:val="22"/>
        </w:rPr>
        <w:t xml:space="preserve"> – </w:t>
      </w:r>
      <w:r w:rsidR="00B30EE7">
        <w:rPr>
          <w:rFonts w:ascii="Calibri" w:hAnsi="Calibri" w:cs="Calibri"/>
          <w:sz w:val="22"/>
          <w:szCs w:val="22"/>
        </w:rPr>
        <w:t xml:space="preserve">zarazil ho </w:t>
      </w:r>
      <w:r w:rsidR="004C1A90">
        <w:rPr>
          <w:rFonts w:ascii="Calibri" w:hAnsi="Calibri" w:cs="Calibri"/>
          <w:sz w:val="22"/>
          <w:szCs w:val="22"/>
        </w:rPr>
        <w:t xml:space="preserve">přístup odpovědných lidí k </w:t>
      </w:r>
      <w:r>
        <w:rPr>
          <w:rFonts w:ascii="Calibri" w:hAnsi="Calibri" w:cs="Calibri"/>
          <w:sz w:val="22"/>
          <w:szCs w:val="22"/>
        </w:rPr>
        <w:t>tom</w:t>
      </w:r>
      <w:r w:rsidR="004C1A90">
        <w:rPr>
          <w:rFonts w:ascii="Calibri" w:hAnsi="Calibri" w:cs="Calibri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 xml:space="preserve">to problému </w:t>
      </w:r>
      <w:r w:rsidR="004C1A90" w:rsidRPr="004C1A90">
        <w:rPr>
          <w:rFonts w:ascii="Calibri" w:hAnsi="Calibri" w:cs="Calibri"/>
          <w:sz w:val="20"/>
          <w:szCs w:val="22"/>
        </w:rPr>
        <w:sym w:font="Wingdings" w:char="F0E0"/>
      </w:r>
      <w:r w:rsidR="004C1A9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při druhém čtení na plénu</w:t>
      </w:r>
      <w:r w:rsidR="004C1A90">
        <w:rPr>
          <w:rFonts w:ascii="Calibri" w:hAnsi="Calibri" w:cs="Calibri"/>
          <w:sz w:val="22"/>
          <w:szCs w:val="22"/>
        </w:rPr>
        <w:t xml:space="preserve"> o tomto</w:t>
      </w:r>
      <w:r>
        <w:rPr>
          <w:rFonts w:ascii="Calibri" w:hAnsi="Calibri" w:cs="Calibri"/>
          <w:sz w:val="22"/>
          <w:szCs w:val="22"/>
        </w:rPr>
        <w:t xml:space="preserve"> nepadlo ani slovo </w:t>
      </w:r>
      <w:r w:rsidRPr="002916EF">
        <w:rPr>
          <w:rFonts w:ascii="Calibri" w:hAnsi="Calibri" w:cs="Calibri"/>
          <w:sz w:val="20"/>
          <w:szCs w:val="22"/>
        </w:rPr>
        <w:sym w:font="Wingdings" w:char="F0E0"/>
      </w:r>
      <w:r>
        <w:rPr>
          <w:rFonts w:ascii="Calibri" w:hAnsi="Calibri" w:cs="Calibri"/>
          <w:sz w:val="20"/>
          <w:szCs w:val="22"/>
        </w:rPr>
        <w:t xml:space="preserve"> </w:t>
      </w:r>
      <w:r w:rsidR="008611EA">
        <w:rPr>
          <w:rFonts w:ascii="Calibri" w:hAnsi="Calibri" w:cs="Calibri"/>
          <w:sz w:val="22"/>
          <w:szCs w:val="22"/>
        </w:rPr>
        <w:t xml:space="preserve">nyní se chce po HV, aby hlasoval o takovém PN; </w:t>
      </w:r>
    </w:p>
    <w:p w:rsidR="00DE42EE" w:rsidRDefault="00B30EE7" w:rsidP="000676B8">
      <w:pPr>
        <w:pStyle w:val="slovanseznam"/>
        <w:numPr>
          <w:ilvl w:val="0"/>
          <w:numId w:val="0"/>
        </w:numPr>
        <w:spacing w:before="120" w:after="120" w:line="264" w:lineRule="auto"/>
        <w:ind w:firstLine="708"/>
        <w:contextualSpacing w:val="0"/>
        <w:jc w:val="both"/>
        <w:rPr>
          <w:rFonts w:ascii="Calibri" w:hAnsi="Calibri" w:cs="Calibri"/>
          <w:sz w:val="22"/>
          <w:szCs w:val="22"/>
        </w:rPr>
      </w:pPr>
      <w:r w:rsidRPr="00B30EE7">
        <w:rPr>
          <w:rFonts w:ascii="Calibri" w:hAnsi="Calibri" w:cs="Calibri"/>
          <w:b/>
          <w:sz w:val="22"/>
          <w:szCs w:val="22"/>
        </w:rPr>
        <w:t>Berenika Peštová</w:t>
      </w:r>
      <w:r>
        <w:rPr>
          <w:rFonts w:ascii="Calibri" w:hAnsi="Calibri" w:cs="Calibri"/>
          <w:sz w:val="22"/>
          <w:szCs w:val="22"/>
        </w:rPr>
        <w:t xml:space="preserve"> – </w:t>
      </w:r>
      <w:r w:rsidR="00000C3E">
        <w:rPr>
          <w:rFonts w:ascii="Calibri" w:hAnsi="Calibri" w:cs="Calibri"/>
          <w:sz w:val="22"/>
          <w:szCs w:val="22"/>
        </w:rPr>
        <w:t>uvedla, že je zarážející, že nezaznamenala žádné zásadní připomínky při projednávání novely zákona – nebylo</w:t>
      </w:r>
      <w:r w:rsidR="00496A9E">
        <w:rPr>
          <w:rFonts w:ascii="Calibri" w:hAnsi="Calibri" w:cs="Calibri"/>
          <w:sz w:val="22"/>
          <w:szCs w:val="22"/>
        </w:rPr>
        <w:t xml:space="preserve"> na rovinu řečeno, o co jde</w:t>
      </w:r>
      <w:r w:rsidR="00000C3E">
        <w:rPr>
          <w:rFonts w:ascii="Calibri" w:hAnsi="Calibri" w:cs="Calibri"/>
          <w:sz w:val="22"/>
          <w:szCs w:val="22"/>
        </w:rPr>
        <w:t>; snažila se najít řešení – např. rychlá novela podle § 90</w:t>
      </w:r>
      <w:r w:rsidR="00496A9E">
        <w:rPr>
          <w:rFonts w:ascii="Calibri" w:hAnsi="Calibri" w:cs="Calibri"/>
          <w:sz w:val="22"/>
          <w:szCs w:val="22"/>
        </w:rPr>
        <w:t>;</w:t>
      </w:r>
    </w:p>
    <w:p w:rsidR="00271111" w:rsidRDefault="00DE42EE" w:rsidP="000676B8">
      <w:pPr>
        <w:pStyle w:val="slovanseznam"/>
        <w:numPr>
          <w:ilvl w:val="0"/>
          <w:numId w:val="0"/>
        </w:numPr>
        <w:spacing w:before="120" w:after="120" w:line="264" w:lineRule="auto"/>
        <w:ind w:firstLine="708"/>
        <w:contextualSpacing w:val="0"/>
        <w:jc w:val="both"/>
        <w:rPr>
          <w:rFonts w:ascii="Calibri" w:hAnsi="Calibri" w:cs="Calibri"/>
          <w:sz w:val="22"/>
          <w:szCs w:val="22"/>
        </w:rPr>
      </w:pPr>
      <w:r w:rsidRPr="00DE42EE">
        <w:rPr>
          <w:rFonts w:ascii="Calibri" w:hAnsi="Calibri" w:cs="Calibri"/>
          <w:b/>
          <w:sz w:val="22"/>
          <w:szCs w:val="22"/>
        </w:rPr>
        <w:t>Vojtěch Munzar</w:t>
      </w:r>
      <w:r>
        <w:rPr>
          <w:rFonts w:ascii="Calibri" w:hAnsi="Calibri" w:cs="Calibri"/>
          <w:sz w:val="22"/>
          <w:szCs w:val="22"/>
        </w:rPr>
        <w:t xml:space="preserve"> – důležitý je postoj MF – vyjádřil politování, že si MZE nepřizvalo zástupce MF; dotaz na </w:t>
      </w:r>
      <w:proofErr w:type="spellStart"/>
      <w:r>
        <w:rPr>
          <w:rFonts w:ascii="Calibri" w:hAnsi="Calibri" w:cs="Calibri"/>
          <w:sz w:val="22"/>
          <w:szCs w:val="22"/>
        </w:rPr>
        <w:t>meziresort</w:t>
      </w:r>
      <w:proofErr w:type="spellEnd"/>
      <w:r>
        <w:rPr>
          <w:rFonts w:ascii="Calibri" w:hAnsi="Calibri" w:cs="Calibri"/>
          <w:sz w:val="22"/>
          <w:szCs w:val="22"/>
        </w:rPr>
        <w:t xml:space="preserve"> – jak byla vypořádána připomínka MZE; </w:t>
      </w:r>
    </w:p>
    <w:p w:rsidR="00DE42EE" w:rsidRDefault="00DE42EE" w:rsidP="000676B8">
      <w:pPr>
        <w:pStyle w:val="slovanseznam"/>
        <w:numPr>
          <w:ilvl w:val="0"/>
          <w:numId w:val="0"/>
        </w:numPr>
        <w:spacing w:before="120" w:after="120" w:line="264" w:lineRule="auto"/>
        <w:ind w:firstLine="708"/>
        <w:contextualSpacing w:val="0"/>
        <w:jc w:val="both"/>
        <w:rPr>
          <w:rFonts w:ascii="Calibri" w:hAnsi="Calibri" w:cs="Calibri"/>
          <w:sz w:val="22"/>
          <w:szCs w:val="22"/>
        </w:rPr>
      </w:pPr>
      <w:r w:rsidRPr="00A17F76">
        <w:rPr>
          <w:rFonts w:ascii="Calibri" w:hAnsi="Calibri" w:cs="Calibri"/>
          <w:b/>
          <w:sz w:val="22"/>
          <w:szCs w:val="22"/>
        </w:rPr>
        <w:t>Daniel Albrecht,</w:t>
      </w:r>
      <w:r>
        <w:rPr>
          <w:rFonts w:ascii="Calibri" w:hAnsi="Calibri" w:cs="Calibri"/>
          <w:b/>
          <w:sz w:val="22"/>
          <w:szCs w:val="22"/>
        </w:rPr>
        <w:t xml:space="preserve"> MZ </w:t>
      </w:r>
      <w:r>
        <w:rPr>
          <w:rFonts w:ascii="Calibri" w:hAnsi="Calibri" w:cs="Calibri"/>
          <w:sz w:val="22"/>
          <w:szCs w:val="22"/>
        </w:rPr>
        <w:t>– k zák. o stát. podniku připomínka nezazněla – v té době doufali, že projde PN v rámci zák. o financování obrany, v jehož rámci připomínka uplatněna byla;</w:t>
      </w:r>
    </w:p>
    <w:p w:rsidR="00DE42EE" w:rsidRPr="00DE42EE" w:rsidRDefault="00DE42EE" w:rsidP="000676B8">
      <w:pPr>
        <w:pStyle w:val="slovanseznam"/>
        <w:numPr>
          <w:ilvl w:val="0"/>
          <w:numId w:val="0"/>
        </w:numPr>
        <w:spacing w:before="120" w:after="120" w:line="264" w:lineRule="auto"/>
        <w:ind w:firstLine="708"/>
        <w:contextualSpacing w:val="0"/>
        <w:jc w:val="both"/>
        <w:rPr>
          <w:rFonts w:ascii="Calibri" w:hAnsi="Calibri" w:cs="Tahoma"/>
          <w:sz w:val="22"/>
          <w:szCs w:val="22"/>
        </w:rPr>
      </w:pPr>
      <w:r w:rsidRPr="00DE42EE">
        <w:rPr>
          <w:rFonts w:ascii="Calibri" w:hAnsi="Calibri" w:cs="Calibri"/>
          <w:b/>
          <w:sz w:val="22"/>
          <w:szCs w:val="22"/>
        </w:rPr>
        <w:t>Roman Kubíček</w:t>
      </w:r>
      <w:r>
        <w:rPr>
          <w:rFonts w:ascii="Calibri" w:hAnsi="Calibri" w:cs="Calibri"/>
          <w:sz w:val="22"/>
          <w:szCs w:val="22"/>
        </w:rPr>
        <w:t xml:space="preserve"> – MZE si musí toto vypořádat na plénu, členové HV situaci chápou </w:t>
      </w:r>
      <w:r w:rsidRPr="009D403E">
        <w:rPr>
          <w:rFonts w:ascii="Calibri" w:hAnsi="Calibri" w:cs="Calibri"/>
          <w:sz w:val="20"/>
          <w:szCs w:val="22"/>
        </w:rPr>
        <w:sym w:font="Wingdings" w:char="F0E0"/>
      </w:r>
      <w:r>
        <w:rPr>
          <w:rFonts w:ascii="Calibri" w:hAnsi="Calibri" w:cs="Calibri"/>
          <w:sz w:val="20"/>
          <w:szCs w:val="22"/>
        </w:rPr>
        <w:t xml:space="preserve"> </w:t>
      </w:r>
      <w:r w:rsidRPr="00DE42EE">
        <w:rPr>
          <w:rFonts w:ascii="Calibri" w:hAnsi="Calibri" w:cs="Calibri"/>
          <w:sz w:val="22"/>
          <w:szCs w:val="22"/>
        </w:rPr>
        <w:t>nutné jednání s </w:t>
      </w:r>
      <w:proofErr w:type="spellStart"/>
      <w:r w:rsidRPr="00DE42EE">
        <w:rPr>
          <w:rFonts w:ascii="Calibri" w:hAnsi="Calibri" w:cs="Calibri"/>
          <w:sz w:val="22"/>
          <w:szCs w:val="22"/>
        </w:rPr>
        <w:t>posl</w:t>
      </w:r>
      <w:proofErr w:type="spellEnd"/>
      <w:r w:rsidRPr="00DE42EE">
        <w:rPr>
          <w:rFonts w:ascii="Calibri" w:hAnsi="Calibri" w:cs="Calibri"/>
          <w:sz w:val="22"/>
          <w:szCs w:val="22"/>
        </w:rPr>
        <w:t>. kluby</w:t>
      </w:r>
      <w:r w:rsidR="000A4F03">
        <w:rPr>
          <w:rFonts w:ascii="Calibri" w:hAnsi="Calibri" w:cs="Calibri"/>
          <w:sz w:val="22"/>
          <w:szCs w:val="22"/>
        </w:rPr>
        <w:t>.</w:t>
      </w:r>
    </w:p>
    <w:p w:rsidR="00F6742F" w:rsidRDefault="005701CB" w:rsidP="00046556">
      <w:pPr>
        <w:pStyle w:val="slovanseznam"/>
        <w:numPr>
          <w:ilvl w:val="0"/>
          <w:numId w:val="0"/>
        </w:numPr>
        <w:spacing w:before="240" w:line="264" w:lineRule="auto"/>
        <w:ind w:firstLine="708"/>
        <w:contextualSpacing w:val="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V</w:t>
      </w:r>
      <w:r w:rsidR="00045D4E">
        <w:rPr>
          <w:rFonts w:ascii="Calibri" w:hAnsi="Calibri" w:cs="Tahoma"/>
          <w:sz w:val="22"/>
          <w:szCs w:val="22"/>
        </w:rPr>
        <w:t> podrobné rozpravě</w:t>
      </w:r>
      <w:r>
        <w:rPr>
          <w:rFonts w:ascii="Calibri" w:hAnsi="Calibri" w:cs="Tahoma"/>
          <w:sz w:val="22"/>
          <w:szCs w:val="22"/>
        </w:rPr>
        <w:t xml:space="preserve"> </w:t>
      </w:r>
      <w:r w:rsidR="000A4F03">
        <w:rPr>
          <w:rFonts w:ascii="Calibri" w:hAnsi="Calibri" w:cs="Tahoma"/>
          <w:sz w:val="22"/>
          <w:szCs w:val="22"/>
        </w:rPr>
        <w:t xml:space="preserve">zastupující zpravodaj </w:t>
      </w:r>
      <w:r w:rsidR="000A4F03" w:rsidRPr="00F6742F">
        <w:rPr>
          <w:rFonts w:ascii="Calibri" w:hAnsi="Calibri" w:cs="Tahoma"/>
          <w:b/>
          <w:sz w:val="22"/>
          <w:szCs w:val="22"/>
        </w:rPr>
        <w:t>Libor Turek</w:t>
      </w:r>
      <w:r w:rsidR="000A4F03">
        <w:rPr>
          <w:rFonts w:ascii="Calibri" w:hAnsi="Calibri" w:cs="Tahoma"/>
          <w:sz w:val="22"/>
          <w:szCs w:val="22"/>
        </w:rPr>
        <w:t xml:space="preserve"> navrhl proceduru hlasování pro 3. čtení v PS </w:t>
      </w:r>
      <w:r w:rsidR="00F6742F">
        <w:rPr>
          <w:rFonts w:ascii="Calibri" w:hAnsi="Calibri" w:cs="Tahoma"/>
          <w:sz w:val="22"/>
          <w:szCs w:val="22"/>
        </w:rPr>
        <w:t>a následně se hlasovalo o stanoviscích HV k </w:t>
      </w:r>
      <w:proofErr w:type="spellStart"/>
      <w:r w:rsidR="00F6742F">
        <w:rPr>
          <w:rFonts w:ascii="Calibri" w:hAnsi="Calibri" w:cs="Tahoma"/>
          <w:sz w:val="22"/>
          <w:szCs w:val="22"/>
        </w:rPr>
        <w:t>jednotl</w:t>
      </w:r>
      <w:proofErr w:type="spellEnd"/>
      <w:r w:rsidR="00F6742F">
        <w:rPr>
          <w:rFonts w:ascii="Calibri" w:hAnsi="Calibri" w:cs="Tahoma"/>
          <w:sz w:val="22"/>
          <w:szCs w:val="22"/>
        </w:rPr>
        <w:t>. PN.</w:t>
      </w:r>
    </w:p>
    <w:p w:rsidR="00F6742F" w:rsidRDefault="00F6742F" w:rsidP="00F6742F">
      <w:pPr>
        <w:pStyle w:val="slovanseznam"/>
        <w:numPr>
          <w:ilvl w:val="0"/>
          <w:numId w:val="0"/>
        </w:numPr>
        <w:spacing w:before="240" w:after="120" w:line="264" w:lineRule="auto"/>
        <w:ind w:firstLine="709"/>
        <w:contextualSpacing w:val="0"/>
        <w:jc w:val="both"/>
        <w:rPr>
          <w:rFonts w:ascii="Calibri" w:hAnsi="Calibri" w:cs="Tahoma"/>
          <w:sz w:val="22"/>
          <w:szCs w:val="22"/>
        </w:rPr>
      </w:pPr>
      <w:r w:rsidRPr="00F6742F">
        <w:rPr>
          <w:rFonts w:ascii="Calibri" w:hAnsi="Calibri" w:cs="Tahoma"/>
          <w:sz w:val="22"/>
          <w:szCs w:val="22"/>
          <w:u w:val="single"/>
        </w:rPr>
        <w:t>Hlasování</w:t>
      </w:r>
      <w:r>
        <w:rPr>
          <w:rFonts w:ascii="Calibri" w:hAnsi="Calibri" w:cs="Tahoma"/>
          <w:sz w:val="22"/>
          <w:szCs w:val="22"/>
        </w:rPr>
        <w:t>:</w:t>
      </w:r>
    </w:p>
    <w:p w:rsidR="00F6742F" w:rsidRDefault="00F6742F" w:rsidP="00F6742F">
      <w:pPr>
        <w:pStyle w:val="slovanseznam"/>
        <w:numPr>
          <w:ilvl w:val="0"/>
          <w:numId w:val="49"/>
        </w:numPr>
        <w:spacing w:before="120" w:line="264" w:lineRule="auto"/>
        <w:ind w:left="714" w:hanging="357"/>
        <w:contextualSpacing w:val="0"/>
        <w:jc w:val="both"/>
        <w:rPr>
          <w:rFonts w:ascii="Calibri" w:hAnsi="Calibri" w:cs="Tahoma"/>
          <w:sz w:val="22"/>
          <w:szCs w:val="22"/>
        </w:rPr>
      </w:pPr>
      <w:r w:rsidRPr="00F6742F">
        <w:rPr>
          <w:rFonts w:ascii="Calibri" w:hAnsi="Calibri" w:cs="Tahoma"/>
          <w:sz w:val="22"/>
          <w:szCs w:val="22"/>
          <w:u w:val="single"/>
        </w:rPr>
        <w:t xml:space="preserve">PN A </w:t>
      </w:r>
      <w:proofErr w:type="spellStart"/>
      <w:r w:rsidRPr="00F6742F">
        <w:rPr>
          <w:rFonts w:ascii="Calibri" w:hAnsi="Calibri" w:cs="Tahoma"/>
          <w:sz w:val="22"/>
          <w:szCs w:val="22"/>
          <w:u w:val="single"/>
        </w:rPr>
        <w:t>posl</w:t>
      </w:r>
      <w:proofErr w:type="spellEnd"/>
      <w:r w:rsidRPr="00F6742F">
        <w:rPr>
          <w:rFonts w:ascii="Calibri" w:hAnsi="Calibri" w:cs="Tahoma"/>
          <w:sz w:val="22"/>
          <w:szCs w:val="22"/>
          <w:u w:val="single"/>
        </w:rPr>
        <w:t>. Kocmanové</w:t>
      </w:r>
      <w:r>
        <w:rPr>
          <w:rFonts w:ascii="Calibri" w:hAnsi="Calibri" w:cs="Tahoma"/>
          <w:sz w:val="22"/>
          <w:szCs w:val="22"/>
        </w:rPr>
        <w:t>: zpravodaj + MV nesouhlas – 0 pro, 16 proti, 1 se zdržel,</w:t>
      </w:r>
    </w:p>
    <w:p w:rsidR="00F6742F" w:rsidRDefault="00F6742F" w:rsidP="00F6742F">
      <w:pPr>
        <w:pStyle w:val="slovanseznam"/>
        <w:numPr>
          <w:ilvl w:val="0"/>
          <w:numId w:val="0"/>
        </w:numPr>
        <w:spacing w:after="120" w:line="264" w:lineRule="auto"/>
        <w:ind w:left="720"/>
        <w:contextualSpacing w:val="0"/>
        <w:jc w:val="both"/>
        <w:rPr>
          <w:rFonts w:ascii="Calibri" w:hAnsi="Calibri" w:cs="Tahoma"/>
          <w:sz w:val="22"/>
          <w:szCs w:val="22"/>
        </w:rPr>
      </w:pPr>
      <w:r w:rsidRPr="00F6742F">
        <w:rPr>
          <w:rFonts w:ascii="Calibri" w:hAnsi="Calibri" w:cs="Tahoma"/>
          <w:sz w:val="22"/>
          <w:szCs w:val="22"/>
          <w:u w:val="single"/>
        </w:rPr>
        <w:t>negativní stanovisko</w:t>
      </w:r>
      <w:r>
        <w:rPr>
          <w:rFonts w:ascii="Calibri" w:hAnsi="Calibri" w:cs="Tahoma"/>
          <w:sz w:val="22"/>
          <w:szCs w:val="22"/>
        </w:rPr>
        <w:t xml:space="preserve">: 16 pro, 0 proti, 1 se zdržel </w:t>
      </w:r>
      <w:r>
        <w:rPr>
          <w:rFonts w:ascii="Calibri" w:hAnsi="Calibri" w:cs="Tahoma"/>
          <w:sz w:val="22"/>
          <w:szCs w:val="22"/>
        </w:rPr>
        <w:sym w:font="Wingdings" w:char="F0E0"/>
      </w:r>
      <w:r>
        <w:rPr>
          <w:rFonts w:ascii="Calibri" w:hAnsi="Calibri" w:cs="Tahoma"/>
          <w:sz w:val="22"/>
          <w:szCs w:val="22"/>
        </w:rPr>
        <w:t xml:space="preserve"> nedoporučující;</w:t>
      </w:r>
    </w:p>
    <w:p w:rsidR="00F6742F" w:rsidRDefault="00F6742F" w:rsidP="00F6742F">
      <w:pPr>
        <w:pStyle w:val="slovanseznam"/>
        <w:numPr>
          <w:ilvl w:val="0"/>
          <w:numId w:val="49"/>
        </w:numPr>
        <w:spacing w:before="120" w:line="264" w:lineRule="auto"/>
        <w:ind w:left="714" w:hanging="357"/>
        <w:contextualSpacing w:val="0"/>
        <w:jc w:val="both"/>
        <w:rPr>
          <w:rFonts w:ascii="Calibri" w:hAnsi="Calibri" w:cs="Tahoma"/>
          <w:sz w:val="22"/>
          <w:szCs w:val="22"/>
        </w:rPr>
      </w:pPr>
      <w:r w:rsidRPr="00F6742F">
        <w:rPr>
          <w:rFonts w:ascii="Calibri" w:hAnsi="Calibri" w:cs="Tahoma"/>
          <w:sz w:val="22"/>
          <w:szCs w:val="22"/>
          <w:u w:val="single"/>
        </w:rPr>
        <w:t xml:space="preserve">PN </w:t>
      </w:r>
      <w:r w:rsidR="00984ED1">
        <w:rPr>
          <w:rFonts w:ascii="Calibri" w:hAnsi="Calibri" w:cs="Tahoma"/>
          <w:sz w:val="22"/>
          <w:szCs w:val="22"/>
          <w:u w:val="single"/>
        </w:rPr>
        <w:t>B</w:t>
      </w:r>
      <w:r w:rsidRPr="00F6742F">
        <w:rPr>
          <w:rFonts w:ascii="Calibri" w:hAnsi="Calibri" w:cs="Tahoma"/>
          <w:sz w:val="22"/>
          <w:szCs w:val="22"/>
          <w:u w:val="single"/>
        </w:rPr>
        <w:t xml:space="preserve"> </w:t>
      </w:r>
      <w:proofErr w:type="spellStart"/>
      <w:r w:rsidRPr="00F6742F">
        <w:rPr>
          <w:rFonts w:ascii="Calibri" w:hAnsi="Calibri" w:cs="Tahoma"/>
          <w:sz w:val="22"/>
          <w:szCs w:val="22"/>
          <w:u w:val="single"/>
        </w:rPr>
        <w:t>posl</w:t>
      </w:r>
      <w:proofErr w:type="spellEnd"/>
      <w:r w:rsidRPr="00F6742F">
        <w:rPr>
          <w:rFonts w:ascii="Calibri" w:hAnsi="Calibri" w:cs="Tahoma"/>
          <w:sz w:val="22"/>
          <w:szCs w:val="22"/>
          <w:u w:val="single"/>
        </w:rPr>
        <w:t xml:space="preserve">. </w:t>
      </w:r>
      <w:r w:rsidR="00984ED1">
        <w:rPr>
          <w:rFonts w:ascii="Calibri" w:hAnsi="Calibri" w:cs="Tahoma"/>
          <w:sz w:val="22"/>
          <w:szCs w:val="22"/>
          <w:u w:val="single"/>
        </w:rPr>
        <w:t>Jurečky</w:t>
      </w:r>
      <w:r>
        <w:rPr>
          <w:rFonts w:ascii="Calibri" w:hAnsi="Calibri" w:cs="Tahoma"/>
          <w:sz w:val="22"/>
          <w:szCs w:val="22"/>
        </w:rPr>
        <w:t xml:space="preserve">: zpravodaj </w:t>
      </w:r>
      <w:r w:rsidR="00984ED1">
        <w:rPr>
          <w:rFonts w:ascii="Calibri" w:hAnsi="Calibri" w:cs="Tahoma"/>
          <w:sz w:val="22"/>
          <w:szCs w:val="22"/>
        </w:rPr>
        <w:t xml:space="preserve">souhlas </w:t>
      </w:r>
      <w:r>
        <w:rPr>
          <w:rFonts w:ascii="Calibri" w:hAnsi="Calibri" w:cs="Tahoma"/>
          <w:sz w:val="22"/>
          <w:szCs w:val="22"/>
        </w:rPr>
        <w:t>+ MV ne</w:t>
      </w:r>
      <w:r w:rsidR="00984ED1">
        <w:rPr>
          <w:rFonts w:ascii="Calibri" w:hAnsi="Calibri" w:cs="Tahoma"/>
          <w:sz w:val="22"/>
          <w:szCs w:val="22"/>
        </w:rPr>
        <w:t>utrální</w:t>
      </w:r>
      <w:r>
        <w:rPr>
          <w:rFonts w:ascii="Calibri" w:hAnsi="Calibri" w:cs="Tahoma"/>
          <w:sz w:val="22"/>
          <w:szCs w:val="22"/>
        </w:rPr>
        <w:t xml:space="preserve"> – </w:t>
      </w:r>
      <w:r w:rsidR="00984ED1">
        <w:rPr>
          <w:rFonts w:ascii="Calibri" w:hAnsi="Calibri" w:cs="Tahoma"/>
          <w:sz w:val="22"/>
          <w:szCs w:val="22"/>
        </w:rPr>
        <w:t>5</w:t>
      </w:r>
      <w:r>
        <w:rPr>
          <w:rFonts w:ascii="Calibri" w:hAnsi="Calibri" w:cs="Tahoma"/>
          <w:sz w:val="22"/>
          <w:szCs w:val="22"/>
        </w:rPr>
        <w:t xml:space="preserve"> pro, </w:t>
      </w:r>
      <w:r w:rsidR="00984ED1">
        <w:rPr>
          <w:rFonts w:ascii="Calibri" w:hAnsi="Calibri" w:cs="Tahoma"/>
          <w:sz w:val="22"/>
          <w:szCs w:val="22"/>
        </w:rPr>
        <w:t>0</w:t>
      </w:r>
      <w:r>
        <w:rPr>
          <w:rFonts w:ascii="Calibri" w:hAnsi="Calibri" w:cs="Tahoma"/>
          <w:sz w:val="22"/>
          <w:szCs w:val="22"/>
        </w:rPr>
        <w:t xml:space="preserve"> proti, 1</w:t>
      </w:r>
      <w:r w:rsidR="00984ED1">
        <w:rPr>
          <w:rFonts w:ascii="Calibri" w:hAnsi="Calibri" w:cs="Tahoma"/>
          <w:sz w:val="22"/>
          <w:szCs w:val="22"/>
        </w:rPr>
        <w:t>2</w:t>
      </w:r>
      <w:r>
        <w:rPr>
          <w:rFonts w:ascii="Calibri" w:hAnsi="Calibri" w:cs="Tahoma"/>
          <w:sz w:val="22"/>
          <w:szCs w:val="22"/>
        </w:rPr>
        <w:t xml:space="preserve"> se zdržel</w:t>
      </w:r>
      <w:r w:rsidR="00984ED1">
        <w:rPr>
          <w:rFonts w:ascii="Calibri" w:hAnsi="Calibri" w:cs="Tahoma"/>
          <w:sz w:val="22"/>
          <w:szCs w:val="22"/>
        </w:rPr>
        <w:t>o</w:t>
      </w:r>
      <w:r>
        <w:rPr>
          <w:rFonts w:ascii="Calibri" w:hAnsi="Calibri" w:cs="Tahoma"/>
          <w:sz w:val="22"/>
          <w:szCs w:val="22"/>
        </w:rPr>
        <w:t>,</w:t>
      </w:r>
    </w:p>
    <w:p w:rsidR="00F6742F" w:rsidRDefault="00F6742F" w:rsidP="00F6742F">
      <w:pPr>
        <w:pStyle w:val="slovanseznam"/>
        <w:numPr>
          <w:ilvl w:val="0"/>
          <w:numId w:val="0"/>
        </w:numPr>
        <w:spacing w:after="120" w:line="264" w:lineRule="auto"/>
        <w:ind w:left="720"/>
        <w:contextualSpacing w:val="0"/>
        <w:jc w:val="both"/>
        <w:rPr>
          <w:rFonts w:ascii="Calibri" w:hAnsi="Calibri" w:cs="Tahoma"/>
          <w:sz w:val="22"/>
          <w:szCs w:val="22"/>
        </w:rPr>
      </w:pPr>
      <w:r w:rsidRPr="00F6742F">
        <w:rPr>
          <w:rFonts w:ascii="Calibri" w:hAnsi="Calibri" w:cs="Tahoma"/>
          <w:sz w:val="22"/>
          <w:szCs w:val="22"/>
          <w:u w:val="single"/>
        </w:rPr>
        <w:t>negativní stanovisko</w:t>
      </w:r>
      <w:r>
        <w:rPr>
          <w:rFonts w:ascii="Calibri" w:hAnsi="Calibri" w:cs="Tahoma"/>
          <w:sz w:val="22"/>
          <w:szCs w:val="22"/>
        </w:rPr>
        <w:t xml:space="preserve">: </w:t>
      </w:r>
      <w:r w:rsidR="00984ED1">
        <w:rPr>
          <w:rFonts w:ascii="Calibri" w:hAnsi="Calibri" w:cs="Tahoma"/>
          <w:sz w:val="22"/>
          <w:szCs w:val="22"/>
        </w:rPr>
        <w:t>0</w:t>
      </w:r>
      <w:r>
        <w:rPr>
          <w:rFonts w:ascii="Calibri" w:hAnsi="Calibri" w:cs="Tahoma"/>
          <w:sz w:val="22"/>
          <w:szCs w:val="22"/>
        </w:rPr>
        <w:t xml:space="preserve"> pro, </w:t>
      </w:r>
      <w:r w:rsidR="00984ED1">
        <w:rPr>
          <w:rFonts w:ascii="Calibri" w:hAnsi="Calibri" w:cs="Tahoma"/>
          <w:sz w:val="22"/>
          <w:szCs w:val="22"/>
        </w:rPr>
        <w:t>1</w:t>
      </w:r>
      <w:r>
        <w:rPr>
          <w:rFonts w:ascii="Calibri" w:hAnsi="Calibri" w:cs="Tahoma"/>
          <w:sz w:val="22"/>
          <w:szCs w:val="22"/>
        </w:rPr>
        <w:t xml:space="preserve"> proti, </w:t>
      </w:r>
      <w:r w:rsidR="00984ED1">
        <w:rPr>
          <w:rFonts w:ascii="Calibri" w:hAnsi="Calibri" w:cs="Tahoma"/>
          <w:sz w:val="22"/>
          <w:szCs w:val="22"/>
        </w:rPr>
        <w:t>16</w:t>
      </w:r>
      <w:r>
        <w:rPr>
          <w:rFonts w:ascii="Calibri" w:hAnsi="Calibri" w:cs="Tahoma"/>
          <w:sz w:val="22"/>
          <w:szCs w:val="22"/>
        </w:rPr>
        <w:t xml:space="preserve"> se zdržel</w:t>
      </w:r>
      <w:r w:rsidR="00984ED1">
        <w:rPr>
          <w:rFonts w:ascii="Calibri" w:hAnsi="Calibri" w:cs="Tahoma"/>
          <w:sz w:val="22"/>
          <w:szCs w:val="22"/>
        </w:rPr>
        <w:t>o</w:t>
      </w:r>
      <w:r>
        <w:rPr>
          <w:rFonts w:ascii="Calibri" w:hAnsi="Calibri" w:cs="Tahoma"/>
          <w:sz w:val="22"/>
          <w:szCs w:val="22"/>
        </w:rPr>
        <w:t xml:space="preserve"> </w:t>
      </w:r>
      <w:r>
        <w:rPr>
          <w:rFonts w:ascii="Calibri" w:hAnsi="Calibri" w:cs="Tahoma"/>
          <w:sz w:val="22"/>
          <w:szCs w:val="22"/>
        </w:rPr>
        <w:sym w:font="Wingdings" w:char="F0E0"/>
      </w:r>
      <w:r>
        <w:rPr>
          <w:rFonts w:ascii="Calibri" w:hAnsi="Calibri" w:cs="Tahoma"/>
          <w:sz w:val="22"/>
          <w:szCs w:val="22"/>
        </w:rPr>
        <w:t xml:space="preserve"> </w:t>
      </w:r>
      <w:r w:rsidR="00984ED1">
        <w:rPr>
          <w:rFonts w:ascii="Calibri" w:hAnsi="Calibri" w:cs="Tahoma"/>
          <w:sz w:val="22"/>
          <w:szCs w:val="22"/>
        </w:rPr>
        <w:t>bez stanoviska</w:t>
      </w:r>
      <w:r>
        <w:rPr>
          <w:rFonts w:ascii="Calibri" w:hAnsi="Calibri" w:cs="Tahoma"/>
          <w:sz w:val="22"/>
          <w:szCs w:val="22"/>
        </w:rPr>
        <w:t>;</w:t>
      </w:r>
    </w:p>
    <w:p w:rsidR="00984ED1" w:rsidRDefault="00984ED1" w:rsidP="00984ED1">
      <w:pPr>
        <w:pStyle w:val="slovanseznam"/>
        <w:numPr>
          <w:ilvl w:val="0"/>
          <w:numId w:val="49"/>
        </w:numPr>
        <w:spacing w:before="120" w:line="264" w:lineRule="auto"/>
        <w:ind w:left="714" w:hanging="357"/>
        <w:contextualSpacing w:val="0"/>
        <w:jc w:val="both"/>
        <w:rPr>
          <w:rFonts w:ascii="Calibri" w:hAnsi="Calibri" w:cs="Tahoma"/>
          <w:sz w:val="22"/>
          <w:szCs w:val="22"/>
        </w:rPr>
      </w:pPr>
      <w:r w:rsidRPr="00F6742F">
        <w:rPr>
          <w:rFonts w:ascii="Calibri" w:hAnsi="Calibri" w:cs="Tahoma"/>
          <w:sz w:val="22"/>
          <w:szCs w:val="22"/>
          <w:u w:val="single"/>
        </w:rPr>
        <w:t xml:space="preserve">PN </w:t>
      </w:r>
      <w:r>
        <w:rPr>
          <w:rFonts w:ascii="Calibri" w:hAnsi="Calibri" w:cs="Tahoma"/>
          <w:sz w:val="22"/>
          <w:szCs w:val="22"/>
          <w:u w:val="single"/>
        </w:rPr>
        <w:t>C</w:t>
      </w:r>
      <w:r w:rsidRPr="00F6742F">
        <w:rPr>
          <w:rFonts w:ascii="Calibri" w:hAnsi="Calibri" w:cs="Tahoma"/>
          <w:sz w:val="22"/>
          <w:szCs w:val="22"/>
          <w:u w:val="single"/>
        </w:rPr>
        <w:t xml:space="preserve"> </w:t>
      </w:r>
      <w:proofErr w:type="spellStart"/>
      <w:r w:rsidRPr="00F6742F">
        <w:rPr>
          <w:rFonts w:ascii="Calibri" w:hAnsi="Calibri" w:cs="Tahoma"/>
          <w:sz w:val="22"/>
          <w:szCs w:val="22"/>
          <w:u w:val="single"/>
        </w:rPr>
        <w:t>posl</w:t>
      </w:r>
      <w:proofErr w:type="spellEnd"/>
      <w:r w:rsidRPr="00F6742F">
        <w:rPr>
          <w:rFonts w:ascii="Calibri" w:hAnsi="Calibri" w:cs="Tahoma"/>
          <w:sz w:val="22"/>
          <w:szCs w:val="22"/>
          <w:u w:val="single"/>
        </w:rPr>
        <w:t xml:space="preserve">. </w:t>
      </w:r>
      <w:r>
        <w:rPr>
          <w:rFonts w:ascii="Calibri" w:hAnsi="Calibri" w:cs="Tahoma"/>
          <w:sz w:val="22"/>
          <w:szCs w:val="22"/>
          <w:u w:val="single"/>
        </w:rPr>
        <w:t xml:space="preserve">Mračková </w:t>
      </w:r>
      <w:proofErr w:type="spellStart"/>
      <w:r>
        <w:rPr>
          <w:rFonts w:ascii="Calibri" w:hAnsi="Calibri" w:cs="Tahoma"/>
          <w:sz w:val="22"/>
          <w:szCs w:val="22"/>
          <w:u w:val="single"/>
        </w:rPr>
        <w:t>Vildumetzová</w:t>
      </w:r>
      <w:proofErr w:type="spellEnd"/>
      <w:r>
        <w:rPr>
          <w:rFonts w:ascii="Calibri" w:hAnsi="Calibri" w:cs="Tahoma"/>
          <w:sz w:val="22"/>
          <w:szCs w:val="22"/>
        </w:rPr>
        <w:t xml:space="preserve">: zpravodaj + MV nesouhlas – </w:t>
      </w:r>
      <w:r w:rsidR="00416DC4">
        <w:rPr>
          <w:rFonts w:ascii="Calibri" w:hAnsi="Calibri" w:cs="Tahoma"/>
          <w:sz w:val="22"/>
          <w:szCs w:val="22"/>
        </w:rPr>
        <w:t>8</w:t>
      </w:r>
      <w:r>
        <w:rPr>
          <w:rFonts w:ascii="Calibri" w:hAnsi="Calibri" w:cs="Tahoma"/>
          <w:sz w:val="22"/>
          <w:szCs w:val="22"/>
        </w:rPr>
        <w:t xml:space="preserve"> pro, </w:t>
      </w:r>
      <w:r w:rsidR="00416DC4">
        <w:rPr>
          <w:rFonts w:ascii="Calibri" w:hAnsi="Calibri" w:cs="Tahoma"/>
          <w:sz w:val="22"/>
          <w:szCs w:val="22"/>
        </w:rPr>
        <w:t>9</w:t>
      </w:r>
      <w:r>
        <w:rPr>
          <w:rFonts w:ascii="Calibri" w:hAnsi="Calibri" w:cs="Tahoma"/>
          <w:sz w:val="22"/>
          <w:szCs w:val="22"/>
        </w:rPr>
        <w:t xml:space="preserve"> proti, 0 se zdrželo,</w:t>
      </w:r>
    </w:p>
    <w:p w:rsidR="00984ED1" w:rsidRDefault="00984ED1" w:rsidP="00984ED1">
      <w:pPr>
        <w:pStyle w:val="slovanseznam"/>
        <w:numPr>
          <w:ilvl w:val="0"/>
          <w:numId w:val="0"/>
        </w:numPr>
        <w:spacing w:after="120" w:line="264" w:lineRule="auto"/>
        <w:ind w:left="720"/>
        <w:contextualSpacing w:val="0"/>
        <w:jc w:val="both"/>
        <w:rPr>
          <w:rFonts w:ascii="Calibri" w:hAnsi="Calibri" w:cs="Tahoma"/>
          <w:sz w:val="22"/>
          <w:szCs w:val="22"/>
        </w:rPr>
      </w:pPr>
      <w:r w:rsidRPr="00F6742F">
        <w:rPr>
          <w:rFonts w:ascii="Calibri" w:hAnsi="Calibri" w:cs="Tahoma"/>
          <w:sz w:val="22"/>
          <w:szCs w:val="22"/>
          <w:u w:val="single"/>
        </w:rPr>
        <w:t>negativní stanovisko</w:t>
      </w:r>
      <w:r>
        <w:rPr>
          <w:rFonts w:ascii="Calibri" w:hAnsi="Calibri" w:cs="Tahoma"/>
          <w:sz w:val="22"/>
          <w:szCs w:val="22"/>
        </w:rPr>
        <w:t xml:space="preserve">: </w:t>
      </w:r>
      <w:r w:rsidR="00416DC4">
        <w:rPr>
          <w:rFonts w:ascii="Calibri" w:hAnsi="Calibri" w:cs="Tahoma"/>
          <w:sz w:val="22"/>
          <w:szCs w:val="22"/>
        </w:rPr>
        <w:t>9</w:t>
      </w:r>
      <w:r>
        <w:rPr>
          <w:rFonts w:ascii="Calibri" w:hAnsi="Calibri" w:cs="Tahoma"/>
          <w:sz w:val="22"/>
          <w:szCs w:val="22"/>
        </w:rPr>
        <w:t xml:space="preserve"> pro, </w:t>
      </w:r>
      <w:r w:rsidR="00416DC4">
        <w:rPr>
          <w:rFonts w:ascii="Calibri" w:hAnsi="Calibri" w:cs="Tahoma"/>
          <w:sz w:val="22"/>
          <w:szCs w:val="22"/>
        </w:rPr>
        <w:t>7</w:t>
      </w:r>
      <w:r>
        <w:rPr>
          <w:rFonts w:ascii="Calibri" w:hAnsi="Calibri" w:cs="Tahoma"/>
          <w:sz w:val="22"/>
          <w:szCs w:val="22"/>
        </w:rPr>
        <w:t xml:space="preserve"> proti, </w:t>
      </w:r>
      <w:r w:rsidR="00416DC4">
        <w:rPr>
          <w:rFonts w:ascii="Calibri" w:hAnsi="Calibri" w:cs="Tahoma"/>
          <w:sz w:val="22"/>
          <w:szCs w:val="22"/>
        </w:rPr>
        <w:t>1</w:t>
      </w:r>
      <w:r>
        <w:rPr>
          <w:rFonts w:ascii="Calibri" w:hAnsi="Calibri" w:cs="Tahoma"/>
          <w:sz w:val="22"/>
          <w:szCs w:val="22"/>
        </w:rPr>
        <w:t xml:space="preserve"> se zdržel </w:t>
      </w:r>
      <w:r>
        <w:rPr>
          <w:rFonts w:ascii="Calibri" w:hAnsi="Calibri" w:cs="Tahoma"/>
          <w:sz w:val="22"/>
          <w:szCs w:val="22"/>
        </w:rPr>
        <w:sym w:font="Wingdings" w:char="F0E0"/>
      </w:r>
      <w:r>
        <w:rPr>
          <w:rFonts w:ascii="Calibri" w:hAnsi="Calibri" w:cs="Tahoma"/>
          <w:sz w:val="22"/>
          <w:szCs w:val="22"/>
        </w:rPr>
        <w:t xml:space="preserve"> </w:t>
      </w:r>
      <w:r w:rsidR="00416DC4">
        <w:rPr>
          <w:rFonts w:ascii="Calibri" w:hAnsi="Calibri" w:cs="Tahoma"/>
          <w:sz w:val="22"/>
          <w:szCs w:val="22"/>
        </w:rPr>
        <w:t>nedoporučující</w:t>
      </w:r>
      <w:r>
        <w:rPr>
          <w:rFonts w:ascii="Calibri" w:hAnsi="Calibri" w:cs="Tahoma"/>
          <w:sz w:val="22"/>
          <w:szCs w:val="22"/>
        </w:rPr>
        <w:t>;</w:t>
      </w:r>
    </w:p>
    <w:p w:rsidR="00416DC4" w:rsidRDefault="00416DC4" w:rsidP="00416DC4">
      <w:pPr>
        <w:pStyle w:val="slovanseznam"/>
        <w:numPr>
          <w:ilvl w:val="0"/>
          <w:numId w:val="0"/>
        </w:numPr>
        <w:spacing w:after="120" w:line="264" w:lineRule="auto"/>
        <w:ind w:left="708"/>
        <w:contextualSpacing w:val="0"/>
        <w:jc w:val="both"/>
        <w:rPr>
          <w:rFonts w:ascii="Calibri" w:hAnsi="Calibri" w:cs="Tahoma"/>
          <w:sz w:val="22"/>
          <w:szCs w:val="22"/>
        </w:rPr>
      </w:pPr>
      <w:r w:rsidRPr="00416DC4">
        <w:rPr>
          <w:rFonts w:ascii="Calibri" w:hAnsi="Calibri" w:cs="Tahoma"/>
          <w:sz w:val="22"/>
          <w:szCs w:val="22"/>
          <w:u w:val="single"/>
        </w:rPr>
        <w:t>návrh zákona jako celek</w:t>
      </w:r>
      <w:r>
        <w:rPr>
          <w:rFonts w:ascii="Calibri" w:hAnsi="Calibri" w:cs="Tahoma"/>
          <w:sz w:val="22"/>
          <w:szCs w:val="22"/>
        </w:rPr>
        <w:t xml:space="preserve"> – k tomuto proběhla krátká diskuse, zda hlasovat či ne – shoda na tom, že nebude hlasováno;</w:t>
      </w:r>
    </w:p>
    <w:p w:rsidR="00416DC4" w:rsidRDefault="00416DC4" w:rsidP="00416DC4">
      <w:pPr>
        <w:pStyle w:val="slovanseznam"/>
        <w:numPr>
          <w:ilvl w:val="0"/>
          <w:numId w:val="49"/>
        </w:numPr>
        <w:spacing w:line="264" w:lineRule="auto"/>
        <w:ind w:left="714" w:hanging="357"/>
        <w:contextualSpacing w:val="0"/>
        <w:jc w:val="both"/>
        <w:rPr>
          <w:rFonts w:ascii="Calibri" w:hAnsi="Calibri" w:cs="Tahoma"/>
          <w:sz w:val="22"/>
          <w:szCs w:val="22"/>
        </w:rPr>
      </w:pPr>
      <w:r w:rsidRPr="005B6546">
        <w:rPr>
          <w:rFonts w:ascii="Calibri" w:hAnsi="Calibri" w:cs="Tahoma"/>
          <w:sz w:val="22"/>
          <w:szCs w:val="22"/>
          <w:u w:val="single"/>
        </w:rPr>
        <w:t>usnesení HV jako garančního výboru</w:t>
      </w:r>
      <w:r>
        <w:rPr>
          <w:rFonts w:ascii="Calibri" w:hAnsi="Calibri" w:cs="Tahoma"/>
          <w:sz w:val="22"/>
          <w:szCs w:val="22"/>
        </w:rPr>
        <w:t xml:space="preserve"> – 16 pro, 0 proti, 1 se zdržel</w:t>
      </w:r>
      <w:r w:rsidR="005B6546">
        <w:rPr>
          <w:rFonts w:ascii="Calibri" w:hAnsi="Calibri" w:cs="Tahoma"/>
          <w:sz w:val="22"/>
          <w:szCs w:val="22"/>
        </w:rPr>
        <w:t xml:space="preserve"> – usnesení č. </w:t>
      </w:r>
      <w:r w:rsidR="005B6546" w:rsidRPr="005B6546">
        <w:rPr>
          <w:rFonts w:ascii="Calibri" w:hAnsi="Calibri" w:cs="Tahoma"/>
          <w:b/>
          <w:sz w:val="22"/>
          <w:szCs w:val="22"/>
        </w:rPr>
        <w:t>176</w:t>
      </w:r>
    </w:p>
    <w:p w:rsidR="00416DC4" w:rsidRDefault="00416DC4" w:rsidP="00416DC4">
      <w:pPr>
        <w:pStyle w:val="slovanseznam"/>
        <w:numPr>
          <w:ilvl w:val="0"/>
          <w:numId w:val="0"/>
        </w:numPr>
        <w:spacing w:after="120" w:line="264" w:lineRule="auto"/>
        <w:ind w:left="720"/>
        <w:contextualSpacing w:val="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(viz </w:t>
      </w:r>
      <w:hyperlink r:id="rId16" w:history="1">
        <w:r w:rsidR="005B6546" w:rsidRPr="00FE1ACD">
          <w:rPr>
            <w:rStyle w:val="Hypertextovodkaz"/>
            <w:rFonts w:ascii="Calibri" w:hAnsi="Calibri" w:cs="Tahoma"/>
            <w:sz w:val="22"/>
            <w:szCs w:val="22"/>
          </w:rPr>
          <w:t>https://www.psp.cz/sqw/text/text2.sqw?idd=228841</w:t>
        </w:r>
      </w:hyperlink>
      <w:r w:rsidR="005B6546">
        <w:rPr>
          <w:rFonts w:ascii="Calibri" w:hAnsi="Calibri" w:cs="Tahoma"/>
          <w:sz w:val="22"/>
          <w:szCs w:val="22"/>
        </w:rPr>
        <w:t xml:space="preserve">). </w:t>
      </w:r>
    </w:p>
    <w:p w:rsidR="00954B7E" w:rsidRDefault="00954B7E" w:rsidP="002B1BDD">
      <w:pPr>
        <w:pStyle w:val="Standard"/>
        <w:spacing w:before="1320" w:line="264" w:lineRule="auto"/>
        <w:jc w:val="center"/>
        <w:rPr>
          <w:rFonts w:ascii="Calibri" w:hAnsi="Calibri" w:cstheme="minorHAnsi"/>
          <w:i/>
          <w:iCs/>
          <w:sz w:val="22"/>
          <w:szCs w:val="22"/>
        </w:rPr>
      </w:pPr>
    </w:p>
    <w:p w:rsidR="007447E6" w:rsidRPr="005C0B7E" w:rsidRDefault="002352E6" w:rsidP="00954B7E">
      <w:pPr>
        <w:pStyle w:val="Standard"/>
        <w:spacing w:before="720" w:line="264" w:lineRule="auto"/>
        <w:jc w:val="center"/>
        <w:rPr>
          <w:rFonts w:ascii="Calibri" w:hAnsi="Calibri" w:cstheme="minorHAnsi"/>
          <w:i/>
          <w:iCs/>
          <w:sz w:val="22"/>
          <w:szCs w:val="22"/>
        </w:rPr>
      </w:pPr>
      <w:r w:rsidRPr="005C0B7E">
        <w:rPr>
          <w:rFonts w:ascii="Calibri" w:hAnsi="Calibri" w:cstheme="minorHAnsi"/>
          <w:i/>
          <w:iCs/>
          <w:sz w:val="22"/>
          <w:szCs w:val="22"/>
        </w:rPr>
        <w:t>Hlasování o závěrečn</w:t>
      </w:r>
      <w:r w:rsidR="00052392">
        <w:rPr>
          <w:rFonts w:ascii="Calibri" w:hAnsi="Calibri" w:cstheme="minorHAnsi"/>
          <w:i/>
          <w:iCs/>
          <w:sz w:val="22"/>
          <w:szCs w:val="22"/>
        </w:rPr>
        <w:t>ém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usnesení</w:t>
      </w:r>
      <w:r w:rsidR="00052392">
        <w:rPr>
          <w:rFonts w:ascii="Calibri" w:hAnsi="Calibri" w:cstheme="minorHAnsi"/>
          <w:i/>
          <w:iCs/>
          <w:sz w:val="22"/>
          <w:szCs w:val="22"/>
        </w:rPr>
        <w:t xml:space="preserve"> (hlasovací listina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) </w:t>
      </w:r>
      <w:r w:rsidR="00052392">
        <w:rPr>
          <w:rFonts w:ascii="Calibri" w:hAnsi="Calibri" w:cstheme="minorHAnsi"/>
          <w:i/>
          <w:iCs/>
          <w:sz w:val="22"/>
          <w:szCs w:val="22"/>
        </w:rPr>
        <w:t>je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přílo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>hou tohoto zápisu a naleznete j</w:t>
      </w:r>
      <w:r w:rsidR="00052392">
        <w:rPr>
          <w:rFonts w:ascii="Calibri" w:hAnsi="Calibri" w:cstheme="minorHAnsi"/>
          <w:i/>
          <w:iCs/>
          <w:sz w:val="22"/>
          <w:szCs w:val="22"/>
        </w:rPr>
        <w:t>i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 xml:space="preserve"> zde:</w:t>
      </w:r>
    </w:p>
    <w:p w:rsidR="007447E6" w:rsidRPr="008B505C" w:rsidRDefault="0015032F" w:rsidP="0068726B">
      <w:pPr>
        <w:pStyle w:val="HVpodpis"/>
        <w:spacing w:line="264" w:lineRule="auto"/>
        <w:jc w:val="center"/>
        <w:rPr>
          <w:rFonts w:ascii="Calibri" w:hAnsi="Calibri" w:cs="Calibri"/>
          <w:i/>
          <w:sz w:val="22"/>
          <w:szCs w:val="22"/>
        </w:rPr>
      </w:pPr>
      <w:hyperlink r:id="rId17" w:history="1">
        <w:r w:rsidR="00D5010E" w:rsidRPr="00FE1ACD">
          <w:rPr>
            <w:rStyle w:val="Hypertextovodkaz"/>
            <w:rFonts w:ascii="Calibri" w:hAnsi="Calibri" w:cs="Calibri"/>
            <w:i/>
            <w:sz w:val="22"/>
            <w:szCs w:val="22"/>
          </w:rPr>
          <w:t>https://www.psp.cz/sqw/hp.sqw?k=3506&amp;ido=1550&amp;td=22&amp;cu=31</w:t>
        </w:r>
      </w:hyperlink>
      <w:r w:rsidR="007447E6" w:rsidRPr="008B505C">
        <w:rPr>
          <w:rFonts w:ascii="Calibri" w:hAnsi="Calibri" w:cs="Calibri"/>
          <w:i/>
          <w:sz w:val="22"/>
          <w:szCs w:val="22"/>
        </w:rPr>
        <w:t>.</w:t>
      </w:r>
    </w:p>
    <w:p w:rsidR="001F0035" w:rsidRPr="00D5010E" w:rsidRDefault="001F0035" w:rsidP="008B505C">
      <w:pPr>
        <w:pStyle w:val="HVpodpis"/>
        <w:spacing w:before="2400" w:line="264" w:lineRule="auto"/>
        <w:rPr>
          <w:rFonts w:ascii="Calibri" w:hAnsi="Calibri" w:cs="Tahoma"/>
          <w:sz w:val="22"/>
          <w:szCs w:val="22"/>
        </w:rPr>
      </w:pPr>
      <w:r w:rsidRPr="00D5010E">
        <w:rPr>
          <w:rFonts w:ascii="Calibri" w:hAnsi="Calibri" w:cs="Tahoma"/>
          <w:sz w:val="22"/>
          <w:szCs w:val="22"/>
        </w:rPr>
        <w:tab/>
      </w:r>
      <w:r w:rsidR="00D5010E" w:rsidRPr="00D5010E">
        <w:rPr>
          <w:rFonts w:ascii="Calibri" w:hAnsi="Calibri" w:cs="Tahoma"/>
          <w:sz w:val="22"/>
          <w:szCs w:val="22"/>
        </w:rPr>
        <w:t>Vojtěch MUNZAR</w:t>
      </w:r>
      <w:r w:rsidR="005B315B" w:rsidRPr="00D5010E">
        <w:rPr>
          <w:rFonts w:ascii="Calibri" w:hAnsi="Calibri" w:cs="Tahoma"/>
          <w:sz w:val="22"/>
          <w:szCs w:val="22"/>
        </w:rPr>
        <w:t xml:space="preserve"> v. r.</w:t>
      </w:r>
      <w:r w:rsidRPr="00D5010E">
        <w:rPr>
          <w:rFonts w:ascii="Calibri" w:hAnsi="Calibri" w:cs="Tahoma"/>
          <w:sz w:val="22"/>
          <w:szCs w:val="22"/>
        </w:rPr>
        <w:tab/>
      </w:r>
      <w:r w:rsidR="00742661" w:rsidRPr="00D5010E">
        <w:rPr>
          <w:rFonts w:ascii="Calibri" w:hAnsi="Calibri" w:cs="Tahoma"/>
          <w:sz w:val="22"/>
          <w:szCs w:val="22"/>
        </w:rPr>
        <w:t>Ivan ADAMEC</w:t>
      </w:r>
      <w:r w:rsidR="005B315B" w:rsidRPr="00D5010E">
        <w:rPr>
          <w:rFonts w:ascii="Calibri" w:hAnsi="Calibri" w:cs="Tahoma"/>
          <w:sz w:val="22"/>
          <w:szCs w:val="22"/>
        </w:rPr>
        <w:t xml:space="preserve"> v. r.</w:t>
      </w:r>
    </w:p>
    <w:p w:rsidR="001F0035" w:rsidRPr="000236D9" w:rsidRDefault="001F0035" w:rsidP="0068726B">
      <w:pPr>
        <w:pStyle w:val="HVpodpis"/>
        <w:spacing w:after="36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ab/>
        <w:t>ověřovatel výboru</w:t>
      </w:r>
      <w:r w:rsidRPr="000236D9">
        <w:rPr>
          <w:rFonts w:ascii="Calibri" w:hAnsi="Calibri" w:cs="Tahoma"/>
          <w:sz w:val="22"/>
          <w:szCs w:val="22"/>
        </w:rPr>
        <w:tab/>
        <w:t>předseda výboru</w:t>
      </w:r>
    </w:p>
    <w:p w:rsidR="001F0035" w:rsidRPr="000236D9" w:rsidRDefault="001F0035" w:rsidP="00EB661E">
      <w:pPr>
        <w:pStyle w:val="HVzapsala"/>
        <w:tabs>
          <w:tab w:val="left" w:pos="1560"/>
        </w:tabs>
        <w:spacing w:before="120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>Zapsal</w:t>
      </w:r>
      <w:r w:rsidR="00880254" w:rsidRPr="000236D9">
        <w:rPr>
          <w:rFonts w:ascii="Calibri" w:hAnsi="Calibri" w:cs="Tahoma"/>
          <w:sz w:val="22"/>
          <w:szCs w:val="22"/>
        </w:rPr>
        <w:t>a</w:t>
      </w:r>
      <w:r w:rsidRPr="000236D9">
        <w:rPr>
          <w:rFonts w:ascii="Calibri" w:hAnsi="Calibri" w:cs="Tahoma"/>
          <w:sz w:val="22"/>
          <w:szCs w:val="22"/>
        </w:rPr>
        <w:t xml:space="preserve">: </w:t>
      </w:r>
      <w:r w:rsidR="00A17F76">
        <w:rPr>
          <w:rFonts w:ascii="Calibri" w:hAnsi="Calibri" w:cs="Tahoma"/>
          <w:sz w:val="22"/>
          <w:szCs w:val="22"/>
        </w:rPr>
        <w:t>Dana Vosátková</w:t>
      </w:r>
    </w:p>
    <w:p w:rsidR="001F0035" w:rsidRPr="000236D9" w:rsidRDefault="001F0035" w:rsidP="0068726B">
      <w:pPr>
        <w:pStyle w:val="Zhlav"/>
        <w:tabs>
          <w:tab w:val="clear" w:pos="4536"/>
          <w:tab w:val="clear" w:pos="9072"/>
          <w:tab w:val="left" w:pos="1560"/>
        </w:tabs>
        <w:spacing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 xml:space="preserve">Dne: </w:t>
      </w:r>
      <w:r w:rsidR="00A6314F">
        <w:rPr>
          <w:rFonts w:ascii="Calibri" w:hAnsi="Calibri" w:cs="Tahoma"/>
          <w:sz w:val="22"/>
          <w:szCs w:val="22"/>
        </w:rPr>
        <w:t>2</w:t>
      </w:r>
      <w:r w:rsidR="005B315B">
        <w:rPr>
          <w:rFonts w:ascii="Calibri" w:hAnsi="Calibri" w:cs="Tahoma"/>
          <w:sz w:val="22"/>
          <w:szCs w:val="22"/>
        </w:rPr>
        <w:t>6</w:t>
      </w:r>
      <w:r w:rsidR="00F94CDE">
        <w:rPr>
          <w:rFonts w:ascii="Calibri" w:hAnsi="Calibri" w:cs="Tahoma"/>
          <w:sz w:val="22"/>
          <w:szCs w:val="22"/>
        </w:rPr>
        <w:t xml:space="preserve">. </w:t>
      </w:r>
      <w:r w:rsidR="005B315B">
        <w:rPr>
          <w:rFonts w:ascii="Calibri" w:hAnsi="Calibri" w:cs="Tahoma"/>
          <w:sz w:val="22"/>
          <w:szCs w:val="22"/>
        </w:rPr>
        <w:t>červ</w:t>
      </w:r>
      <w:r w:rsidR="007E01F7">
        <w:rPr>
          <w:rFonts w:ascii="Calibri" w:hAnsi="Calibri" w:cs="Tahoma"/>
          <w:sz w:val="22"/>
          <w:szCs w:val="22"/>
        </w:rPr>
        <w:t>na</w:t>
      </w:r>
      <w:r w:rsidR="00F94CDE">
        <w:rPr>
          <w:rFonts w:ascii="Calibri" w:hAnsi="Calibri" w:cs="Tahoma"/>
          <w:sz w:val="22"/>
          <w:szCs w:val="22"/>
        </w:rPr>
        <w:t xml:space="preserve"> 2023</w:t>
      </w:r>
    </w:p>
    <w:p w:rsidR="00331F48" w:rsidRPr="004B4DC7" w:rsidRDefault="001F0035" w:rsidP="00416299">
      <w:pPr>
        <w:pStyle w:val="Zhlav"/>
        <w:tabs>
          <w:tab w:val="clear" w:pos="4536"/>
          <w:tab w:val="clear" w:pos="9072"/>
        </w:tabs>
        <w:spacing w:before="48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>Za správnost: Kateřina Tarant, tajemnice výboru</w:t>
      </w:r>
    </w:p>
    <w:sectPr w:rsidR="00331F48" w:rsidRPr="004B4DC7" w:rsidSect="00A07D8F">
      <w:footerReference w:type="default" r:id="rId18"/>
      <w:pgSz w:w="11906" w:h="16838"/>
      <w:pgMar w:top="1134" w:right="1417" w:bottom="1418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0725" w:rsidRDefault="003A0725" w:rsidP="000742CF">
      <w:pPr>
        <w:spacing w:after="0" w:line="240" w:lineRule="auto"/>
      </w:pPr>
      <w:r>
        <w:separator/>
      </w:r>
    </w:p>
  </w:endnote>
  <w:endnote w:type="continuationSeparator" w:id="0">
    <w:p w:rsidR="003A0725" w:rsidRDefault="003A0725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tučné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7995263"/>
      <w:docPartObj>
        <w:docPartGallery w:val="Page Numbers (Bottom of Page)"/>
        <w:docPartUnique/>
      </w:docPartObj>
    </w:sdtPr>
    <w:sdtEndPr/>
    <w:sdtContent>
      <w:p w:rsidR="00357ACA" w:rsidRDefault="00357ACA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357ACA" w:rsidRDefault="00357AC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0725" w:rsidRDefault="003A0725" w:rsidP="000742CF">
      <w:pPr>
        <w:spacing w:after="0" w:line="240" w:lineRule="auto"/>
      </w:pPr>
      <w:r>
        <w:separator/>
      </w:r>
    </w:p>
  </w:footnote>
  <w:footnote w:type="continuationSeparator" w:id="0">
    <w:p w:rsidR="003A0725" w:rsidRDefault="003A0725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 w15:restartNumberingAfterBreak="0">
    <w:nsid w:val="01640B38"/>
    <w:multiLevelType w:val="hybridMultilevel"/>
    <w:tmpl w:val="2E5E354C"/>
    <w:lvl w:ilvl="0" w:tplc="0405000F">
      <w:start w:val="1"/>
      <w:numFmt w:val="decimal"/>
      <w:lvlText w:val="%1."/>
      <w:lvlJc w:val="left"/>
      <w:pPr>
        <w:ind w:left="1856" w:hanging="360"/>
      </w:pPr>
    </w:lvl>
    <w:lvl w:ilvl="1" w:tplc="04050019" w:tentative="1">
      <w:start w:val="1"/>
      <w:numFmt w:val="lowerLetter"/>
      <w:lvlText w:val="%2."/>
      <w:lvlJc w:val="left"/>
      <w:pPr>
        <w:ind w:left="2576" w:hanging="360"/>
      </w:pPr>
    </w:lvl>
    <w:lvl w:ilvl="2" w:tplc="0405001B" w:tentative="1">
      <w:start w:val="1"/>
      <w:numFmt w:val="lowerRoman"/>
      <w:lvlText w:val="%3."/>
      <w:lvlJc w:val="right"/>
      <w:pPr>
        <w:ind w:left="3296" w:hanging="180"/>
      </w:pPr>
    </w:lvl>
    <w:lvl w:ilvl="3" w:tplc="0405000F" w:tentative="1">
      <w:start w:val="1"/>
      <w:numFmt w:val="decimal"/>
      <w:lvlText w:val="%4."/>
      <w:lvlJc w:val="left"/>
      <w:pPr>
        <w:ind w:left="4016" w:hanging="360"/>
      </w:pPr>
    </w:lvl>
    <w:lvl w:ilvl="4" w:tplc="04050019" w:tentative="1">
      <w:start w:val="1"/>
      <w:numFmt w:val="lowerLetter"/>
      <w:lvlText w:val="%5."/>
      <w:lvlJc w:val="left"/>
      <w:pPr>
        <w:ind w:left="4736" w:hanging="360"/>
      </w:pPr>
    </w:lvl>
    <w:lvl w:ilvl="5" w:tplc="0405001B" w:tentative="1">
      <w:start w:val="1"/>
      <w:numFmt w:val="lowerRoman"/>
      <w:lvlText w:val="%6."/>
      <w:lvlJc w:val="right"/>
      <w:pPr>
        <w:ind w:left="5456" w:hanging="180"/>
      </w:pPr>
    </w:lvl>
    <w:lvl w:ilvl="6" w:tplc="0405000F" w:tentative="1">
      <w:start w:val="1"/>
      <w:numFmt w:val="decimal"/>
      <w:lvlText w:val="%7."/>
      <w:lvlJc w:val="left"/>
      <w:pPr>
        <w:ind w:left="6176" w:hanging="360"/>
      </w:pPr>
    </w:lvl>
    <w:lvl w:ilvl="7" w:tplc="04050019" w:tentative="1">
      <w:start w:val="1"/>
      <w:numFmt w:val="lowerLetter"/>
      <w:lvlText w:val="%8."/>
      <w:lvlJc w:val="left"/>
      <w:pPr>
        <w:ind w:left="6896" w:hanging="360"/>
      </w:pPr>
    </w:lvl>
    <w:lvl w:ilvl="8" w:tplc="040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" w15:restartNumberingAfterBreak="0">
    <w:nsid w:val="03242929"/>
    <w:multiLevelType w:val="hybridMultilevel"/>
    <w:tmpl w:val="9AAC2F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655B0"/>
    <w:multiLevelType w:val="hybridMultilevel"/>
    <w:tmpl w:val="2FEE41AE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1DC609F"/>
    <w:multiLevelType w:val="hybridMultilevel"/>
    <w:tmpl w:val="60A658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41139"/>
    <w:multiLevelType w:val="hybridMultilevel"/>
    <w:tmpl w:val="002E1D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E1E38"/>
    <w:multiLevelType w:val="hybridMultilevel"/>
    <w:tmpl w:val="2A0A22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877483"/>
    <w:multiLevelType w:val="hybridMultilevel"/>
    <w:tmpl w:val="22183D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B442D"/>
    <w:multiLevelType w:val="hybridMultilevel"/>
    <w:tmpl w:val="892AB0E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FC1AB1"/>
    <w:multiLevelType w:val="hybridMultilevel"/>
    <w:tmpl w:val="6F54596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02F6979"/>
    <w:multiLevelType w:val="hybridMultilevel"/>
    <w:tmpl w:val="122A3756"/>
    <w:lvl w:ilvl="0" w:tplc="20828A0A">
      <w:start w:val="1"/>
      <w:numFmt w:val="upperRoman"/>
      <w:lvlText w:val="%1."/>
      <w:lvlJc w:val="left"/>
      <w:pPr>
        <w:ind w:left="1789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05B7CFA"/>
    <w:multiLevelType w:val="hybridMultilevel"/>
    <w:tmpl w:val="A266C1C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06B570A"/>
    <w:multiLevelType w:val="hybridMultilevel"/>
    <w:tmpl w:val="88DC02B4"/>
    <w:lvl w:ilvl="0" w:tplc="EDAC6A74">
      <w:start w:val="1"/>
      <w:numFmt w:val="lowerLetter"/>
      <w:lvlText w:val="%1)"/>
      <w:lvlJc w:val="left"/>
      <w:pPr>
        <w:ind w:left="927" w:hanging="360"/>
      </w:p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>
      <w:start w:val="1"/>
      <w:numFmt w:val="lowerRoman"/>
      <w:lvlText w:val="%3."/>
      <w:lvlJc w:val="right"/>
      <w:pPr>
        <w:ind w:left="2367" w:hanging="180"/>
      </w:pPr>
    </w:lvl>
    <w:lvl w:ilvl="3" w:tplc="0405000F">
      <w:start w:val="1"/>
      <w:numFmt w:val="decimal"/>
      <w:lvlText w:val="%4."/>
      <w:lvlJc w:val="left"/>
      <w:pPr>
        <w:ind w:left="3087" w:hanging="360"/>
      </w:pPr>
    </w:lvl>
    <w:lvl w:ilvl="4" w:tplc="04050019">
      <w:start w:val="1"/>
      <w:numFmt w:val="lowerLetter"/>
      <w:lvlText w:val="%5."/>
      <w:lvlJc w:val="left"/>
      <w:pPr>
        <w:ind w:left="3807" w:hanging="360"/>
      </w:pPr>
    </w:lvl>
    <w:lvl w:ilvl="5" w:tplc="0405001B">
      <w:start w:val="1"/>
      <w:numFmt w:val="lowerRoman"/>
      <w:lvlText w:val="%6."/>
      <w:lvlJc w:val="right"/>
      <w:pPr>
        <w:ind w:left="4527" w:hanging="180"/>
      </w:pPr>
    </w:lvl>
    <w:lvl w:ilvl="6" w:tplc="0405000F">
      <w:start w:val="1"/>
      <w:numFmt w:val="decimal"/>
      <w:lvlText w:val="%7."/>
      <w:lvlJc w:val="left"/>
      <w:pPr>
        <w:ind w:left="5247" w:hanging="360"/>
      </w:pPr>
    </w:lvl>
    <w:lvl w:ilvl="7" w:tplc="04050019">
      <w:start w:val="1"/>
      <w:numFmt w:val="lowerLetter"/>
      <w:lvlText w:val="%8."/>
      <w:lvlJc w:val="left"/>
      <w:pPr>
        <w:ind w:left="5967" w:hanging="360"/>
      </w:pPr>
    </w:lvl>
    <w:lvl w:ilvl="8" w:tplc="0405001B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8F04466"/>
    <w:multiLevelType w:val="hybridMultilevel"/>
    <w:tmpl w:val="67D6D4E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B632071"/>
    <w:multiLevelType w:val="hybridMultilevel"/>
    <w:tmpl w:val="C2224A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84FA0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6" w15:restartNumberingAfterBreak="0">
    <w:nsid w:val="320F3031"/>
    <w:multiLevelType w:val="hybridMultilevel"/>
    <w:tmpl w:val="3D4CEF0E"/>
    <w:lvl w:ilvl="0" w:tplc="20828A0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1A0193"/>
    <w:multiLevelType w:val="hybridMultilevel"/>
    <w:tmpl w:val="198682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B62022"/>
    <w:multiLevelType w:val="hybridMultilevel"/>
    <w:tmpl w:val="D714B788"/>
    <w:lvl w:ilvl="0" w:tplc="8188CD4A">
      <w:start w:val="1"/>
      <w:numFmt w:val="upperRoman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B015767"/>
    <w:multiLevelType w:val="hybridMultilevel"/>
    <w:tmpl w:val="FE1ABE5C"/>
    <w:lvl w:ilvl="0" w:tplc="7924C9D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1" w15:restartNumberingAfterBreak="0">
    <w:nsid w:val="3B7C4BA7"/>
    <w:multiLevelType w:val="hybridMultilevel"/>
    <w:tmpl w:val="550E7A60"/>
    <w:lvl w:ilvl="0" w:tplc="2112014E">
      <w:start w:val="1"/>
      <w:numFmt w:val="upperRoman"/>
      <w:lvlText w:val="%1."/>
      <w:lvlJc w:val="left"/>
      <w:pPr>
        <w:ind w:left="720" w:hanging="360"/>
      </w:pPr>
      <w:rPr>
        <w:rFonts w:ascii="Times New Roman tučné" w:hAnsi="Times New Roman tučné" w:hint="default"/>
        <w:b/>
        <w:color w:val="auto"/>
        <w:spacing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774A64"/>
    <w:multiLevelType w:val="hybridMultilevel"/>
    <w:tmpl w:val="26A61F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4A31B8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 w15:restartNumberingAfterBreak="0">
    <w:nsid w:val="47D75102"/>
    <w:multiLevelType w:val="hybridMultilevel"/>
    <w:tmpl w:val="0B6CB34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BF3E46"/>
    <w:multiLevelType w:val="hybridMultilevel"/>
    <w:tmpl w:val="9080E6CE"/>
    <w:lvl w:ilvl="0" w:tplc="8188CD4A">
      <w:start w:val="1"/>
      <w:numFmt w:val="upperRoman"/>
      <w:lvlText w:val="%1."/>
      <w:lvlJc w:val="left"/>
      <w:pPr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69" w:hanging="360"/>
      </w:pPr>
    </w:lvl>
    <w:lvl w:ilvl="2" w:tplc="0405001B" w:tentative="1">
      <w:start w:val="1"/>
      <w:numFmt w:val="lowerRoman"/>
      <w:lvlText w:val="%3."/>
      <w:lvlJc w:val="right"/>
      <w:pPr>
        <w:ind w:left="3589" w:hanging="180"/>
      </w:pPr>
    </w:lvl>
    <w:lvl w:ilvl="3" w:tplc="0405000F" w:tentative="1">
      <w:start w:val="1"/>
      <w:numFmt w:val="decimal"/>
      <w:lvlText w:val="%4."/>
      <w:lvlJc w:val="left"/>
      <w:pPr>
        <w:ind w:left="4309" w:hanging="360"/>
      </w:pPr>
    </w:lvl>
    <w:lvl w:ilvl="4" w:tplc="04050019" w:tentative="1">
      <w:start w:val="1"/>
      <w:numFmt w:val="lowerLetter"/>
      <w:lvlText w:val="%5."/>
      <w:lvlJc w:val="left"/>
      <w:pPr>
        <w:ind w:left="5029" w:hanging="360"/>
      </w:pPr>
    </w:lvl>
    <w:lvl w:ilvl="5" w:tplc="0405001B" w:tentative="1">
      <w:start w:val="1"/>
      <w:numFmt w:val="lowerRoman"/>
      <w:lvlText w:val="%6."/>
      <w:lvlJc w:val="right"/>
      <w:pPr>
        <w:ind w:left="5749" w:hanging="180"/>
      </w:pPr>
    </w:lvl>
    <w:lvl w:ilvl="6" w:tplc="0405000F" w:tentative="1">
      <w:start w:val="1"/>
      <w:numFmt w:val="decimal"/>
      <w:lvlText w:val="%7."/>
      <w:lvlJc w:val="left"/>
      <w:pPr>
        <w:ind w:left="6469" w:hanging="360"/>
      </w:pPr>
    </w:lvl>
    <w:lvl w:ilvl="7" w:tplc="04050019" w:tentative="1">
      <w:start w:val="1"/>
      <w:numFmt w:val="lowerLetter"/>
      <w:lvlText w:val="%8."/>
      <w:lvlJc w:val="left"/>
      <w:pPr>
        <w:ind w:left="7189" w:hanging="360"/>
      </w:pPr>
    </w:lvl>
    <w:lvl w:ilvl="8" w:tplc="040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6" w15:restartNumberingAfterBreak="0">
    <w:nsid w:val="50657DEF"/>
    <w:multiLevelType w:val="hybridMultilevel"/>
    <w:tmpl w:val="AB845202"/>
    <w:lvl w:ilvl="0" w:tplc="0405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50DB39CB"/>
    <w:multiLevelType w:val="hybridMultilevel"/>
    <w:tmpl w:val="7C065AD6"/>
    <w:lvl w:ilvl="0" w:tplc="F3209786">
      <w:start w:val="1"/>
      <w:numFmt w:val="decimal"/>
      <w:lvlText w:val="%1."/>
      <w:lvlJc w:val="left"/>
      <w:pPr>
        <w:ind w:left="749" w:hanging="46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5A6F1357"/>
    <w:multiLevelType w:val="hybridMultilevel"/>
    <w:tmpl w:val="88DE34C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5C8E06C4"/>
    <w:multiLevelType w:val="hybridMultilevel"/>
    <w:tmpl w:val="E9782384"/>
    <w:lvl w:ilvl="0" w:tplc="F14EEA04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DE56E41"/>
    <w:multiLevelType w:val="hybridMultilevel"/>
    <w:tmpl w:val="F2B83704"/>
    <w:lvl w:ilvl="0" w:tplc="E0082D14">
      <w:start w:val="4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E4122A2"/>
    <w:multiLevelType w:val="hybridMultilevel"/>
    <w:tmpl w:val="AB6AA9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D36D49"/>
    <w:multiLevelType w:val="hybridMultilevel"/>
    <w:tmpl w:val="15A260A2"/>
    <w:lvl w:ilvl="0" w:tplc="BE229BEC">
      <w:start w:val="1"/>
      <w:numFmt w:val="upperRoman"/>
      <w:lvlText w:val="%1."/>
      <w:lvlJc w:val="right"/>
      <w:pPr>
        <w:ind w:left="1077" w:hanging="360"/>
      </w:pPr>
      <w:rPr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 w15:restartNumberingAfterBreak="0">
    <w:nsid w:val="65680165"/>
    <w:multiLevelType w:val="hybridMultilevel"/>
    <w:tmpl w:val="39503D4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6A5176D"/>
    <w:multiLevelType w:val="hybridMultilevel"/>
    <w:tmpl w:val="A99EA1E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6C85534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6" w15:restartNumberingAfterBreak="0">
    <w:nsid w:val="6A3F455C"/>
    <w:multiLevelType w:val="hybridMultilevel"/>
    <w:tmpl w:val="4E50A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8536FD"/>
    <w:multiLevelType w:val="hybridMultilevel"/>
    <w:tmpl w:val="7424294E"/>
    <w:lvl w:ilvl="0" w:tplc="AA808F6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DA7741D"/>
    <w:multiLevelType w:val="hybridMultilevel"/>
    <w:tmpl w:val="65922544"/>
    <w:lvl w:ilvl="0" w:tplc="8214DF12">
      <w:start w:val="1"/>
      <w:numFmt w:val="decimal"/>
      <w:lvlText w:val="%1."/>
      <w:lvlJc w:val="left"/>
      <w:pPr>
        <w:ind w:left="749" w:hanging="465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E267CD2"/>
    <w:multiLevelType w:val="multilevel"/>
    <w:tmpl w:val="8CF050E6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F3B6CA8"/>
    <w:multiLevelType w:val="hybridMultilevel"/>
    <w:tmpl w:val="210082B2"/>
    <w:lvl w:ilvl="0" w:tplc="75E08EE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 w15:restartNumberingAfterBreak="0">
    <w:nsid w:val="71E11386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2" w15:restartNumberingAfterBreak="0">
    <w:nsid w:val="723C4AB1"/>
    <w:multiLevelType w:val="hybridMultilevel"/>
    <w:tmpl w:val="B7605708"/>
    <w:lvl w:ilvl="0" w:tplc="5584307C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A21C73"/>
    <w:multiLevelType w:val="hybridMultilevel"/>
    <w:tmpl w:val="22183D5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64B7556"/>
    <w:multiLevelType w:val="hybridMultilevel"/>
    <w:tmpl w:val="7BBC75F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5" w15:restartNumberingAfterBreak="0">
    <w:nsid w:val="772E628D"/>
    <w:multiLevelType w:val="hybridMultilevel"/>
    <w:tmpl w:val="5A443C18"/>
    <w:lvl w:ilvl="0" w:tplc="AA808F66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6" w15:restartNumberingAfterBreak="0">
    <w:nsid w:val="77C91A13"/>
    <w:multiLevelType w:val="hybridMultilevel"/>
    <w:tmpl w:val="0FB627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C85ADD"/>
    <w:multiLevelType w:val="hybridMultilevel"/>
    <w:tmpl w:val="4832F6A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7F1E08B3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20"/>
  </w:num>
  <w:num w:numId="3">
    <w:abstractNumId w:val="4"/>
  </w:num>
  <w:num w:numId="4">
    <w:abstractNumId w:val="40"/>
  </w:num>
  <w:num w:numId="5">
    <w:abstractNumId w:val="31"/>
  </w:num>
  <w:num w:numId="6">
    <w:abstractNumId w:val="8"/>
  </w:num>
  <w:num w:numId="7">
    <w:abstractNumId w:val="6"/>
  </w:num>
  <w:num w:numId="8">
    <w:abstractNumId w:val="1"/>
  </w:num>
  <w:num w:numId="9">
    <w:abstractNumId w:val="39"/>
  </w:num>
  <w:num w:numId="10">
    <w:abstractNumId w:val="11"/>
  </w:num>
  <w:num w:numId="11">
    <w:abstractNumId w:val="46"/>
  </w:num>
  <w:num w:numId="12">
    <w:abstractNumId w:val="14"/>
  </w:num>
  <w:num w:numId="13">
    <w:abstractNumId w:val="2"/>
  </w:num>
  <w:num w:numId="14">
    <w:abstractNumId w:val="33"/>
  </w:num>
  <w:num w:numId="15">
    <w:abstractNumId w:val="25"/>
  </w:num>
  <w:num w:numId="16">
    <w:abstractNumId w:val="18"/>
  </w:num>
  <w:num w:numId="17">
    <w:abstractNumId w:val="15"/>
  </w:num>
  <w:num w:numId="18">
    <w:abstractNumId w:val="34"/>
  </w:num>
  <w:num w:numId="19">
    <w:abstractNumId w:val="9"/>
  </w:num>
  <w:num w:numId="20">
    <w:abstractNumId w:val="35"/>
  </w:num>
  <w:num w:numId="21">
    <w:abstractNumId w:val="48"/>
  </w:num>
  <w:num w:numId="22">
    <w:abstractNumId w:val="23"/>
  </w:num>
  <w:num w:numId="23">
    <w:abstractNumId w:val="41"/>
  </w:num>
  <w:num w:numId="24">
    <w:abstractNumId w:val="44"/>
  </w:num>
  <w:num w:numId="25">
    <w:abstractNumId w:val="13"/>
  </w:num>
  <w:num w:numId="26">
    <w:abstractNumId w:val="19"/>
  </w:num>
  <w:num w:numId="27">
    <w:abstractNumId w:val="28"/>
  </w:num>
  <w:num w:numId="28">
    <w:abstractNumId w:val="37"/>
  </w:num>
  <w:num w:numId="29">
    <w:abstractNumId w:val="45"/>
  </w:num>
  <w:num w:numId="30">
    <w:abstractNumId w:val="36"/>
  </w:num>
  <w:num w:numId="31">
    <w:abstractNumId w:val="42"/>
  </w:num>
  <w:num w:numId="32">
    <w:abstractNumId w:val="17"/>
  </w:num>
  <w:num w:numId="33">
    <w:abstractNumId w:val="32"/>
  </w:num>
  <w:num w:numId="34">
    <w:abstractNumId w:val="47"/>
  </w:num>
  <w:num w:numId="35">
    <w:abstractNumId w:val="26"/>
  </w:num>
  <w:num w:numId="36">
    <w:abstractNumId w:val="3"/>
  </w:num>
  <w:num w:numId="37">
    <w:abstractNumId w:val="27"/>
  </w:num>
  <w:num w:numId="38">
    <w:abstractNumId w:val="29"/>
  </w:num>
  <w:num w:numId="39">
    <w:abstractNumId w:val="38"/>
  </w:num>
  <w:num w:numId="40">
    <w:abstractNumId w:val="12"/>
  </w:num>
  <w:num w:numId="41">
    <w:abstractNumId w:val="24"/>
  </w:num>
  <w:num w:numId="42">
    <w:abstractNumId w:val="30"/>
  </w:num>
  <w:num w:numId="43">
    <w:abstractNumId w:val="7"/>
  </w:num>
  <w:num w:numId="44">
    <w:abstractNumId w:val="22"/>
  </w:num>
  <w:num w:numId="45">
    <w:abstractNumId w:val="43"/>
  </w:num>
  <w:num w:numId="46">
    <w:abstractNumId w:val="16"/>
  </w:num>
  <w:num w:numId="47">
    <w:abstractNumId w:val="21"/>
  </w:num>
  <w:num w:numId="48">
    <w:abstractNumId w:val="10"/>
  </w:num>
  <w:num w:numId="49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47B"/>
    <w:rsid w:val="00000161"/>
    <w:rsid w:val="00000C3E"/>
    <w:rsid w:val="00000DE5"/>
    <w:rsid w:val="000011C5"/>
    <w:rsid w:val="00001ACC"/>
    <w:rsid w:val="00001FEE"/>
    <w:rsid w:val="00002363"/>
    <w:rsid w:val="000026F6"/>
    <w:rsid w:val="00003407"/>
    <w:rsid w:val="0000350F"/>
    <w:rsid w:val="00003A2B"/>
    <w:rsid w:val="00003F81"/>
    <w:rsid w:val="00005483"/>
    <w:rsid w:val="00005F19"/>
    <w:rsid w:val="000060F9"/>
    <w:rsid w:val="00006A51"/>
    <w:rsid w:val="00006BDA"/>
    <w:rsid w:val="0000751D"/>
    <w:rsid w:val="00007C6A"/>
    <w:rsid w:val="00007C86"/>
    <w:rsid w:val="00007F52"/>
    <w:rsid w:val="000108B9"/>
    <w:rsid w:val="00010ACF"/>
    <w:rsid w:val="00012571"/>
    <w:rsid w:val="00012D64"/>
    <w:rsid w:val="00012FBE"/>
    <w:rsid w:val="000133E5"/>
    <w:rsid w:val="00014E26"/>
    <w:rsid w:val="00014FB4"/>
    <w:rsid w:val="000150A3"/>
    <w:rsid w:val="00015575"/>
    <w:rsid w:val="00016355"/>
    <w:rsid w:val="000167C5"/>
    <w:rsid w:val="00016850"/>
    <w:rsid w:val="0001688D"/>
    <w:rsid w:val="000169BF"/>
    <w:rsid w:val="00016D97"/>
    <w:rsid w:val="00016F51"/>
    <w:rsid w:val="00017C43"/>
    <w:rsid w:val="00020099"/>
    <w:rsid w:val="00020777"/>
    <w:rsid w:val="00020F68"/>
    <w:rsid w:val="000215A2"/>
    <w:rsid w:val="00021812"/>
    <w:rsid w:val="0002299E"/>
    <w:rsid w:val="000236D9"/>
    <w:rsid w:val="00023E57"/>
    <w:rsid w:val="000247F6"/>
    <w:rsid w:val="00024C58"/>
    <w:rsid w:val="00024C85"/>
    <w:rsid w:val="0002582A"/>
    <w:rsid w:val="00025CD1"/>
    <w:rsid w:val="00026F08"/>
    <w:rsid w:val="000271F1"/>
    <w:rsid w:val="00027359"/>
    <w:rsid w:val="000277A3"/>
    <w:rsid w:val="000303E6"/>
    <w:rsid w:val="000321AF"/>
    <w:rsid w:val="00033FAA"/>
    <w:rsid w:val="0003458B"/>
    <w:rsid w:val="00036070"/>
    <w:rsid w:val="0003702C"/>
    <w:rsid w:val="00037C79"/>
    <w:rsid w:val="00037F1B"/>
    <w:rsid w:val="0004025E"/>
    <w:rsid w:val="00040C2B"/>
    <w:rsid w:val="000415B9"/>
    <w:rsid w:val="00041648"/>
    <w:rsid w:val="0004353C"/>
    <w:rsid w:val="000439FF"/>
    <w:rsid w:val="00043E95"/>
    <w:rsid w:val="00043F0F"/>
    <w:rsid w:val="00044222"/>
    <w:rsid w:val="00044810"/>
    <w:rsid w:val="000451BE"/>
    <w:rsid w:val="00045751"/>
    <w:rsid w:val="00045D4E"/>
    <w:rsid w:val="00045F09"/>
    <w:rsid w:val="00046137"/>
    <w:rsid w:val="0004621D"/>
    <w:rsid w:val="00046556"/>
    <w:rsid w:val="000466F3"/>
    <w:rsid w:val="000470C2"/>
    <w:rsid w:val="000473B2"/>
    <w:rsid w:val="000474E3"/>
    <w:rsid w:val="00047EED"/>
    <w:rsid w:val="000506A1"/>
    <w:rsid w:val="0005070D"/>
    <w:rsid w:val="00050B1B"/>
    <w:rsid w:val="00051C25"/>
    <w:rsid w:val="00051C68"/>
    <w:rsid w:val="00052392"/>
    <w:rsid w:val="00052767"/>
    <w:rsid w:val="00052DEC"/>
    <w:rsid w:val="0005345D"/>
    <w:rsid w:val="000534C7"/>
    <w:rsid w:val="00053F09"/>
    <w:rsid w:val="000544C9"/>
    <w:rsid w:val="000557D3"/>
    <w:rsid w:val="00056911"/>
    <w:rsid w:val="00056C98"/>
    <w:rsid w:val="00056CE9"/>
    <w:rsid w:val="0005719A"/>
    <w:rsid w:val="00057675"/>
    <w:rsid w:val="0006103C"/>
    <w:rsid w:val="0006212D"/>
    <w:rsid w:val="00062488"/>
    <w:rsid w:val="000625A6"/>
    <w:rsid w:val="00063B84"/>
    <w:rsid w:val="00064411"/>
    <w:rsid w:val="00064EED"/>
    <w:rsid w:val="000651BF"/>
    <w:rsid w:val="00065BF9"/>
    <w:rsid w:val="000669A6"/>
    <w:rsid w:val="00067037"/>
    <w:rsid w:val="000671C8"/>
    <w:rsid w:val="00067219"/>
    <w:rsid w:val="00067231"/>
    <w:rsid w:val="0006751B"/>
    <w:rsid w:val="000676B8"/>
    <w:rsid w:val="0006798F"/>
    <w:rsid w:val="00070BDD"/>
    <w:rsid w:val="000711C2"/>
    <w:rsid w:val="00071264"/>
    <w:rsid w:val="00071F22"/>
    <w:rsid w:val="00071FBB"/>
    <w:rsid w:val="00073F08"/>
    <w:rsid w:val="00073F50"/>
    <w:rsid w:val="000740D1"/>
    <w:rsid w:val="000742CF"/>
    <w:rsid w:val="0007440D"/>
    <w:rsid w:val="00074C0D"/>
    <w:rsid w:val="00075408"/>
    <w:rsid w:val="000758E5"/>
    <w:rsid w:val="00075BBD"/>
    <w:rsid w:val="00076741"/>
    <w:rsid w:val="00076803"/>
    <w:rsid w:val="00076A34"/>
    <w:rsid w:val="00076CE4"/>
    <w:rsid w:val="000774A3"/>
    <w:rsid w:val="00077BB1"/>
    <w:rsid w:val="00077F3E"/>
    <w:rsid w:val="000813A0"/>
    <w:rsid w:val="00081933"/>
    <w:rsid w:val="00082441"/>
    <w:rsid w:val="00082615"/>
    <w:rsid w:val="00082873"/>
    <w:rsid w:val="0008381B"/>
    <w:rsid w:val="00083D01"/>
    <w:rsid w:val="00084082"/>
    <w:rsid w:val="00084A60"/>
    <w:rsid w:val="00084ABD"/>
    <w:rsid w:val="00086566"/>
    <w:rsid w:val="00086C4E"/>
    <w:rsid w:val="000870C2"/>
    <w:rsid w:val="00090605"/>
    <w:rsid w:val="000920D1"/>
    <w:rsid w:val="00092B02"/>
    <w:rsid w:val="000930DA"/>
    <w:rsid w:val="000932C4"/>
    <w:rsid w:val="00093410"/>
    <w:rsid w:val="00093DB4"/>
    <w:rsid w:val="00094901"/>
    <w:rsid w:val="00094A92"/>
    <w:rsid w:val="00094DB5"/>
    <w:rsid w:val="00094E84"/>
    <w:rsid w:val="0009513C"/>
    <w:rsid w:val="000973A2"/>
    <w:rsid w:val="000A004F"/>
    <w:rsid w:val="000A19CF"/>
    <w:rsid w:val="000A204E"/>
    <w:rsid w:val="000A21EA"/>
    <w:rsid w:val="000A256B"/>
    <w:rsid w:val="000A2AEA"/>
    <w:rsid w:val="000A385B"/>
    <w:rsid w:val="000A4424"/>
    <w:rsid w:val="000A4C93"/>
    <w:rsid w:val="000A4F03"/>
    <w:rsid w:val="000A5931"/>
    <w:rsid w:val="000A63CC"/>
    <w:rsid w:val="000A776C"/>
    <w:rsid w:val="000B0130"/>
    <w:rsid w:val="000B047C"/>
    <w:rsid w:val="000B07AA"/>
    <w:rsid w:val="000B093B"/>
    <w:rsid w:val="000B0B5E"/>
    <w:rsid w:val="000B1641"/>
    <w:rsid w:val="000B1AB7"/>
    <w:rsid w:val="000B1AC4"/>
    <w:rsid w:val="000B1C70"/>
    <w:rsid w:val="000B2A80"/>
    <w:rsid w:val="000B340C"/>
    <w:rsid w:val="000B3D1A"/>
    <w:rsid w:val="000B3E7D"/>
    <w:rsid w:val="000B4612"/>
    <w:rsid w:val="000B5433"/>
    <w:rsid w:val="000B5505"/>
    <w:rsid w:val="000B6330"/>
    <w:rsid w:val="000B7D19"/>
    <w:rsid w:val="000C0CDE"/>
    <w:rsid w:val="000C1D39"/>
    <w:rsid w:val="000C28DD"/>
    <w:rsid w:val="000C327E"/>
    <w:rsid w:val="000C34B2"/>
    <w:rsid w:val="000C4E87"/>
    <w:rsid w:val="000C5AA5"/>
    <w:rsid w:val="000C5C10"/>
    <w:rsid w:val="000C66A2"/>
    <w:rsid w:val="000C758F"/>
    <w:rsid w:val="000D0849"/>
    <w:rsid w:val="000D0A17"/>
    <w:rsid w:val="000D0A43"/>
    <w:rsid w:val="000D3DC0"/>
    <w:rsid w:val="000D43AC"/>
    <w:rsid w:val="000D4402"/>
    <w:rsid w:val="000D56D0"/>
    <w:rsid w:val="000D59C4"/>
    <w:rsid w:val="000D5B98"/>
    <w:rsid w:val="000D5D40"/>
    <w:rsid w:val="000D645E"/>
    <w:rsid w:val="000D6D45"/>
    <w:rsid w:val="000D6FED"/>
    <w:rsid w:val="000D7514"/>
    <w:rsid w:val="000E23F2"/>
    <w:rsid w:val="000E2AE6"/>
    <w:rsid w:val="000E2E90"/>
    <w:rsid w:val="000E3101"/>
    <w:rsid w:val="000E3E60"/>
    <w:rsid w:val="000E456E"/>
    <w:rsid w:val="000E4625"/>
    <w:rsid w:val="000E4AF8"/>
    <w:rsid w:val="000E4CA2"/>
    <w:rsid w:val="000E4CEE"/>
    <w:rsid w:val="000E58E5"/>
    <w:rsid w:val="000E5E17"/>
    <w:rsid w:val="000E6127"/>
    <w:rsid w:val="000E61BF"/>
    <w:rsid w:val="000E6697"/>
    <w:rsid w:val="000E6C7F"/>
    <w:rsid w:val="000E7031"/>
    <w:rsid w:val="000E7061"/>
    <w:rsid w:val="000E7532"/>
    <w:rsid w:val="000F02E1"/>
    <w:rsid w:val="000F079D"/>
    <w:rsid w:val="000F0D37"/>
    <w:rsid w:val="000F0FDC"/>
    <w:rsid w:val="000F1AD4"/>
    <w:rsid w:val="000F287B"/>
    <w:rsid w:val="000F2C79"/>
    <w:rsid w:val="000F41E7"/>
    <w:rsid w:val="000F4255"/>
    <w:rsid w:val="000F4914"/>
    <w:rsid w:val="000F4A91"/>
    <w:rsid w:val="000F51BD"/>
    <w:rsid w:val="000F5B50"/>
    <w:rsid w:val="000F62B5"/>
    <w:rsid w:val="000F62D5"/>
    <w:rsid w:val="000F6364"/>
    <w:rsid w:val="000F667D"/>
    <w:rsid w:val="000F6FED"/>
    <w:rsid w:val="000F721F"/>
    <w:rsid w:val="000F7288"/>
    <w:rsid w:val="000F77BF"/>
    <w:rsid w:val="00100142"/>
    <w:rsid w:val="001012EE"/>
    <w:rsid w:val="00101A59"/>
    <w:rsid w:val="00101C55"/>
    <w:rsid w:val="0010226B"/>
    <w:rsid w:val="0010316C"/>
    <w:rsid w:val="00103180"/>
    <w:rsid w:val="0010368C"/>
    <w:rsid w:val="00103748"/>
    <w:rsid w:val="00104255"/>
    <w:rsid w:val="00104950"/>
    <w:rsid w:val="0010586E"/>
    <w:rsid w:val="00105F52"/>
    <w:rsid w:val="00107836"/>
    <w:rsid w:val="0010797E"/>
    <w:rsid w:val="00107CB3"/>
    <w:rsid w:val="00110452"/>
    <w:rsid w:val="001107BD"/>
    <w:rsid w:val="0011122A"/>
    <w:rsid w:val="00111651"/>
    <w:rsid w:val="0011242A"/>
    <w:rsid w:val="0011245B"/>
    <w:rsid w:val="00113296"/>
    <w:rsid w:val="0011355D"/>
    <w:rsid w:val="00113A8F"/>
    <w:rsid w:val="00114173"/>
    <w:rsid w:val="001144EE"/>
    <w:rsid w:val="001145D2"/>
    <w:rsid w:val="00114760"/>
    <w:rsid w:val="001157C8"/>
    <w:rsid w:val="001157F1"/>
    <w:rsid w:val="00115BEC"/>
    <w:rsid w:val="001167E4"/>
    <w:rsid w:val="001172B7"/>
    <w:rsid w:val="001176A3"/>
    <w:rsid w:val="00117FDE"/>
    <w:rsid w:val="00120671"/>
    <w:rsid w:val="0012134F"/>
    <w:rsid w:val="00121637"/>
    <w:rsid w:val="00121745"/>
    <w:rsid w:val="0012178D"/>
    <w:rsid w:val="00122526"/>
    <w:rsid w:val="00122543"/>
    <w:rsid w:val="0012325E"/>
    <w:rsid w:val="00123471"/>
    <w:rsid w:val="00123526"/>
    <w:rsid w:val="00123D64"/>
    <w:rsid w:val="00124A79"/>
    <w:rsid w:val="00124CE1"/>
    <w:rsid w:val="001257D0"/>
    <w:rsid w:val="00125DDD"/>
    <w:rsid w:val="00126924"/>
    <w:rsid w:val="0012699F"/>
    <w:rsid w:val="00127449"/>
    <w:rsid w:val="001277D8"/>
    <w:rsid w:val="00127EA3"/>
    <w:rsid w:val="00130000"/>
    <w:rsid w:val="001301EE"/>
    <w:rsid w:val="001308BD"/>
    <w:rsid w:val="00130946"/>
    <w:rsid w:val="00130A89"/>
    <w:rsid w:val="001311F3"/>
    <w:rsid w:val="00131B4A"/>
    <w:rsid w:val="00132259"/>
    <w:rsid w:val="00132D6C"/>
    <w:rsid w:val="00133A09"/>
    <w:rsid w:val="00133AFB"/>
    <w:rsid w:val="001343A9"/>
    <w:rsid w:val="001346FE"/>
    <w:rsid w:val="00135094"/>
    <w:rsid w:val="00135E9E"/>
    <w:rsid w:val="0013614D"/>
    <w:rsid w:val="00137771"/>
    <w:rsid w:val="00137874"/>
    <w:rsid w:val="00137CB3"/>
    <w:rsid w:val="00137DF2"/>
    <w:rsid w:val="00137E77"/>
    <w:rsid w:val="0014007D"/>
    <w:rsid w:val="001400D5"/>
    <w:rsid w:val="00140945"/>
    <w:rsid w:val="00141389"/>
    <w:rsid w:val="00141639"/>
    <w:rsid w:val="0014198B"/>
    <w:rsid w:val="001426D5"/>
    <w:rsid w:val="00142A64"/>
    <w:rsid w:val="00142E8C"/>
    <w:rsid w:val="0014402C"/>
    <w:rsid w:val="001441A7"/>
    <w:rsid w:val="00144736"/>
    <w:rsid w:val="001449EE"/>
    <w:rsid w:val="00144CAD"/>
    <w:rsid w:val="001453E6"/>
    <w:rsid w:val="00145827"/>
    <w:rsid w:val="00145889"/>
    <w:rsid w:val="0014605E"/>
    <w:rsid w:val="001468A0"/>
    <w:rsid w:val="00147602"/>
    <w:rsid w:val="00147880"/>
    <w:rsid w:val="001501F5"/>
    <w:rsid w:val="001505B8"/>
    <w:rsid w:val="0015080D"/>
    <w:rsid w:val="00150DAC"/>
    <w:rsid w:val="0015137C"/>
    <w:rsid w:val="00151DD7"/>
    <w:rsid w:val="00151FEC"/>
    <w:rsid w:val="001526E3"/>
    <w:rsid w:val="00152F61"/>
    <w:rsid w:val="0015367B"/>
    <w:rsid w:val="00153FF1"/>
    <w:rsid w:val="00154AD1"/>
    <w:rsid w:val="0015536D"/>
    <w:rsid w:val="00155C5A"/>
    <w:rsid w:val="00157AC0"/>
    <w:rsid w:val="00160971"/>
    <w:rsid w:val="00160DC5"/>
    <w:rsid w:val="00161D86"/>
    <w:rsid w:val="001623B5"/>
    <w:rsid w:val="00162DE5"/>
    <w:rsid w:val="001632F9"/>
    <w:rsid w:val="00163D6F"/>
    <w:rsid w:val="001649DE"/>
    <w:rsid w:val="00164A8F"/>
    <w:rsid w:val="00164B9B"/>
    <w:rsid w:val="00165D83"/>
    <w:rsid w:val="00165DF4"/>
    <w:rsid w:val="00165E47"/>
    <w:rsid w:val="00165F39"/>
    <w:rsid w:val="00166A36"/>
    <w:rsid w:val="00166AE0"/>
    <w:rsid w:val="00167599"/>
    <w:rsid w:val="00167DDA"/>
    <w:rsid w:val="00170520"/>
    <w:rsid w:val="00170DE5"/>
    <w:rsid w:val="00170FF6"/>
    <w:rsid w:val="001710E1"/>
    <w:rsid w:val="001731A7"/>
    <w:rsid w:val="0017362B"/>
    <w:rsid w:val="00173E9A"/>
    <w:rsid w:val="00174F23"/>
    <w:rsid w:val="00175C49"/>
    <w:rsid w:val="00175F7C"/>
    <w:rsid w:val="0017708F"/>
    <w:rsid w:val="00177724"/>
    <w:rsid w:val="00180584"/>
    <w:rsid w:val="0018130D"/>
    <w:rsid w:val="00181511"/>
    <w:rsid w:val="00181D22"/>
    <w:rsid w:val="00181EE6"/>
    <w:rsid w:val="00182D25"/>
    <w:rsid w:val="00182E55"/>
    <w:rsid w:val="00183AF4"/>
    <w:rsid w:val="00184321"/>
    <w:rsid w:val="001850BC"/>
    <w:rsid w:val="0018539D"/>
    <w:rsid w:val="00185B6D"/>
    <w:rsid w:val="00186250"/>
    <w:rsid w:val="001864E5"/>
    <w:rsid w:val="00186A6A"/>
    <w:rsid w:val="0018747B"/>
    <w:rsid w:val="00187A86"/>
    <w:rsid w:val="00190AEE"/>
    <w:rsid w:val="00191CB6"/>
    <w:rsid w:val="001923AE"/>
    <w:rsid w:val="001925A8"/>
    <w:rsid w:val="00192766"/>
    <w:rsid w:val="00193202"/>
    <w:rsid w:val="001932E8"/>
    <w:rsid w:val="00193303"/>
    <w:rsid w:val="00193386"/>
    <w:rsid w:val="001943A7"/>
    <w:rsid w:val="001950DF"/>
    <w:rsid w:val="001955D1"/>
    <w:rsid w:val="00196134"/>
    <w:rsid w:val="00196725"/>
    <w:rsid w:val="001968A4"/>
    <w:rsid w:val="00196A20"/>
    <w:rsid w:val="00196D69"/>
    <w:rsid w:val="00197B75"/>
    <w:rsid w:val="001A0326"/>
    <w:rsid w:val="001A0865"/>
    <w:rsid w:val="001A100A"/>
    <w:rsid w:val="001A39A8"/>
    <w:rsid w:val="001A3EF0"/>
    <w:rsid w:val="001A4C81"/>
    <w:rsid w:val="001A4D76"/>
    <w:rsid w:val="001A56E2"/>
    <w:rsid w:val="001A5D1F"/>
    <w:rsid w:val="001A65C3"/>
    <w:rsid w:val="001A7480"/>
    <w:rsid w:val="001A74D3"/>
    <w:rsid w:val="001A7723"/>
    <w:rsid w:val="001A787E"/>
    <w:rsid w:val="001B08DE"/>
    <w:rsid w:val="001B090D"/>
    <w:rsid w:val="001B0CC7"/>
    <w:rsid w:val="001B114B"/>
    <w:rsid w:val="001B1227"/>
    <w:rsid w:val="001B1AEB"/>
    <w:rsid w:val="001B210D"/>
    <w:rsid w:val="001B23AE"/>
    <w:rsid w:val="001B2481"/>
    <w:rsid w:val="001B2A6C"/>
    <w:rsid w:val="001B2F0B"/>
    <w:rsid w:val="001B3040"/>
    <w:rsid w:val="001B310A"/>
    <w:rsid w:val="001B3DB6"/>
    <w:rsid w:val="001B4665"/>
    <w:rsid w:val="001B4B3E"/>
    <w:rsid w:val="001B4CFB"/>
    <w:rsid w:val="001B549F"/>
    <w:rsid w:val="001B5EEF"/>
    <w:rsid w:val="001B61E7"/>
    <w:rsid w:val="001B61FF"/>
    <w:rsid w:val="001B63BD"/>
    <w:rsid w:val="001B6C86"/>
    <w:rsid w:val="001B772C"/>
    <w:rsid w:val="001B7D2E"/>
    <w:rsid w:val="001C0A27"/>
    <w:rsid w:val="001C0A65"/>
    <w:rsid w:val="001C2129"/>
    <w:rsid w:val="001C24AF"/>
    <w:rsid w:val="001C3A74"/>
    <w:rsid w:val="001C3CAE"/>
    <w:rsid w:val="001C3CFB"/>
    <w:rsid w:val="001C3FDC"/>
    <w:rsid w:val="001C42FA"/>
    <w:rsid w:val="001C441F"/>
    <w:rsid w:val="001C7FE3"/>
    <w:rsid w:val="001D07C1"/>
    <w:rsid w:val="001D1892"/>
    <w:rsid w:val="001D1E79"/>
    <w:rsid w:val="001D21D5"/>
    <w:rsid w:val="001D2B1F"/>
    <w:rsid w:val="001D3084"/>
    <w:rsid w:val="001D3151"/>
    <w:rsid w:val="001D406D"/>
    <w:rsid w:val="001D406E"/>
    <w:rsid w:val="001D4313"/>
    <w:rsid w:val="001D44D5"/>
    <w:rsid w:val="001D4920"/>
    <w:rsid w:val="001D493A"/>
    <w:rsid w:val="001D49C0"/>
    <w:rsid w:val="001D4CC7"/>
    <w:rsid w:val="001D572F"/>
    <w:rsid w:val="001D5D3C"/>
    <w:rsid w:val="001D5E7D"/>
    <w:rsid w:val="001D61D0"/>
    <w:rsid w:val="001D6440"/>
    <w:rsid w:val="001D7438"/>
    <w:rsid w:val="001E022C"/>
    <w:rsid w:val="001E0530"/>
    <w:rsid w:val="001E0A3C"/>
    <w:rsid w:val="001E1218"/>
    <w:rsid w:val="001E1E72"/>
    <w:rsid w:val="001E2192"/>
    <w:rsid w:val="001E32DA"/>
    <w:rsid w:val="001E374A"/>
    <w:rsid w:val="001E3874"/>
    <w:rsid w:val="001E3B74"/>
    <w:rsid w:val="001E45B8"/>
    <w:rsid w:val="001E4E00"/>
    <w:rsid w:val="001E5716"/>
    <w:rsid w:val="001E5B67"/>
    <w:rsid w:val="001E69A1"/>
    <w:rsid w:val="001E6B7A"/>
    <w:rsid w:val="001E6C53"/>
    <w:rsid w:val="001E6DB2"/>
    <w:rsid w:val="001E71FB"/>
    <w:rsid w:val="001E774A"/>
    <w:rsid w:val="001E7EC2"/>
    <w:rsid w:val="001F0035"/>
    <w:rsid w:val="001F0D23"/>
    <w:rsid w:val="001F1C7F"/>
    <w:rsid w:val="001F3368"/>
    <w:rsid w:val="001F3A38"/>
    <w:rsid w:val="001F3F15"/>
    <w:rsid w:val="001F4627"/>
    <w:rsid w:val="001F6029"/>
    <w:rsid w:val="001F6447"/>
    <w:rsid w:val="001F6623"/>
    <w:rsid w:val="001F66A4"/>
    <w:rsid w:val="001F6B75"/>
    <w:rsid w:val="001F7077"/>
    <w:rsid w:val="001F7AC7"/>
    <w:rsid w:val="001F7BAD"/>
    <w:rsid w:val="001F7CBB"/>
    <w:rsid w:val="002002A4"/>
    <w:rsid w:val="002002FC"/>
    <w:rsid w:val="002006C2"/>
    <w:rsid w:val="002015FC"/>
    <w:rsid w:val="00202393"/>
    <w:rsid w:val="0020247B"/>
    <w:rsid w:val="0020322E"/>
    <w:rsid w:val="002038E0"/>
    <w:rsid w:val="00203AAA"/>
    <w:rsid w:val="00203DCE"/>
    <w:rsid w:val="00203E97"/>
    <w:rsid w:val="00204339"/>
    <w:rsid w:val="00204351"/>
    <w:rsid w:val="002051D5"/>
    <w:rsid w:val="0020628F"/>
    <w:rsid w:val="00206BDF"/>
    <w:rsid w:val="002075A4"/>
    <w:rsid w:val="00207BF5"/>
    <w:rsid w:val="00210450"/>
    <w:rsid w:val="00210E6A"/>
    <w:rsid w:val="0021139D"/>
    <w:rsid w:val="00211C3C"/>
    <w:rsid w:val="00211EB3"/>
    <w:rsid w:val="00212366"/>
    <w:rsid w:val="002134D7"/>
    <w:rsid w:val="002138E0"/>
    <w:rsid w:val="00213A3E"/>
    <w:rsid w:val="00215ED6"/>
    <w:rsid w:val="002162EB"/>
    <w:rsid w:val="0021641D"/>
    <w:rsid w:val="00216792"/>
    <w:rsid w:val="00217B27"/>
    <w:rsid w:val="002201A7"/>
    <w:rsid w:val="00220D4F"/>
    <w:rsid w:val="00221129"/>
    <w:rsid w:val="002211FE"/>
    <w:rsid w:val="00221927"/>
    <w:rsid w:val="00221C6A"/>
    <w:rsid w:val="002229DF"/>
    <w:rsid w:val="00222D59"/>
    <w:rsid w:val="00222E81"/>
    <w:rsid w:val="00222F9D"/>
    <w:rsid w:val="002231EA"/>
    <w:rsid w:val="00223B38"/>
    <w:rsid w:val="00223BDA"/>
    <w:rsid w:val="0022400F"/>
    <w:rsid w:val="002244A9"/>
    <w:rsid w:val="00224631"/>
    <w:rsid w:val="0022586C"/>
    <w:rsid w:val="00225A67"/>
    <w:rsid w:val="00225E00"/>
    <w:rsid w:val="0022674D"/>
    <w:rsid w:val="00226D0E"/>
    <w:rsid w:val="00227386"/>
    <w:rsid w:val="00227A2F"/>
    <w:rsid w:val="00230024"/>
    <w:rsid w:val="0023056B"/>
    <w:rsid w:val="00230F5A"/>
    <w:rsid w:val="00231358"/>
    <w:rsid w:val="00231A2A"/>
    <w:rsid w:val="00231C25"/>
    <w:rsid w:val="00231C4D"/>
    <w:rsid w:val="0023245B"/>
    <w:rsid w:val="002324BD"/>
    <w:rsid w:val="002329E5"/>
    <w:rsid w:val="00232C01"/>
    <w:rsid w:val="002330C6"/>
    <w:rsid w:val="00233273"/>
    <w:rsid w:val="00233366"/>
    <w:rsid w:val="00233675"/>
    <w:rsid w:val="002346EA"/>
    <w:rsid w:val="00234710"/>
    <w:rsid w:val="00234A7F"/>
    <w:rsid w:val="002352E6"/>
    <w:rsid w:val="00235438"/>
    <w:rsid w:val="002354DD"/>
    <w:rsid w:val="00235D1B"/>
    <w:rsid w:val="00236341"/>
    <w:rsid w:val="00236E60"/>
    <w:rsid w:val="00236E82"/>
    <w:rsid w:val="002375A3"/>
    <w:rsid w:val="00237759"/>
    <w:rsid w:val="00240161"/>
    <w:rsid w:val="00240A1C"/>
    <w:rsid w:val="00240B48"/>
    <w:rsid w:val="00240F90"/>
    <w:rsid w:val="00241E85"/>
    <w:rsid w:val="00242F61"/>
    <w:rsid w:val="002430BE"/>
    <w:rsid w:val="00243A84"/>
    <w:rsid w:val="00243E8C"/>
    <w:rsid w:val="00244F59"/>
    <w:rsid w:val="00246C18"/>
    <w:rsid w:val="002475A9"/>
    <w:rsid w:val="00247B2A"/>
    <w:rsid w:val="00247B98"/>
    <w:rsid w:val="00247D13"/>
    <w:rsid w:val="00250089"/>
    <w:rsid w:val="002500D1"/>
    <w:rsid w:val="00250914"/>
    <w:rsid w:val="00250E9E"/>
    <w:rsid w:val="0025140F"/>
    <w:rsid w:val="00252080"/>
    <w:rsid w:val="00252A04"/>
    <w:rsid w:val="00252AAB"/>
    <w:rsid w:val="00252DAC"/>
    <w:rsid w:val="002535FA"/>
    <w:rsid w:val="00253F17"/>
    <w:rsid w:val="0025426D"/>
    <w:rsid w:val="00254CDD"/>
    <w:rsid w:val="00254E43"/>
    <w:rsid w:val="00254F06"/>
    <w:rsid w:val="002554C7"/>
    <w:rsid w:val="002554F0"/>
    <w:rsid w:val="002557CE"/>
    <w:rsid w:val="002558A4"/>
    <w:rsid w:val="00255A15"/>
    <w:rsid w:val="00255EDD"/>
    <w:rsid w:val="00256AB4"/>
    <w:rsid w:val="00257DFA"/>
    <w:rsid w:val="00257E04"/>
    <w:rsid w:val="002607E3"/>
    <w:rsid w:val="002625CD"/>
    <w:rsid w:val="00262D06"/>
    <w:rsid w:val="00262FE3"/>
    <w:rsid w:val="002637ED"/>
    <w:rsid w:val="002638D7"/>
    <w:rsid w:val="00263BF2"/>
    <w:rsid w:val="00263FF5"/>
    <w:rsid w:val="0026418D"/>
    <w:rsid w:val="00264CC1"/>
    <w:rsid w:val="00265758"/>
    <w:rsid w:val="00265DF3"/>
    <w:rsid w:val="00265E0B"/>
    <w:rsid w:val="0026627E"/>
    <w:rsid w:val="002664C3"/>
    <w:rsid w:val="00266CC6"/>
    <w:rsid w:val="00266CD6"/>
    <w:rsid w:val="002670C7"/>
    <w:rsid w:val="0026726B"/>
    <w:rsid w:val="002672D5"/>
    <w:rsid w:val="002673FF"/>
    <w:rsid w:val="00267581"/>
    <w:rsid w:val="0027031C"/>
    <w:rsid w:val="00270B58"/>
    <w:rsid w:val="00271111"/>
    <w:rsid w:val="0027119A"/>
    <w:rsid w:val="00271442"/>
    <w:rsid w:val="00271E32"/>
    <w:rsid w:val="00272013"/>
    <w:rsid w:val="00272074"/>
    <w:rsid w:val="0027219C"/>
    <w:rsid w:val="002726F6"/>
    <w:rsid w:val="00272C72"/>
    <w:rsid w:val="00272CD4"/>
    <w:rsid w:val="002730BE"/>
    <w:rsid w:val="002733F4"/>
    <w:rsid w:val="0027350A"/>
    <w:rsid w:val="00273A86"/>
    <w:rsid w:val="00273D0C"/>
    <w:rsid w:val="00273F9A"/>
    <w:rsid w:val="002747B7"/>
    <w:rsid w:val="002749C8"/>
    <w:rsid w:val="00274F53"/>
    <w:rsid w:val="00275104"/>
    <w:rsid w:val="00275414"/>
    <w:rsid w:val="002758A8"/>
    <w:rsid w:val="00275B1B"/>
    <w:rsid w:val="00275E50"/>
    <w:rsid w:val="0027624C"/>
    <w:rsid w:val="002767F2"/>
    <w:rsid w:val="002767F6"/>
    <w:rsid w:val="00276A8E"/>
    <w:rsid w:val="00276B03"/>
    <w:rsid w:val="002779DE"/>
    <w:rsid w:val="0028067F"/>
    <w:rsid w:val="002806FA"/>
    <w:rsid w:val="00281B18"/>
    <w:rsid w:val="002824F2"/>
    <w:rsid w:val="002825B8"/>
    <w:rsid w:val="00283424"/>
    <w:rsid w:val="00283639"/>
    <w:rsid w:val="002840E6"/>
    <w:rsid w:val="00284248"/>
    <w:rsid w:val="002849FF"/>
    <w:rsid w:val="00284D5B"/>
    <w:rsid w:val="0028565A"/>
    <w:rsid w:val="00285CF4"/>
    <w:rsid w:val="002866B2"/>
    <w:rsid w:val="00286B80"/>
    <w:rsid w:val="00286E77"/>
    <w:rsid w:val="002873D8"/>
    <w:rsid w:val="002877C3"/>
    <w:rsid w:val="00287AD8"/>
    <w:rsid w:val="00290248"/>
    <w:rsid w:val="0029098B"/>
    <w:rsid w:val="0029125A"/>
    <w:rsid w:val="002916EF"/>
    <w:rsid w:val="00291D33"/>
    <w:rsid w:val="00293520"/>
    <w:rsid w:val="002938C7"/>
    <w:rsid w:val="00293F90"/>
    <w:rsid w:val="0029499F"/>
    <w:rsid w:val="00294A56"/>
    <w:rsid w:val="00294B0F"/>
    <w:rsid w:val="00295806"/>
    <w:rsid w:val="00295970"/>
    <w:rsid w:val="00295FD0"/>
    <w:rsid w:val="0029720E"/>
    <w:rsid w:val="0029799F"/>
    <w:rsid w:val="002A03DE"/>
    <w:rsid w:val="002A0ECA"/>
    <w:rsid w:val="002A14AB"/>
    <w:rsid w:val="002A2C0D"/>
    <w:rsid w:val="002A3162"/>
    <w:rsid w:val="002A3F16"/>
    <w:rsid w:val="002A419E"/>
    <w:rsid w:val="002A41A3"/>
    <w:rsid w:val="002A44EF"/>
    <w:rsid w:val="002A4F61"/>
    <w:rsid w:val="002A4F8F"/>
    <w:rsid w:val="002A50C8"/>
    <w:rsid w:val="002A53C3"/>
    <w:rsid w:val="002A5522"/>
    <w:rsid w:val="002A586E"/>
    <w:rsid w:val="002A5DEF"/>
    <w:rsid w:val="002A60B5"/>
    <w:rsid w:val="002A6763"/>
    <w:rsid w:val="002A6C89"/>
    <w:rsid w:val="002A7844"/>
    <w:rsid w:val="002A7C2A"/>
    <w:rsid w:val="002B04ED"/>
    <w:rsid w:val="002B08DE"/>
    <w:rsid w:val="002B143F"/>
    <w:rsid w:val="002B17D5"/>
    <w:rsid w:val="002B1952"/>
    <w:rsid w:val="002B1B23"/>
    <w:rsid w:val="002B1BDD"/>
    <w:rsid w:val="002B2AC3"/>
    <w:rsid w:val="002B31CD"/>
    <w:rsid w:val="002B48AB"/>
    <w:rsid w:val="002B4B65"/>
    <w:rsid w:val="002B5F12"/>
    <w:rsid w:val="002B7481"/>
    <w:rsid w:val="002B748E"/>
    <w:rsid w:val="002B7901"/>
    <w:rsid w:val="002C1855"/>
    <w:rsid w:val="002C1AFB"/>
    <w:rsid w:val="002C227F"/>
    <w:rsid w:val="002C236E"/>
    <w:rsid w:val="002C2923"/>
    <w:rsid w:val="002C304D"/>
    <w:rsid w:val="002C31A7"/>
    <w:rsid w:val="002C3599"/>
    <w:rsid w:val="002C372D"/>
    <w:rsid w:val="002C3C7E"/>
    <w:rsid w:val="002C4088"/>
    <w:rsid w:val="002C41A2"/>
    <w:rsid w:val="002C42E7"/>
    <w:rsid w:val="002C4CDA"/>
    <w:rsid w:val="002C4CFF"/>
    <w:rsid w:val="002C529B"/>
    <w:rsid w:val="002C5590"/>
    <w:rsid w:val="002C6BED"/>
    <w:rsid w:val="002C78FB"/>
    <w:rsid w:val="002C7A17"/>
    <w:rsid w:val="002D0D8A"/>
    <w:rsid w:val="002D1210"/>
    <w:rsid w:val="002D1287"/>
    <w:rsid w:val="002D1361"/>
    <w:rsid w:val="002D14B2"/>
    <w:rsid w:val="002D1CEA"/>
    <w:rsid w:val="002D20FA"/>
    <w:rsid w:val="002D22E5"/>
    <w:rsid w:val="002D3146"/>
    <w:rsid w:val="002D31BF"/>
    <w:rsid w:val="002D3349"/>
    <w:rsid w:val="002D3DCC"/>
    <w:rsid w:val="002D3F28"/>
    <w:rsid w:val="002D4612"/>
    <w:rsid w:val="002D473D"/>
    <w:rsid w:val="002D5100"/>
    <w:rsid w:val="002D5831"/>
    <w:rsid w:val="002D5E6C"/>
    <w:rsid w:val="002D62C8"/>
    <w:rsid w:val="002D63BE"/>
    <w:rsid w:val="002D6484"/>
    <w:rsid w:val="002D67B8"/>
    <w:rsid w:val="002D6BC7"/>
    <w:rsid w:val="002D6CCB"/>
    <w:rsid w:val="002D72A5"/>
    <w:rsid w:val="002D7E58"/>
    <w:rsid w:val="002E0DCB"/>
    <w:rsid w:val="002E15D0"/>
    <w:rsid w:val="002E2041"/>
    <w:rsid w:val="002E225A"/>
    <w:rsid w:val="002E23F8"/>
    <w:rsid w:val="002E257D"/>
    <w:rsid w:val="002E26FD"/>
    <w:rsid w:val="002E296D"/>
    <w:rsid w:val="002E3618"/>
    <w:rsid w:val="002E3794"/>
    <w:rsid w:val="002E38C7"/>
    <w:rsid w:val="002E4035"/>
    <w:rsid w:val="002E4636"/>
    <w:rsid w:val="002E4825"/>
    <w:rsid w:val="002E6482"/>
    <w:rsid w:val="002E67F7"/>
    <w:rsid w:val="002E73A9"/>
    <w:rsid w:val="002E7A5C"/>
    <w:rsid w:val="002E7A63"/>
    <w:rsid w:val="002F0066"/>
    <w:rsid w:val="002F0577"/>
    <w:rsid w:val="002F074D"/>
    <w:rsid w:val="002F131C"/>
    <w:rsid w:val="002F1DD1"/>
    <w:rsid w:val="002F2C8F"/>
    <w:rsid w:val="002F354E"/>
    <w:rsid w:val="002F365E"/>
    <w:rsid w:val="002F3797"/>
    <w:rsid w:val="002F38D6"/>
    <w:rsid w:val="002F3F53"/>
    <w:rsid w:val="002F3FDB"/>
    <w:rsid w:val="002F42FF"/>
    <w:rsid w:val="002F4531"/>
    <w:rsid w:val="002F4533"/>
    <w:rsid w:val="002F4DDB"/>
    <w:rsid w:val="002F5255"/>
    <w:rsid w:val="002F5474"/>
    <w:rsid w:val="002F547F"/>
    <w:rsid w:val="002F5748"/>
    <w:rsid w:val="002F59D6"/>
    <w:rsid w:val="002F5A69"/>
    <w:rsid w:val="002F62B5"/>
    <w:rsid w:val="002F6DF6"/>
    <w:rsid w:val="002F73C5"/>
    <w:rsid w:val="002F7791"/>
    <w:rsid w:val="002F79F3"/>
    <w:rsid w:val="0030064E"/>
    <w:rsid w:val="00301677"/>
    <w:rsid w:val="00301912"/>
    <w:rsid w:val="003019BD"/>
    <w:rsid w:val="00302889"/>
    <w:rsid w:val="00303C1F"/>
    <w:rsid w:val="00304297"/>
    <w:rsid w:val="00304876"/>
    <w:rsid w:val="00304B43"/>
    <w:rsid w:val="00304E1A"/>
    <w:rsid w:val="003055EC"/>
    <w:rsid w:val="00306A1A"/>
    <w:rsid w:val="00306CC3"/>
    <w:rsid w:val="0030719D"/>
    <w:rsid w:val="0030742B"/>
    <w:rsid w:val="00307D9D"/>
    <w:rsid w:val="00310EFE"/>
    <w:rsid w:val="00311326"/>
    <w:rsid w:val="00311421"/>
    <w:rsid w:val="00311590"/>
    <w:rsid w:val="003118C5"/>
    <w:rsid w:val="00311B92"/>
    <w:rsid w:val="00311CC7"/>
    <w:rsid w:val="00311FDE"/>
    <w:rsid w:val="0031271F"/>
    <w:rsid w:val="00312E68"/>
    <w:rsid w:val="00313EBF"/>
    <w:rsid w:val="00314AFC"/>
    <w:rsid w:val="00314BA1"/>
    <w:rsid w:val="0031570F"/>
    <w:rsid w:val="003158DF"/>
    <w:rsid w:val="00315ECA"/>
    <w:rsid w:val="00315FD4"/>
    <w:rsid w:val="0031624C"/>
    <w:rsid w:val="0031629C"/>
    <w:rsid w:val="00316548"/>
    <w:rsid w:val="00316928"/>
    <w:rsid w:val="00316AF0"/>
    <w:rsid w:val="00317868"/>
    <w:rsid w:val="00320C06"/>
    <w:rsid w:val="00321BEA"/>
    <w:rsid w:val="00322236"/>
    <w:rsid w:val="003238CA"/>
    <w:rsid w:val="00323923"/>
    <w:rsid w:val="00324343"/>
    <w:rsid w:val="003246C3"/>
    <w:rsid w:val="00324BFD"/>
    <w:rsid w:val="0032513A"/>
    <w:rsid w:val="0032551B"/>
    <w:rsid w:val="00325DDA"/>
    <w:rsid w:val="003261E2"/>
    <w:rsid w:val="003262B3"/>
    <w:rsid w:val="00326DB5"/>
    <w:rsid w:val="00327AC2"/>
    <w:rsid w:val="003303E2"/>
    <w:rsid w:val="003317FC"/>
    <w:rsid w:val="003318DC"/>
    <w:rsid w:val="00331F48"/>
    <w:rsid w:val="0033229E"/>
    <w:rsid w:val="00332E4E"/>
    <w:rsid w:val="00332FA8"/>
    <w:rsid w:val="00334772"/>
    <w:rsid w:val="00334854"/>
    <w:rsid w:val="00334878"/>
    <w:rsid w:val="00334BB6"/>
    <w:rsid w:val="00334CCD"/>
    <w:rsid w:val="0033555D"/>
    <w:rsid w:val="003359D5"/>
    <w:rsid w:val="00335B1C"/>
    <w:rsid w:val="00335BCC"/>
    <w:rsid w:val="00336799"/>
    <w:rsid w:val="00336802"/>
    <w:rsid w:val="00336DF3"/>
    <w:rsid w:val="0033728E"/>
    <w:rsid w:val="0033737A"/>
    <w:rsid w:val="00337C53"/>
    <w:rsid w:val="00340FDE"/>
    <w:rsid w:val="00341A3E"/>
    <w:rsid w:val="00341B13"/>
    <w:rsid w:val="003427A5"/>
    <w:rsid w:val="00343847"/>
    <w:rsid w:val="00344986"/>
    <w:rsid w:val="003451AF"/>
    <w:rsid w:val="00345627"/>
    <w:rsid w:val="00345CE3"/>
    <w:rsid w:val="00347F05"/>
    <w:rsid w:val="00351B31"/>
    <w:rsid w:val="0035243A"/>
    <w:rsid w:val="003528FB"/>
    <w:rsid w:val="00353687"/>
    <w:rsid w:val="003538C6"/>
    <w:rsid w:val="00354249"/>
    <w:rsid w:val="0035537D"/>
    <w:rsid w:val="003556E7"/>
    <w:rsid w:val="00356D71"/>
    <w:rsid w:val="00356DB8"/>
    <w:rsid w:val="00356F71"/>
    <w:rsid w:val="00357ACA"/>
    <w:rsid w:val="003602D4"/>
    <w:rsid w:val="003607FD"/>
    <w:rsid w:val="00360AAC"/>
    <w:rsid w:val="00360BF3"/>
    <w:rsid w:val="00360BFD"/>
    <w:rsid w:val="0036101E"/>
    <w:rsid w:val="00361771"/>
    <w:rsid w:val="00361774"/>
    <w:rsid w:val="00361E1A"/>
    <w:rsid w:val="003629F7"/>
    <w:rsid w:val="00362F03"/>
    <w:rsid w:val="00365467"/>
    <w:rsid w:val="0036614D"/>
    <w:rsid w:val="00366A16"/>
    <w:rsid w:val="003679C4"/>
    <w:rsid w:val="00370929"/>
    <w:rsid w:val="00370B19"/>
    <w:rsid w:val="00370C6D"/>
    <w:rsid w:val="00371128"/>
    <w:rsid w:val="00371273"/>
    <w:rsid w:val="003712C0"/>
    <w:rsid w:val="003716D4"/>
    <w:rsid w:val="0037173D"/>
    <w:rsid w:val="00371E1E"/>
    <w:rsid w:val="00372ED0"/>
    <w:rsid w:val="00373686"/>
    <w:rsid w:val="00374160"/>
    <w:rsid w:val="00374744"/>
    <w:rsid w:val="00375263"/>
    <w:rsid w:val="003755EF"/>
    <w:rsid w:val="003764B7"/>
    <w:rsid w:val="003766F3"/>
    <w:rsid w:val="00377863"/>
    <w:rsid w:val="00377CD3"/>
    <w:rsid w:val="003807A1"/>
    <w:rsid w:val="003809D8"/>
    <w:rsid w:val="0038232B"/>
    <w:rsid w:val="003827E9"/>
    <w:rsid w:val="00382BFA"/>
    <w:rsid w:val="00383245"/>
    <w:rsid w:val="00385294"/>
    <w:rsid w:val="0038716B"/>
    <w:rsid w:val="0038764C"/>
    <w:rsid w:val="00387D17"/>
    <w:rsid w:val="0039028F"/>
    <w:rsid w:val="003907C0"/>
    <w:rsid w:val="00390FDB"/>
    <w:rsid w:val="003911D3"/>
    <w:rsid w:val="00391489"/>
    <w:rsid w:val="00392055"/>
    <w:rsid w:val="003926D5"/>
    <w:rsid w:val="0039289B"/>
    <w:rsid w:val="00395DD7"/>
    <w:rsid w:val="00396C0D"/>
    <w:rsid w:val="00397A90"/>
    <w:rsid w:val="003A03D6"/>
    <w:rsid w:val="003A0725"/>
    <w:rsid w:val="003A146B"/>
    <w:rsid w:val="003A17B8"/>
    <w:rsid w:val="003A1AB9"/>
    <w:rsid w:val="003A1E0F"/>
    <w:rsid w:val="003A2B00"/>
    <w:rsid w:val="003A2C8A"/>
    <w:rsid w:val="003A2EDC"/>
    <w:rsid w:val="003A332F"/>
    <w:rsid w:val="003A3C68"/>
    <w:rsid w:val="003A3EB8"/>
    <w:rsid w:val="003A41A0"/>
    <w:rsid w:val="003A43AA"/>
    <w:rsid w:val="003A499C"/>
    <w:rsid w:val="003A4B83"/>
    <w:rsid w:val="003A529B"/>
    <w:rsid w:val="003A5A22"/>
    <w:rsid w:val="003B0DE4"/>
    <w:rsid w:val="003B1302"/>
    <w:rsid w:val="003B1C9A"/>
    <w:rsid w:val="003B1E8B"/>
    <w:rsid w:val="003B36D0"/>
    <w:rsid w:val="003B375E"/>
    <w:rsid w:val="003B45B2"/>
    <w:rsid w:val="003B4DD5"/>
    <w:rsid w:val="003B4EDD"/>
    <w:rsid w:val="003B536E"/>
    <w:rsid w:val="003B5377"/>
    <w:rsid w:val="003B6183"/>
    <w:rsid w:val="003B7143"/>
    <w:rsid w:val="003B7932"/>
    <w:rsid w:val="003B794F"/>
    <w:rsid w:val="003B7D40"/>
    <w:rsid w:val="003C00C9"/>
    <w:rsid w:val="003C03B5"/>
    <w:rsid w:val="003C069A"/>
    <w:rsid w:val="003C0A2B"/>
    <w:rsid w:val="003C1987"/>
    <w:rsid w:val="003C391E"/>
    <w:rsid w:val="003C5947"/>
    <w:rsid w:val="003C59F5"/>
    <w:rsid w:val="003C6BD8"/>
    <w:rsid w:val="003C7BE4"/>
    <w:rsid w:val="003C7EC7"/>
    <w:rsid w:val="003D02DB"/>
    <w:rsid w:val="003D0700"/>
    <w:rsid w:val="003D14CE"/>
    <w:rsid w:val="003D1A54"/>
    <w:rsid w:val="003D1E54"/>
    <w:rsid w:val="003D2B8B"/>
    <w:rsid w:val="003D2CC0"/>
    <w:rsid w:val="003D31D7"/>
    <w:rsid w:val="003D4C4B"/>
    <w:rsid w:val="003D4D9E"/>
    <w:rsid w:val="003D58D6"/>
    <w:rsid w:val="003D6633"/>
    <w:rsid w:val="003D663C"/>
    <w:rsid w:val="003D7691"/>
    <w:rsid w:val="003D76A3"/>
    <w:rsid w:val="003D7835"/>
    <w:rsid w:val="003D7B6B"/>
    <w:rsid w:val="003E0FC1"/>
    <w:rsid w:val="003E1D79"/>
    <w:rsid w:val="003E239C"/>
    <w:rsid w:val="003E24BA"/>
    <w:rsid w:val="003E279D"/>
    <w:rsid w:val="003E2ACA"/>
    <w:rsid w:val="003E2FEF"/>
    <w:rsid w:val="003E33F2"/>
    <w:rsid w:val="003E363C"/>
    <w:rsid w:val="003E3A98"/>
    <w:rsid w:val="003E4844"/>
    <w:rsid w:val="003E4A01"/>
    <w:rsid w:val="003E4C75"/>
    <w:rsid w:val="003E4E5F"/>
    <w:rsid w:val="003E51F9"/>
    <w:rsid w:val="003E5DA9"/>
    <w:rsid w:val="003E6ED3"/>
    <w:rsid w:val="003E7568"/>
    <w:rsid w:val="003E7C41"/>
    <w:rsid w:val="003F1147"/>
    <w:rsid w:val="003F117A"/>
    <w:rsid w:val="003F1254"/>
    <w:rsid w:val="003F1791"/>
    <w:rsid w:val="003F1971"/>
    <w:rsid w:val="003F19EC"/>
    <w:rsid w:val="003F1F1F"/>
    <w:rsid w:val="003F2624"/>
    <w:rsid w:val="003F2A48"/>
    <w:rsid w:val="003F40A2"/>
    <w:rsid w:val="003F45F9"/>
    <w:rsid w:val="003F4BB1"/>
    <w:rsid w:val="003F4BF1"/>
    <w:rsid w:val="003F4D5E"/>
    <w:rsid w:val="003F54FF"/>
    <w:rsid w:val="003F63AB"/>
    <w:rsid w:val="003F64C0"/>
    <w:rsid w:val="003F6EE8"/>
    <w:rsid w:val="003F7151"/>
    <w:rsid w:val="003F76F2"/>
    <w:rsid w:val="00400353"/>
    <w:rsid w:val="004009B4"/>
    <w:rsid w:val="00400B28"/>
    <w:rsid w:val="00400E36"/>
    <w:rsid w:val="0040116B"/>
    <w:rsid w:val="004015CC"/>
    <w:rsid w:val="004022A0"/>
    <w:rsid w:val="00402973"/>
    <w:rsid w:val="00403DC7"/>
    <w:rsid w:val="00403F75"/>
    <w:rsid w:val="00404C3D"/>
    <w:rsid w:val="00404CA6"/>
    <w:rsid w:val="00405462"/>
    <w:rsid w:val="0040547C"/>
    <w:rsid w:val="00406238"/>
    <w:rsid w:val="00406263"/>
    <w:rsid w:val="00407D5C"/>
    <w:rsid w:val="0041139F"/>
    <w:rsid w:val="00411545"/>
    <w:rsid w:val="004115F3"/>
    <w:rsid w:val="00411C6B"/>
    <w:rsid w:val="00411EE4"/>
    <w:rsid w:val="004120E4"/>
    <w:rsid w:val="00412596"/>
    <w:rsid w:val="004140A9"/>
    <w:rsid w:val="0041426F"/>
    <w:rsid w:val="00414A07"/>
    <w:rsid w:val="00414A7A"/>
    <w:rsid w:val="00414E3B"/>
    <w:rsid w:val="00414EB0"/>
    <w:rsid w:val="00414F24"/>
    <w:rsid w:val="00415577"/>
    <w:rsid w:val="004161D5"/>
    <w:rsid w:val="00416299"/>
    <w:rsid w:val="004162F6"/>
    <w:rsid w:val="00416763"/>
    <w:rsid w:val="004168D5"/>
    <w:rsid w:val="00416B97"/>
    <w:rsid w:val="00416DC4"/>
    <w:rsid w:val="00416E41"/>
    <w:rsid w:val="0041750F"/>
    <w:rsid w:val="00421252"/>
    <w:rsid w:val="0042166F"/>
    <w:rsid w:val="00421C58"/>
    <w:rsid w:val="00422234"/>
    <w:rsid w:val="004224C3"/>
    <w:rsid w:val="00422E4B"/>
    <w:rsid w:val="004240C4"/>
    <w:rsid w:val="004247EA"/>
    <w:rsid w:val="00425B23"/>
    <w:rsid w:val="00425C63"/>
    <w:rsid w:val="004273D4"/>
    <w:rsid w:val="004279ED"/>
    <w:rsid w:val="004279F1"/>
    <w:rsid w:val="00427F4B"/>
    <w:rsid w:val="004301F7"/>
    <w:rsid w:val="0043035C"/>
    <w:rsid w:val="00431EE2"/>
    <w:rsid w:val="00432348"/>
    <w:rsid w:val="004329F1"/>
    <w:rsid w:val="004333A6"/>
    <w:rsid w:val="00434507"/>
    <w:rsid w:val="004347A9"/>
    <w:rsid w:val="00435C94"/>
    <w:rsid w:val="004361D6"/>
    <w:rsid w:val="0043627B"/>
    <w:rsid w:val="004373F9"/>
    <w:rsid w:val="004411EE"/>
    <w:rsid w:val="00442AAD"/>
    <w:rsid w:val="00442C08"/>
    <w:rsid w:val="0044315F"/>
    <w:rsid w:val="00443C5F"/>
    <w:rsid w:val="00443D63"/>
    <w:rsid w:val="00444405"/>
    <w:rsid w:val="00445242"/>
    <w:rsid w:val="004454DE"/>
    <w:rsid w:val="00445A26"/>
    <w:rsid w:val="00446060"/>
    <w:rsid w:val="004469B2"/>
    <w:rsid w:val="00446FA1"/>
    <w:rsid w:val="00447FB1"/>
    <w:rsid w:val="004503A3"/>
    <w:rsid w:val="00450E93"/>
    <w:rsid w:val="004524E9"/>
    <w:rsid w:val="00453237"/>
    <w:rsid w:val="00453B71"/>
    <w:rsid w:val="00453C8B"/>
    <w:rsid w:val="00453F00"/>
    <w:rsid w:val="00453F92"/>
    <w:rsid w:val="004546BC"/>
    <w:rsid w:val="00455068"/>
    <w:rsid w:val="0045523F"/>
    <w:rsid w:val="00455810"/>
    <w:rsid w:val="0045612C"/>
    <w:rsid w:val="00456603"/>
    <w:rsid w:val="00456640"/>
    <w:rsid w:val="00456A15"/>
    <w:rsid w:val="00456A77"/>
    <w:rsid w:val="00457493"/>
    <w:rsid w:val="00457497"/>
    <w:rsid w:val="00462034"/>
    <w:rsid w:val="0046207F"/>
    <w:rsid w:val="00462143"/>
    <w:rsid w:val="00463A1C"/>
    <w:rsid w:val="00463E47"/>
    <w:rsid w:val="00464626"/>
    <w:rsid w:val="004649DB"/>
    <w:rsid w:val="004662CD"/>
    <w:rsid w:val="00466D29"/>
    <w:rsid w:val="00467216"/>
    <w:rsid w:val="00467D40"/>
    <w:rsid w:val="00467E1A"/>
    <w:rsid w:val="0047019F"/>
    <w:rsid w:val="0047142D"/>
    <w:rsid w:val="004719FA"/>
    <w:rsid w:val="00471FD9"/>
    <w:rsid w:val="00472A7B"/>
    <w:rsid w:val="00472BAF"/>
    <w:rsid w:val="004735B2"/>
    <w:rsid w:val="00473BA4"/>
    <w:rsid w:val="00473F0F"/>
    <w:rsid w:val="00473F97"/>
    <w:rsid w:val="0047498B"/>
    <w:rsid w:val="00474C9A"/>
    <w:rsid w:val="004755E4"/>
    <w:rsid w:val="00476023"/>
    <w:rsid w:val="00476039"/>
    <w:rsid w:val="00480E2A"/>
    <w:rsid w:val="00480E69"/>
    <w:rsid w:val="004811F9"/>
    <w:rsid w:val="00481F24"/>
    <w:rsid w:val="004824BC"/>
    <w:rsid w:val="00483364"/>
    <w:rsid w:val="004835EF"/>
    <w:rsid w:val="004835FB"/>
    <w:rsid w:val="00484DB9"/>
    <w:rsid w:val="00484DBB"/>
    <w:rsid w:val="00485400"/>
    <w:rsid w:val="00485483"/>
    <w:rsid w:val="00485EA8"/>
    <w:rsid w:val="0048640F"/>
    <w:rsid w:val="00486D83"/>
    <w:rsid w:val="00486E64"/>
    <w:rsid w:val="0048793B"/>
    <w:rsid w:val="004904FE"/>
    <w:rsid w:val="0049067A"/>
    <w:rsid w:val="00490F62"/>
    <w:rsid w:val="004911F7"/>
    <w:rsid w:val="004914B0"/>
    <w:rsid w:val="00491544"/>
    <w:rsid w:val="00491BE4"/>
    <w:rsid w:val="00492812"/>
    <w:rsid w:val="00492982"/>
    <w:rsid w:val="00492BF6"/>
    <w:rsid w:val="00492FE3"/>
    <w:rsid w:val="00493575"/>
    <w:rsid w:val="00493F85"/>
    <w:rsid w:val="0049435B"/>
    <w:rsid w:val="004949CF"/>
    <w:rsid w:val="00495238"/>
    <w:rsid w:val="00495693"/>
    <w:rsid w:val="004959D9"/>
    <w:rsid w:val="00495A80"/>
    <w:rsid w:val="004964B2"/>
    <w:rsid w:val="00496A27"/>
    <w:rsid w:val="00496A9E"/>
    <w:rsid w:val="0049734F"/>
    <w:rsid w:val="004975D3"/>
    <w:rsid w:val="00497805"/>
    <w:rsid w:val="00497DF5"/>
    <w:rsid w:val="00497FC0"/>
    <w:rsid w:val="004A065A"/>
    <w:rsid w:val="004A1362"/>
    <w:rsid w:val="004A13C1"/>
    <w:rsid w:val="004A16D0"/>
    <w:rsid w:val="004A1785"/>
    <w:rsid w:val="004A221B"/>
    <w:rsid w:val="004A37FF"/>
    <w:rsid w:val="004A3E17"/>
    <w:rsid w:val="004A4396"/>
    <w:rsid w:val="004A4CE0"/>
    <w:rsid w:val="004A4F33"/>
    <w:rsid w:val="004A512C"/>
    <w:rsid w:val="004A51EF"/>
    <w:rsid w:val="004A527E"/>
    <w:rsid w:val="004A5FAD"/>
    <w:rsid w:val="004A68B5"/>
    <w:rsid w:val="004A75F3"/>
    <w:rsid w:val="004A7A27"/>
    <w:rsid w:val="004B0338"/>
    <w:rsid w:val="004B0EB7"/>
    <w:rsid w:val="004B12BD"/>
    <w:rsid w:val="004B1B31"/>
    <w:rsid w:val="004B2228"/>
    <w:rsid w:val="004B22F3"/>
    <w:rsid w:val="004B2C78"/>
    <w:rsid w:val="004B352A"/>
    <w:rsid w:val="004B3B40"/>
    <w:rsid w:val="004B3B5F"/>
    <w:rsid w:val="004B3F4D"/>
    <w:rsid w:val="004B4A1A"/>
    <w:rsid w:val="004B4BDA"/>
    <w:rsid w:val="004B4DC7"/>
    <w:rsid w:val="004B5467"/>
    <w:rsid w:val="004B65C2"/>
    <w:rsid w:val="004B6CF5"/>
    <w:rsid w:val="004B72F3"/>
    <w:rsid w:val="004B7756"/>
    <w:rsid w:val="004B7F04"/>
    <w:rsid w:val="004C047F"/>
    <w:rsid w:val="004C0666"/>
    <w:rsid w:val="004C0F52"/>
    <w:rsid w:val="004C15D7"/>
    <w:rsid w:val="004C1A90"/>
    <w:rsid w:val="004C2120"/>
    <w:rsid w:val="004C252D"/>
    <w:rsid w:val="004C2EEE"/>
    <w:rsid w:val="004C337D"/>
    <w:rsid w:val="004C344A"/>
    <w:rsid w:val="004C3EC2"/>
    <w:rsid w:val="004C4158"/>
    <w:rsid w:val="004C4369"/>
    <w:rsid w:val="004C45F2"/>
    <w:rsid w:val="004C4956"/>
    <w:rsid w:val="004C4A34"/>
    <w:rsid w:val="004C5E2B"/>
    <w:rsid w:val="004C687C"/>
    <w:rsid w:val="004C6F4F"/>
    <w:rsid w:val="004C75E8"/>
    <w:rsid w:val="004C7B19"/>
    <w:rsid w:val="004C7B39"/>
    <w:rsid w:val="004D028C"/>
    <w:rsid w:val="004D095F"/>
    <w:rsid w:val="004D210C"/>
    <w:rsid w:val="004D2576"/>
    <w:rsid w:val="004D2ADD"/>
    <w:rsid w:val="004D39E7"/>
    <w:rsid w:val="004D3E8D"/>
    <w:rsid w:val="004D4001"/>
    <w:rsid w:val="004D4310"/>
    <w:rsid w:val="004D52BD"/>
    <w:rsid w:val="004D5524"/>
    <w:rsid w:val="004D6342"/>
    <w:rsid w:val="004D6DAF"/>
    <w:rsid w:val="004D7192"/>
    <w:rsid w:val="004D7D6A"/>
    <w:rsid w:val="004E00E3"/>
    <w:rsid w:val="004E0AA2"/>
    <w:rsid w:val="004E235B"/>
    <w:rsid w:val="004E25A5"/>
    <w:rsid w:val="004E3F42"/>
    <w:rsid w:val="004E43F7"/>
    <w:rsid w:val="004E46C1"/>
    <w:rsid w:val="004E480E"/>
    <w:rsid w:val="004E597D"/>
    <w:rsid w:val="004E5C64"/>
    <w:rsid w:val="004F000C"/>
    <w:rsid w:val="004F09B8"/>
    <w:rsid w:val="004F0AA8"/>
    <w:rsid w:val="004F220E"/>
    <w:rsid w:val="004F2652"/>
    <w:rsid w:val="004F2E70"/>
    <w:rsid w:val="004F3106"/>
    <w:rsid w:val="004F33DF"/>
    <w:rsid w:val="004F3C70"/>
    <w:rsid w:val="004F46BB"/>
    <w:rsid w:val="004F4B60"/>
    <w:rsid w:val="004F4CD2"/>
    <w:rsid w:val="004F558D"/>
    <w:rsid w:val="004F5832"/>
    <w:rsid w:val="004F6213"/>
    <w:rsid w:val="004F6654"/>
    <w:rsid w:val="004F75C1"/>
    <w:rsid w:val="00500A74"/>
    <w:rsid w:val="0050115E"/>
    <w:rsid w:val="005016D5"/>
    <w:rsid w:val="0050215D"/>
    <w:rsid w:val="0050230A"/>
    <w:rsid w:val="005023F0"/>
    <w:rsid w:val="00502595"/>
    <w:rsid w:val="005025D3"/>
    <w:rsid w:val="00502CD0"/>
    <w:rsid w:val="00502CF7"/>
    <w:rsid w:val="00503736"/>
    <w:rsid w:val="00503EEC"/>
    <w:rsid w:val="005048B1"/>
    <w:rsid w:val="00504C62"/>
    <w:rsid w:val="00504EC7"/>
    <w:rsid w:val="005050F3"/>
    <w:rsid w:val="005053E2"/>
    <w:rsid w:val="00505B05"/>
    <w:rsid w:val="00507067"/>
    <w:rsid w:val="00507D6D"/>
    <w:rsid w:val="005101F9"/>
    <w:rsid w:val="005106D1"/>
    <w:rsid w:val="00510E7B"/>
    <w:rsid w:val="00511732"/>
    <w:rsid w:val="005118AF"/>
    <w:rsid w:val="00511FDF"/>
    <w:rsid w:val="00512122"/>
    <w:rsid w:val="00512CA4"/>
    <w:rsid w:val="0051312C"/>
    <w:rsid w:val="00513166"/>
    <w:rsid w:val="005138FB"/>
    <w:rsid w:val="00513A7F"/>
    <w:rsid w:val="00513FBE"/>
    <w:rsid w:val="00514607"/>
    <w:rsid w:val="00514DD0"/>
    <w:rsid w:val="00514ED7"/>
    <w:rsid w:val="0051526D"/>
    <w:rsid w:val="005158A0"/>
    <w:rsid w:val="0051637D"/>
    <w:rsid w:val="00516666"/>
    <w:rsid w:val="005166DE"/>
    <w:rsid w:val="00516C36"/>
    <w:rsid w:val="00516E06"/>
    <w:rsid w:val="00517809"/>
    <w:rsid w:val="005211C5"/>
    <w:rsid w:val="005214F9"/>
    <w:rsid w:val="00521B05"/>
    <w:rsid w:val="00521D72"/>
    <w:rsid w:val="005227BF"/>
    <w:rsid w:val="005232B2"/>
    <w:rsid w:val="005236E3"/>
    <w:rsid w:val="00523828"/>
    <w:rsid w:val="00523B88"/>
    <w:rsid w:val="005242AB"/>
    <w:rsid w:val="0052436A"/>
    <w:rsid w:val="005244BC"/>
    <w:rsid w:val="00524704"/>
    <w:rsid w:val="005248E1"/>
    <w:rsid w:val="00525E97"/>
    <w:rsid w:val="00526001"/>
    <w:rsid w:val="0052655B"/>
    <w:rsid w:val="0052739A"/>
    <w:rsid w:val="00530DD9"/>
    <w:rsid w:val="0053150B"/>
    <w:rsid w:val="0053190F"/>
    <w:rsid w:val="00531CB5"/>
    <w:rsid w:val="00532B1B"/>
    <w:rsid w:val="00532FDE"/>
    <w:rsid w:val="00533ADE"/>
    <w:rsid w:val="00533BD7"/>
    <w:rsid w:val="00534C1A"/>
    <w:rsid w:val="00535002"/>
    <w:rsid w:val="00536396"/>
    <w:rsid w:val="005376BB"/>
    <w:rsid w:val="00537950"/>
    <w:rsid w:val="005403A7"/>
    <w:rsid w:val="00540475"/>
    <w:rsid w:val="00541797"/>
    <w:rsid w:val="00541944"/>
    <w:rsid w:val="00542382"/>
    <w:rsid w:val="005432DA"/>
    <w:rsid w:val="00543509"/>
    <w:rsid w:val="005435A2"/>
    <w:rsid w:val="00544AD1"/>
    <w:rsid w:val="00545204"/>
    <w:rsid w:val="00545DD2"/>
    <w:rsid w:val="00546205"/>
    <w:rsid w:val="00546293"/>
    <w:rsid w:val="005464B4"/>
    <w:rsid w:val="00546591"/>
    <w:rsid w:val="005466D4"/>
    <w:rsid w:val="005467CB"/>
    <w:rsid w:val="0054697A"/>
    <w:rsid w:val="005471E7"/>
    <w:rsid w:val="005479C9"/>
    <w:rsid w:val="00547CB9"/>
    <w:rsid w:val="0055050B"/>
    <w:rsid w:val="0055068E"/>
    <w:rsid w:val="00550892"/>
    <w:rsid w:val="00550CBC"/>
    <w:rsid w:val="00551073"/>
    <w:rsid w:val="0055198A"/>
    <w:rsid w:val="00552587"/>
    <w:rsid w:val="005526E2"/>
    <w:rsid w:val="00553351"/>
    <w:rsid w:val="00553372"/>
    <w:rsid w:val="005537CB"/>
    <w:rsid w:val="00553CF2"/>
    <w:rsid w:val="00553E48"/>
    <w:rsid w:val="0055453A"/>
    <w:rsid w:val="005545E6"/>
    <w:rsid w:val="00554A24"/>
    <w:rsid w:val="00554CF5"/>
    <w:rsid w:val="00555CFB"/>
    <w:rsid w:val="00555E75"/>
    <w:rsid w:val="0055650B"/>
    <w:rsid w:val="005566F2"/>
    <w:rsid w:val="00556CDD"/>
    <w:rsid w:val="00557552"/>
    <w:rsid w:val="005576E2"/>
    <w:rsid w:val="00557F7F"/>
    <w:rsid w:val="005604F1"/>
    <w:rsid w:val="00560CC4"/>
    <w:rsid w:val="005611EB"/>
    <w:rsid w:val="0056230C"/>
    <w:rsid w:val="005627D9"/>
    <w:rsid w:val="00563020"/>
    <w:rsid w:val="005635E7"/>
    <w:rsid w:val="00563864"/>
    <w:rsid w:val="00563914"/>
    <w:rsid w:val="00563A54"/>
    <w:rsid w:val="00563F51"/>
    <w:rsid w:val="00563F8A"/>
    <w:rsid w:val="00564571"/>
    <w:rsid w:val="00567441"/>
    <w:rsid w:val="00567864"/>
    <w:rsid w:val="005701CB"/>
    <w:rsid w:val="00570426"/>
    <w:rsid w:val="00571438"/>
    <w:rsid w:val="00571574"/>
    <w:rsid w:val="00571B4E"/>
    <w:rsid w:val="00571D56"/>
    <w:rsid w:val="00571D8B"/>
    <w:rsid w:val="005728C6"/>
    <w:rsid w:val="005728F6"/>
    <w:rsid w:val="005729C5"/>
    <w:rsid w:val="00572ED8"/>
    <w:rsid w:val="0057302A"/>
    <w:rsid w:val="0057358D"/>
    <w:rsid w:val="00574032"/>
    <w:rsid w:val="00574E6D"/>
    <w:rsid w:val="00574EC2"/>
    <w:rsid w:val="005758A5"/>
    <w:rsid w:val="005758DB"/>
    <w:rsid w:val="005764A6"/>
    <w:rsid w:val="00576A82"/>
    <w:rsid w:val="00580D71"/>
    <w:rsid w:val="005816A5"/>
    <w:rsid w:val="00581BDF"/>
    <w:rsid w:val="00581F84"/>
    <w:rsid w:val="0058231E"/>
    <w:rsid w:val="00584468"/>
    <w:rsid w:val="00584611"/>
    <w:rsid w:val="005852CC"/>
    <w:rsid w:val="00585FAC"/>
    <w:rsid w:val="0058748E"/>
    <w:rsid w:val="00587980"/>
    <w:rsid w:val="005879F6"/>
    <w:rsid w:val="00590F76"/>
    <w:rsid w:val="00591244"/>
    <w:rsid w:val="005915D2"/>
    <w:rsid w:val="00591AAD"/>
    <w:rsid w:val="00592310"/>
    <w:rsid w:val="005924F5"/>
    <w:rsid w:val="005937F6"/>
    <w:rsid w:val="005949E9"/>
    <w:rsid w:val="00594DBD"/>
    <w:rsid w:val="00595E59"/>
    <w:rsid w:val="00595F4A"/>
    <w:rsid w:val="00596861"/>
    <w:rsid w:val="00596ABD"/>
    <w:rsid w:val="005970B0"/>
    <w:rsid w:val="00597649"/>
    <w:rsid w:val="00597879"/>
    <w:rsid w:val="005A007F"/>
    <w:rsid w:val="005A0A2C"/>
    <w:rsid w:val="005A1064"/>
    <w:rsid w:val="005A108D"/>
    <w:rsid w:val="005A12BC"/>
    <w:rsid w:val="005A142B"/>
    <w:rsid w:val="005A1A8E"/>
    <w:rsid w:val="005A2EFA"/>
    <w:rsid w:val="005A3C25"/>
    <w:rsid w:val="005A3D5A"/>
    <w:rsid w:val="005A3E73"/>
    <w:rsid w:val="005A517D"/>
    <w:rsid w:val="005A5A28"/>
    <w:rsid w:val="005A5A72"/>
    <w:rsid w:val="005A67BA"/>
    <w:rsid w:val="005A6887"/>
    <w:rsid w:val="005B07A0"/>
    <w:rsid w:val="005B0A64"/>
    <w:rsid w:val="005B1022"/>
    <w:rsid w:val="005B1383"/>
    <w:rsid w:val="005B14FB"/>
    <w:rsid w:val="005B1D27"/>
    <w:rsid w:val="005B1E15"/>
    <w:rsid w:val="005B2AA2"/>
    <w:rsid w:val="005B315B"/>
    <w:rsid w:val="005B32CD"/>
    <w:rsid w:val="005B45F1"/>
    <w:rsid w:val="005B46CF"/>
    <w:rsid w:val="005B4EA7"/>
    <w:rsid w:val="005B5AD1"/>
    <w:rsid w:val="005B6056"/>
    <w:rsid w:val="005B61DA"/>
    <w:rsid w:val="005B6546"/>
    <w:rsid w:val="005B6918"/>
    <w:rsid w:val="005B7255"/>
    <w:rsid w:val="005B7581"/>
    <w:rsid w:val="005C0073"/>
    <w:rsid w:val="005C031D"/>
    <w:rsid w:val="005C074C"/>
    <w:rsid w:val="005C07DD"/>
    <w:rsid w:val="005C0984"/>
    <w:rsid w:val="005C0B7E"/>
    <w:rsid w:val="005C0F50"/>
    <w:rsid w:val="005C16F9"/>
    <w:rsid w:val="005C2E9A"/>
    <w:rsid w:val="005C3454"/>
    <w:rsid w:val="005C37DD"/>
    <w:rsid w:val="005C3A5C"/>
    <w:rsid w:val="005C3D03"/>
    <w:rsid w:val="005C44C4"/>
    <w:rsid w:val="005C5739"/>
    <w:rsid w:val="005C5A57"/>
    <w:rsid w:val="005C67D9"/>
    <w:rsid w:val="005C7B82"/>
    <w:rsid w:val="005C7E18"/>
    <w:rsid w:val="005D0207"/>
    <w:rsid w:val="005D0673"/>
    <w:rsid w:val="005D0F6B"/>
    <w:rsid w:val="005D2180"/>
    <w:rsid w:val="005D21B8"/>
    <w:rsid w:val="005D257D"/>
    <w:rsid w:val="005D2AA8"/>
    <w:rsid w:val="005D2FB5"/>
    <w:rsid w:val="005D3CAD"/>
    <w:rsid w:val="005D3FFB"/>
    <w:rsid w:val="005D44AC"/>
    <w:rsid w:val="005D4F6C"/>
    <w:rsid w:val="005D5500"/>
    <w:rsid w:val="005D565C"/>
    <w:rsid w:val="005D5E76"/>
    <w:rsid w:val="005D5EB1"/>
    <w:rsid w:val="005D62F3"/>
    <w:rsid w:val="005D6914"/>
    <w:rsid w:val="005D75A6"/>
    <w:rsid w:val="005D78AD"/>
    <w:rsid w:val="005D790A"/>
    <w:rsid w:val="005D799D"/>
    <w:rsid w:val="005E023E"/>
    <w:rsid w:val="005E06CB"/>
    <w:rsid w:val="005E0A18"/>
    <w:rsid w:val="005E0C3E"/>
    <w:rsid w:val="005E0CB1"/>
    <w:rsid w:val="005E0D33"/>
    <w:rsid w:val="005E0EA3"/>
    <w:rsid w:val="005E3507"/>
    <w:rsid w:val="005E373E"/>
    <w:rsid w:val="005E39B8"/>
    <w:rsid w:val="005E3A0C"/>
    <w:rsid w:val="005E4505"/>
    <w:rsid w:val="005E46DC"/>
    <w:rsid w:val="005E4F89"/>
    <w:rsid w:val="005E50FF"/>
    <w:rsid w:val="005E5F0D"/>
    <w:rsid w:val="005E6292"/>
    <w:rsid w:val="005E677C"/>
    <w:rsid w:val="005E7BE4"/>
    <w:rsid w:val="005F0080"/>
    <w:rsid w:val="005F02F9"/>
    <w:rsid w:val="005F0397"/>
    <w:rsid w:val="005F0CEF"/>
    <w:rsid w:val="005F0FBF"/>
    <w:rsid w:val="005F1F08"/>
    <w:rsid w:val="005F204D"/>
    <w:rsid w:val="005F2157"/>
    <w:rsid w:val="005F29AF"/>
    <w:rsid w:val="005F2BBE"/>
    <w:rsid w:val="005F36BF"/>
    <w:rsid w:val="005F36E3"/>
    <w:rsid w:val="005F3C5B"/>
    <w:rsid w:val="005F3D80"/>
    <w:rsid w:val="005F3E1F"/>
    <w:rsid w:val="005F4456"/>
    <w:rsid w:val="005F49FB"/>
    <w:rsid w:val="005F4CA7"/>
    <w:rsid w:val="005F4F43"/>
    <w:rsid w:val="005F5154"/>
    <w:rsid w:val="005F5FE8"/>
    <w:rsid w:val="005F659D"/>
    <w:rsid w:val="005F74EA"/>
    <w:rsid w:val="00600834"/>
    <w:rsid w:val="00600AE0"/>
    <w:rsid w:val="006011E8"/>
    <w:rsid w:val="006015A5"/>
    <w:rsid w:val="00601E40"/>
    <w:rsid w:val="00602079"/>
    <w:rsid w:val="00603527"/>
    <w:rsid w:val="00604621"/>
    <w:rsid w:val="00605145"/>
    <w:rsid w:val="00605978"/>
    <w:rsid w:val="00606433"/>
    <w:rsid w:val="006064D0"/>
    <w:rsid w:val="00606C02"/>
    <w:rsid w:val="00606C2D"/>
    <w:rsid w:val="00607937"/>
    <w:rsid w:val="00607BC3"/>
    <w:rsid w:val="00607FA6"/>
    <w:rsid w:val="00610647"/>
    <w:rsid w:val="00610C8E"/>
    <w:rsid w:val="00610C92"/>
    <w:rsid w:val="00611D12"/>
    <w:rsid w:val="00612F57"/>
    <w:rsid w:val="006131B7"/>
    <w:rsid w:val="0061366C"/>
    <w:rsid w:val="00613766"/>
    <w:rsid w:val="006137DC"/>
    <w:rsid w:val="006152BE"/>
    <w:rsid w:val="00615541"/>
    <w:rsid w:val="00615625"/>
    <w:rsid w:val="006158A2"/>
    <w:rsid w:val="0061632C"/>
    <w:rsid w:val="0061664B"/>
    <w:rsid w:val="00616C19"/>
    <w:rsid w:val="00616C4B"/>
    <w:rsid w:val="00617213"/>
    <w:rsid w:val="006173EA"/>
    <w:rsid w:val="006175B7"/>
    <w:rsid w:val="006175C2"/>
    <w:rsid w:val="006176C9"/>
    <w:rsid w:val="0062015F"/>
    <w:rsid w:val="00620764"/>
    <w:rsid w:val="00620C35"/>
    <w:rsid w:val="00620D53"/>
    <w:rsid w:val="00620EA4"/>
    <w:rsid w:val="00621EFB"/>
    <w:rsid w:val="00621F6B"/>
    <w:rsid w:val="006242F3"/>
    <w:rsid w:val="00624F8C"/>
    <w:rsid w:val="00626686"/>
    <w:rsid w:val="006273D5"/>
    <w:rsid w:val="00627603"/>
    <w:rsid w:val="00627767"/>
    <w:rsid w:val="00627B7A"/>
    <w:rsid w:val="0063000C"/>
    <w:rsid w:val="006300EB"/>
    <w:rsid w:val="00630930"/>
    <w:rsid w:val="00630A6C"/>
    <w:rsid w:val="00630AF5"/>
    <w:rsid w:val="00631252"/>
    <w:rsid w:val="00631750"/>
    <w:rsid w:val="0063199F"/>
    <w:rsid w:val="006321DF"/>
    <w:rsid w:val="0063256E"/>
    <w:rsid w:val="00632A06"/>
    <w:rsid w:val="00632A11"/>
    <w:rsid w:val="00632C8A"/>
    <w:rsid w:val="00633BD4"/>
    <w:rsid w:val="00633FA3"/>
    <w:rsid w:val="006340B7"/>
    <w:rsid w:val="006343C1"/>
    <w:rsid w:val="00634D5E"/>
    <w:rsid w:val="00635507"/>
    <w:rsid w:val="00635737"/>
    <w:rsid w:val="00635DDF"/>
    <w:rsid w:val="00636130"/>
    <w:rsid w:val="006372C3"/>
    <w:rsid w:val="00640295"/>
    <w:rsid w:val="00640444"/>
    <w:rsid w:val="00640ACD"/>
    <w:rsid w:val="00640C2A"/>
    <w:rsid w:val="00641313"/>
    <w:rsid w:val="006421A8"/>
    <w:rsid w:val="0064297A"/>
    <w:rsid w:val="00642E36"/>
    <w:rsid w:val="0064340A"/>
    <w:rsid w:val="006435BF"/>
    <w:rsid w:val="00644761"/>
    <w:rsid w:val="0064477B"/>
    <w:rsid w:val="00645639"/>
    <w:rsid w:val="00645886"/>
    <w:rsid w:val="006467D7"/>
    <w:rsid w:val="006468B6"/>
    <w:rsid w:val="006475FD"/>
    <w:rsid w:val="006500F9"/>
    <w:rsid w:val="0065040D"/>
    <w:rsid w:val="00650447"/>
    <w:rsid w:val="00650A46"/>
    <w:rsid w:val="006515C5"/>
    <w:rsid w:val="006523A5"/>
    <w:rsid w:val="00652703"/>
    <w:rsid w:val="00652BCC"/>
    <w:rsid w:val="00653036"/>
    <w:rsid w:val="006531B7"/>
    <w:rsid w:val="0065340D"/>
    <w:rsid w:val="006534E1"/>
    <w:rsid w:val="006541AD"/>
    <w:rsid w:val="006546C0"/>
    <w:rsid w:val="00654D90"/>
    <w:rsid w:val="0065521E"/>
    <w:rsid w:val="00655467"/>
    <w:rsid w:val="0065585C"/>
    <w:rsid w:val="00655CC0"/>
    <w:rsid w:val="00656961"/>
    <w:rsid w:val="00656B92"/>
    <w:rsid w:val="00657493"/>
    <w:rsid w:val="0066025B"/>
    <w:rsid w:val="00661339"/>
    <w:rsid w:val="00661868"/>
    <w:rsid w:val="00661AB4"/>
    <w:rsid w:val="00663022"/>
    <w:rsid w:val="006631EE"/>
    <w:rsid w:val="0066356D"/>
    <w:rsid w:val="00663695"/>
    <w:rsid w:val="00663C34"/>
    <w:rsid w:val="00664535"/>
    <w:rsid w:val="006646E3"/>
    <w:rsid w:val="00664722"/>
    <w:rsid w:val="006648B3"/>
    <w:rsid w:val="006654E7"/>
    <w:rsid w:val="00665930"/>
    <w:rsid w:val="006661CF"/>
    <w:rsid w:val="0066646A"/>
    <w:rsid w:val="00666733"/>
    <w:rsid w:val="00666739"/>
    <w:rsid w:val="00666768"/>
    <w:rsid w:val="00667336"/>
    <w:rsid w:val="00667449"/>
    <w:rsid w:val="0066754E"/>
    <w:rsid w:val="00667596"/>
    <w:rsid w:val="00667B56"/>
    <w:rsid w:val="00667FC1"/>
    <w:rsid w:val="00671BFD"/>
    <w:rsid w:val="00671C36"/>
    <w:rsid w:val="00671F83"/>
    <w:rsid w:val="00672291"/>
    <w:rsid w:val="00672D7E"/>
    <w:rsid w:val="0067355E"/>
    <w:rsid w:val="006739CA"/>
    <w:rsid w:val="00673A49"/>
    <w:rsid w:val="0067439E"/>
    <w:rsid w:val="0067470B"/>
    <w:rsid w:val="00674837"/>
    <w:rsid w:val="006751AB"/>
    <w:rsid w:val="006751C7"/>
    <w:rsid w:val="00676006"/>
    <w:rsid w:val="00676AE1"/>
    <w:rsid w:val="00676EB2"/>
    <w:rsid w:val="006771FC"/>
    <w:rsid w:val="00677DE7"/>
    <w:rsid w:val="00680174"/>
    <w:rsid w:val="006802FD"/>
    <w:rsid w:val="006809EC"/>
    <w:rsid w:val="00680C8A"/>
    <w:rsid w:val="00680DF4"/>
    <w:rsid w:val="006811DF"/>
    <w:rsid w:val="00681453"/>
    <w:rsid w:val="00681835"/>
    <w:rsid w:val="00681B42"/>
    <w:rsid w:val="00682590"/>
    <w:rsid w:val="00682AFA"/>
    <w:rsid w:val="00682D8B"/>
    <w:rsid w:val="00682E5C"/>
    <w:rsid w:val="0068439A"/>
    <w:rsid w:val="00684EE8"/>
    <w:rsid w:val="00686622"/>
    <w:rsid w:val="00686CA1"/>
    <w:rsid w:val="00686F5E"/>
    <w:rsid w:val="0068726B"/>
    <w:rsid w:val="006879C6"/>
    <w:rsid w:val="00687A0C"/>
    <w:rsid w:val="00687F4F"/>
    <w:rsid w:val="0069006D"/>
    <w:rsid w:val="006907BD"/>
    <w:rsid w:val="006909C0"/>
    <w:rsid w:val="006923B1"/>
    <w:rsid w:val="00692C48"/>
    <w:rsid w:val="00692D78"/>
    <w:rsid w:val="0069301E"/>
    <w:rsid w:val="00694132"/>
    <w:rsid w:val="006953E1"/>
    <w:rsid w:val="006956FD"/>
    <w:rsid w:val="00695AD6"/>
    <w:rsid w:val="0069620D"/>
    <w:rsid w:val="00697CA6"/>
    <w:rsid w:val="006A1880"/>
    <w:rsid w:val="006A1C15"/>
    <w:rsid w:val="006A2944"/>
    <w:rsid w:val="006A4F83"/>
    <w:rsid w:val="006A5241"/>
    <w:rsid w:val="006A5742"/>
    <w:rsid w:val="006A5FCB"/>
    <w:rsid w:val="006A63FD"/>
    <w:rsid w:val="006A65DD"/>
    <w:rsid w:val="006A6B26"/>
    <w:rsid w:val="006A71E1"/>
    <w:rsid w:val="006A7437"/>
    <w:rsid w:val="006B0229"/>
    <w:rsid w:val="006B03EC"/>
    <w:rsid w:val="006B1C75"/>
    <w:rsid w:val="006B1CCE"/>
    <w:rsid w:val="006B27A3"/>
    <w:rsid w:val="006B2934"/>
    <w:rsid w:val="006B2CE0"/>
    <w:rsid w:val="006B30AD"/>
    <w:rsid w:val="006B30F4"/>
    <w:rsid w:val="006B3F57"/>
    <w:rsid w:val="006B49D1"/>
    <w:rsid w:val="006B5A01"/>
    <w:rsid w:val="006B63FD"/>
    <w:rsid w:val="006B66F6"/>
    <w:rsid w:val="006B689A"/>
    <w:rsid w:val="006B6904"/>
    <w:rsid w:val="006B6AD8"/>
    <w:rsid w:val="006B7437"/>
    <w:rsid w:val="006B7595"/>
    <w:rsid w:val="006B76AA"/>
    <w:rsid w:val="006B78C0"/>
    <w:rsid w:val="006C08A8"/>
    <w:rsid w:val="006C0F75"/>
    <w:rsid w:val="006C1912"/>
    <w:rsid w:val="006C2610"/>
    <w:rsid w:val="006C278D"/>
    <w:rsid w:val="006C2BE0"/>
    <w:rsid w:val="006C3731"/>
    <w:rsid w:val="006C425F"/>
    <w:rsid w:val="006C49D8"/>
    <w:rsid w:val="006C51DA"/>
    <w:rsid w:val="006C579F"/>
    <w:rsid w:val="006C626F"/>
    <w:rsid w:val="006C63F8"/>
    <w:rsid w:val="006C6425"/>
    <w:rsid w:val="006C67BE"/>
    <w:rsid w:val="006C71E4"/>
    <w:rsid w:val="006C7296"/>
    <w:rsid w:val="006D01B1"/>
    <w:rsid w:val="006D03AE"/>
    <w:rsid w:val="006D0982"/>
    <w:rsid w:val="006D12B9"/>
    <w:rsid w:val="006D1397"/>
    <w:rsid w:val="006D146C"/>
    <w:rsid w:val="006D154B"/>
    <w:rsid w:val="006D22CD"/>
    <w:rsid w:val="006D25AD"/>
    <w:rsid w:val="006D26F6"/>
    <w:rsid w:val="006D4C81"/>
    <w:rsid w:val="006D607A"/>
    <w:rsid w:val="006D6339"/>
    <w:rsid w:val="006D684B"/>
    <w:rsid w:val="006D71DC"/>
    <w:rsid w:val="006D7587"/>
    <w:rsid w:val="006D7977"/>
    <w:rsid w:val="006D7BE9"/>
    <w:rsid w:val="006E02AE"/>
    <w:rsid w:val="006E07F8"/>
    <w:rsid w:val="006E13A0"/>
    <w:rsid w:val="006E1574"/>
    <w:rsid w:val="006E15D2"/>
    <w:rsid w:val="006E17CA"/>
    <w:rsid w:val="006E1BCB"/>
    <w:rsid w:val="006E20DE"/>
    <w:rsid w:val="006E226A"/>
    <w:rsid w:val="006E26C5"/>
    <w:rsid w:val="006E29D9"/>
    <w:rsid w:val="006E2E0B"/>
    <w:rsid w:val="006E3096"/>
    <w:rsid w:val="006E3164"/>
    <w:rsid w:val="006E34C8"/>
    <w:rsid w:val="006E350B"/>
    <w:rsid w:val="006E3795"/>
    <w:rsid w:val="006E4605"/>
    <w:rsid w:val="006E4674"/>
    <w:rsid w:val="006E4B2D"/>
    <w:rsid w:val="006E4C49"/>
    <w:rsid w:val="006E5C46"/>
    <w:rsid w:val="006E6486"/>
    <w:rsid w:val="006E69D1"/>
    <w:rsid w:val="006E7011"/>
    <w:rsid w:val="006E7489"/>
    <w:rsid w:val="006E7645"/>
    <w:rsid w:val="006E7B62"/>
    <w:rsid w:val="006E7EAE"/>
    <w:rsid w:val="006E7F8F"/>
    <w:rsid w:val="006F067B"/>
    <w:rsid w:val="006F0AB1"/>
    <w:rsid w:val="006F0E4F"/>
    <w:rsid w:val="006F3943"/>
    <w:rsid w:val="006F3B74"/>
    <w:rsid w:val="006F3EF5"/>
    <w:rsid w:val="006F4737"/>
    <w:rsid w:val="006F4B4E"/>
    <w:rsid w:val="006F4FEB"/>
    <w:rsid w:val="006F5DC6"/>
    <w:rsid w:val="006F5FDA"/>
    <w:rsid w:val="006F6793"/>
    <w:rsid w:val="006F7CDC"/>
    <w:rsid w:val="007001BE"/>
    <w:rsid w:val="007002B4"/>
    <w:rsid w:val="00700D3B"/>
    <w:rsid w:val="00701319"/>
    <w:rsid w:val="00701370"/>
    <w:rsid w:val="00701D33"/>
    <w:rsid w:val="00701D65"/>
    <w:rsid w:val="00701EC7"/>
    <w:rsid w:val="0070250C"/>
    <w:rsid w:val="0070300D"/>
    <w:rsid w:val="0070366A"/>
    <w:rsid w:val="00703790"/>
    <w:rsid w:val="007045CA"/>
    <w:rsid w:val="007049F5"/>
    <w:rsid w:val="00704DD3"/>
    <w:rsid w:val="00704F58"/>
    <w:rsid w:val="00705951"/>
    <w:rsid w:val="00705B2C"/>
    <w:rsid w:val="00706072"/>
    <w:rsid w:val="00706B4D"/>
    <w:rsid w:val="00706F64"/>
    <w:rsid w:val="0070724B"/>
    <w:rsid w:val="007072EA"/>
    <w:rsid w:val="00707F66"/>
    <w:rsid w:val="00710538"/>
    <w:rsid w:val="00710659"/>
    <w:rsid w:val="007118CB"/>
    <w:rsid w:val="007127BC"/>
    <w:rsid w:val="007136B8"/>
    <w:rsid w:val="00714220"/>
    <w:rsid w:val="0071511B"/>
    <w:rsid w:val="00715EA6"/>
    <w:rsid w:val="00715F79"/>
    <w:rsid w:val="007173B5"/>
    <w:rsid w:val="00720CCC"/>
    <w:rsid w:val="0072164F"/>
    <w:rsid w:val="007216E6"/>
    <w:rsid w:val="007219A5"/>
    <w:rsid w:val="00721BC4"/>
    <w:rsid w:val="00721E3F"/>
    <w:rsid w:val="00723764"/>
    <w:rsid w:val="00723E6E"/>
    <w:rsid w:val="00723E7E"/>
    <w:rsid w:val="00724037"/>
    <w:rsid w:val="00724FAA"/>
    <w:rsid w:val="007252CB"/>
    <w:rsid w:val="0072574D"/>
    <w:rsid w:val="00725B25"/>
    <w:rsid w:val="00725D3C"/>
    <w:rsid w:val="007272F7"/>
    <w:rsid w:val="007302D2"/>
    <w:rsid w:val="007306D4"/>
    <w:rsid w:val="007307D2"/>
    <w:rsid w:val="00732600"/>
    <w:rsid w:val="00732C5E"/>
    <w:rsid w:val="00732F27"/>
    <w:rsid w:val="007336BB"/>
    <w:rsid w:val="00733C1F"/>
    <w:rsid w:val="00734187"/>
    <w:rsid w:val="007343D6"/>
    <w:rsid w:val="00734C7B"/>
    <w:rsid w:val="00734F6F"/>
    <w:rsid w:val="00735C11"/>
    <w:rsid w:val="00735F87"/>
    <w:rsid w:val="007362AD"/>
    <w:rsid w:val="007362CD"/>
    <w:rsid w:val="00736661"/>
    <w:rsid w:val="00736A12"/>
    <w:rsid w:val="00736B1C"/>
    <w:rsid w:val="007412DF"/>
    <w:rsid w:val="00741766"/>
    <w:rsid w:val="00741A96"/>
    <w:rsid w:val="00741CBB"/>
    <w:rsid w:val="00742661"/>
    <w:rsid w:val="00743185"/>
    <w:rsid w:val="007443CD"/>
    <w:rsid w:val="00744629"/>
    <w:rsid w:val="007447E6"/>
    <w:rsid w:val="0074489A"/>
    <w:rsid w:val="00744BE3"/>
    <w:rsid w:val="00745B2C"/>
    <w:rsid w:val="0074611F"/>
    <w:rsid w:val="00746270"/>
    <w:rsid w:val="007462F4"/>
    <w:rsid w:val="00746B0F"/>
    <w:rsid w:val="00747781"/>
    <w:rsid w:val="00747C1E"/>
    <w:rsid w:val="007505C1"/>
    <w:rsid w:val="007505D3"/>
    <w:rsid w:val="00750B70"/>
    <w:rsid w:val="00750C26"/>
    <w:rsid w:val="00750EA5"/>
    <w:rsid w:val="007512D4"/>
    <w:rsid w:val="00751C3B"/>
    <w:rsid w:val="00752165"/>
    <w:rsid w:val="00752EF2"/>
    <w:rsid w:val="007533D2"/>
    <w:rsid w:val="007535D8"/>
    <w:rsid w:val="0075413A"/>
    <w:rsid w:val="007544F7"/>
    <w:rsid w:val="00754C68"/>
    <w:rsid w:val="007558F7"/>
    <w:rsid w:val="007559DA"/>
    <w:rsid w:val="00755E6C"/>
    <w:rsid w:val="00756267"/>
    <w:rsid w:val="00757433"/>
    <w:rsid w:val="0076053D"/>
    <w:rsid w:val="00760804"/>
    <w:rsid w:val="00760A34"/>
    <w:rsid w:val="0076110A"/>
    <w:rsid w:val="007613EF"/>
    <w:rsid w:val="0076187D"/>
    <w:rsid w:val="00761B50"/>
    <w:rsid w:val="00761DF9"/>
    <w:rsid w:val="00762117"/>
    <w:rsid w:val="007622D3"/>
    <w:rsid w:val="00762FD5"/>
    <w:rsid w:val="00763F04"/>
    <w:rsid w:val="00764084"/>
    <w:rsid w:val="00764179"/>
    <w:rsid w:val="00764807"/>
    <w:rsid w:val="00765421"/>
    <w:rsid w:val="00765935"/>
    <w:rsid w:val="00766773"/>
    <w:rsid w:val="00766C7B"/>
    <w:rsid w:val="00767636"/>
    <w:rsid w:val="007676F3"/>
    <w:rsid w:val="007701DC"/>
    <w:rsid w:val="0077035B"/>
    <w:rsid w:val="00771776"/>
    <w:rsid w:val="00771B13"/>
    <w:rsid w:val="00772069"/>
    <w:rsid w:val="00772100"/>
    <w:rsid w:val="00772153"/>
    <w:rsid w:val="0077298D"/>
    <w:rsid w:val="00772E90"/>
    <w:rsid w:val="00772F33"/>
    <w:rsid w:val="007732B4"/>
    <w:rsid w:val="007732F5"/>
    <w:rsid w:val="00773421"/>
    <w:rsid w:val="007742CD"/>
    <w:rsid w:val="0077451F"/>
    <w:rsid w:val="0077486F"/>
    <w:rsid w:val="00774CF1"/>
    <w:rsid w:val="00777011"/>
    <w:rsid w:val="00777D91"/>
    <w:rsid w:val="007807C4"/>
    <w:rsid w:val="00781CE7"/>
    <w:rsid w:val="00782F85"/>
    <w:rsid w:val="00783C48"/>
    <w:rsid w:val="00783DAF"/>
    <w:rsid w:val="0078407B"/>
    <w:rsid w:val="00784190"/>
    <w:rsid w:val="00785340"/>
    <w:rsid w:val="007857AA"/>
    <w:rsid w:val="007858D9"/>
    <w:rsid w:val="007860FD"/>
    <w:rsid w:val="007862D0"/>
    <w:rsid w:val="00786764"/>
    <w:rsid w:val="00786B1C"/>
    <w:rsid w:val="00786C50"/>
    <w:rsid w:val="00787389"/>
    <w:rsid w:val="007877F5"/>
    <w:rsid w:val="00787F50"/>
    <w:rsid w:val="007902A4"/>
    <w:rsid w:val="00790934"/>
    <w:rsid w:val="00790C16"/>
    <w:rsid w:val="0079126E"/>
    <w:rsid w:val="00791324"/>
    <w:rsid w:val="007914F1"/>
    <w:rsid w:val="007919B8"/>
    <w:rsid w:val="00791ADF"/>
    <w:rsid w:val="007920A7"/>
    <w:rsid w:val="00792CE1"/>
    <w:rsid w:val="007935CE"/>
    <w:rsid w:val="007938F2"/>
    <w:rsid w:val="00793AE7"/>
    <w:rsid w:val="007940D4"/>
    <w:rsid w:val="007948EE"/>
    <w:rsid w:val="00794ABB"/>
    <w:rsid w:val="007952B0"/>
    <w:rsid w:val="00795C6D"/>
    <w:rsid w:val="007964FD"/>
    <w:rsid w:val="007965B6"/>
    <w:rsid w:val="00797273"/>
    <w:rsid w:val="00797830"/>
    <w:rsid w:val="00797B9B"/>
    <w:rsid w:val="007A01FE"/>
    <w:rsid w:val="007A06C5"/>
    <w:rsid w:val="007A083E"/>
    <w:rsid w:val="007A1168"/>
    <w:rsid w:val="007A128A"/>
    <w:rsid w:val="007A1422"/>
    <w:rsid w:val="007A16E9"/>
    <w:rsid w:val="007A1B43"/>
    <w:rsid w:val="007A296E"/>
    <w:rsid w:val="007A39A5"/>
    <w:rsid w:val="007A3E30"/>
    <w:rsid w:val="007A3FC7"/>
    <w:rsid w:val="007A4284"/>
    <w:rsid w:val="007A4D51"/>
    <w:rsid w:val="007A5377"/>
    <w:rsid w:val="007A585A"/>
    <w:rsid w:val="007A6B30"/>
    <w:rsid w:val="007A6BCC"/>
    <w:rsid w:val="007A7DE0"/>
    <w:rsid w:val="007A7FA9"/>
    <w:rsid w:val="007B07A6"/>
    <w:rsid w:val="007B0BDD"/>
    <w:rsid w:val="007B1C02"/>
    <w:rsid w:val="007B2D84"/>
    <w:rsid w:val="007B558C"/>
    <w:rsid w:val="007B5EAE"/>
    <w:rsid w:val="007B6BA6"/>
    <w:rsid w:val="007B6FA3"/>
    <w:rsid w:val="007B7833"/>
    <w:rsid w:val="007B7E23"/>
    <w:rsid w:val="007C04F4"/>
    <w:rsid w:val="007C08B8"/>
    <w:rsid w:val="007C0A62"/>
    <w:rsid w:val="007C121A"/>
    <w:rsid w:val="007C1979"/>
    <w:rsid w:val="007C28FD"/>
    <w:rsid w:val="007C2A50"/>
    <w:rsid w:val="007C2ED7"/>
    <w:rsid w:val="007C353C"/>
    <w:rsid w:val="007C3E8B"/>
    <w:rsid w:val="007C3EED"/>
    <w:rsid w:val="007C459F"/>
    <w:rsid w:val="007C4A15"/>
    <w:rsid w:val="007C59D3"/>
    <w:rsid w:val="007C5A94"/>
    <w:rsid w:val="007D0DDA"/>
    <w:rsid w:val="007D0DFE"/>
    <w:rsid w:val="007D1459"/>
    <w:rsid w:val="007D17B7"/>
    <w:rsid w:val="007D1F93"/>
    <w:rsid w:val="007D1FC1"/>
    <w:rsid w:val="007D2492"/>
    <w:rsid w:val="007D2657"/>
    <w:rsid w:val="007D46D6"/>
    <w:rsid w:val="007D4895"/>
    <w:rsid w:val="007D4975"/>
    <w:rsid w:val="007D56DD"/>
    <w:rsid w:val="007D6498"/>
    <w:rsid w:val="007D7C4C"/>
    <w:rsid w:val="007E01F7"/>
    <w:rsid w:val="007E0DF8"/>
    <w:rsid w:val="007E221E"/>
    <w:rsid w:val="007E3557"/>
    <w:rsid w:val="007E3AA1"/>
    <w:rsid w:val="007E3E1D"/>
    <w:rsid w:val="007E3FD0"/>
    <w:rsid w:val="007E41B7"/>
    <w:rsid w:val="007E4CB0"/>
    <w:rsid w:val="007E5754"/>
    <w:rsid w:val="007E6559"/>
    <w:rsid w:val="007E6D4F"/>
    <w:rsid w:val="007E6F22"/>
    <w:rsid w:val="007E72AD"/>
    <w:rsid w:val="007E7A1B"/>
    <w:rsid w:val="007E7FD0"/>
    <w:rsid w:val="007F0316"/>
    <w:rsid w:val="007F03B5"/>
    <w:rsid w:val="007F0B0B"/>
    <w:rsid w:val="007F0DA5"/>
    <w:rsid w:val="007F0E5D"/>
    <w:rsid w:val="007F1E6A"/>
    <w:rsid w:val="007F1E71"/>
    <w:rsid w:val="007F304F"/>
    <w:rsid w:val="007F35EB"/>
    <w:rsid w:val="007F389F"/>
    <w:rsid w:val="007F39B2"/>
    <w:rsid w:val="007F3D69"/>
    <w:rsid w:val="007F4435"/>
    <w:rsid w:val="007F4989"/>
    <w:rsid w:val="007F51C2"/>
    <w:rsid w:val="007F5324"/>
    <w:rsid w:val="007F55A2"/>
    <w:rsid w:val="007F593C"/>
    <w:rsid w:val="007F5DD3"/>
    <w:rsid w:val="007F600F"/>
    <w:rsid w:val="007F66D1"/>
    <w:rsid w:val="007F68E0"/>
    <w:rsid w:val="007F71F1"/>
    <w:rsid w:val="007F7EF0"/>
    <w:rsid w:val="007F7F83"/>
    <w:rsid w:val="00800028"/>
    <w:rsid w:val="00801F59"/>
    <w:rsid w:val="00802384"/>
    <w:rsid w:val="00802756"/>
    <w:rsid w:val="00802D95"/>
    <w:rsid w:val="00802FC5"/>
    <w:rsid w:val="00803EE0"/>
    <w:rsid w:val="00803F16"/>
    <w:rsid w:val="0080437A"/>
    <w:rsid w:val="008044FB"/>
    <w:rsid w:val="00804DFE"/>
    <w:rsid w:val="00804E0B"/>
    <w:rsid w:val="00805062"/>
    <w:rsid w:val="008052C7"/>
    <w:rsid w:val="00810685"/>
    <w:rsid w:val="00810B11"/>
    <w:rsid w:val="00810F25"/>
    <w:rsid w:val="0081111D"/>
    <w:rsid w:val="00811410"/>
    <w:rsid w:val="0081180E"/>
    <w:rsid w:val="00811835"/>
    <w:rsid w:val="00811BD1"/>
    <w:rsid w:val="00813019"/>
    <w:rsid w:val="0081399F"/>
    <w:rsid w:val="00813EAE"/>
    <w:rsid w:val="00813FC0"/>
    <w:rsid w:val="00816382"/>
    <w:rsid w:val="00816666"/>
    <w:rsid w:val="008166B7"/>
    <w:rsid w:val="00816811"/>
    <w:rsid w:val="00820EE9"/>
    <w:rsid w:val="008214BF"/>
    <w:rsid w:val="0082161C"/>
    <w:rsid w:val="00822D4D"/>
    <w:rsid w:val="00823351"/>
    <w:rsid w:val="00824316"/>
    <w:rsid w:val="0082599E"/>
    <w:rsid w:val="008260B7"/>
    <w:rsid w:val="00826887"/>
    <w:rsid w:val="008270F9"/>
    <w:rsid w:val="00827C20"/>
    <w:rsid w:val="00827F95"/>
    <w:rsid w:val="008306AC"/>
    <w:rsid w:val="008306D6"/>
    <w:rsid w:val="00830773"/>
    <w:rsid w:val="0083119A"/>
    <w:rsid w:val="00831553"/>
    <w:rsid w:val="008316FD"/>
    <w:rsid w:val="00832939"/>
    <w:rsid w:val="00833B1F"/>
    <w:rsid w:val="00833BF0"/>
    <w:rsid w:val="0083422F"/>
    <w:rsid w:val="00835824"/>
    <w:rsid w:val="00836200"/>
    <w:rsid w:val="0083630B"/>
    <w:rsid w:val="008368C7"/>
    <w:rsid w:val="00837A41"/>
    <w:rsid w:val="00840449"/>
    <w:rsid w:val="00840CD8"/>
    <w:rsid w:val="00840E33"/>
    <w:rsid w:val="008416E1"/>
    <w:rsid w:val="00841CD8"/>
    <w:rsid w:val="00843124"/>
    <w:rsid w:val="008439F2"/>
    <w:rsid w:val="00844335"/>
    <w:rsid w:val="00844565"/>
    <w:rsid w:val="008445AD"/>
    <w:rsid w:val="008447AF"/>
    <w:rsid w:val="00844F68"/>
    <w:rsid w:val="00845837"/>
    <w:rsid w:val="00845A74"/>
    <w:rsid w:val="00845D7E"/>
    <w:rsid w:val="008465DD"/>
    <w:rsid w:val="00846B0F"/>
    <w:rsid w:val="00847A12"/>
    <w:rsid w:val="00847FF6"/>
    <w:rsid w:val="00850B6D"/>
    <w:rsid w:val="00851545"/>
    <w:rsid w:val="00851EF3"/>
    <w:rsid w:val="00852486"/>
    <w:rsid w:val="0085310E"/>
    <w:rsid w:val="00853588"/>
    <w:rsid w:val="0085478C"/>
    <w:rsid w:val="00856050"/>
    <w:rsid w:val="00856804"/>
    <w:rsid w:val="00856A83"/>
    <w:rsid w:val="00856AA7"/>
    <w:rsid w:val="00856ABE"/>
    <w:rsid w:val="00856E12"/>
    <w:rsid w:val="0085728D"/>
    <w:rsid w:val="00857D7B"/>
    <w:rsid w:val="00857F97"/>
    <w:rsid w:val="00861110"/>
    <w:rsid w:val="008611EA"/>
    <w:rsid w:val="0086211B"/>
    <w:rsid w:val="008626D2"/>
    <w:rsid w:val="008636B3"/>
    <w:rsid w:val="0086375C"/>
    <w:rsid w:val="00863C14"/>
    <w:rsid w:val="008640C7"/>
    <w:rsid w:val="00864344"/>
    <w:rsid w:val="00864490"/>
    <w:rsid w:val="00865156"/>
    <w:rsid w:val="008655CC"/>
    <w:rsid w:val="00865F78"/>
    <w:rsid w:val="00866BF2"/>
    <w:rsid w:val="00866C54"/>
    <w:rsid w:val="00867246"/>
    <w:rsid w:val="008702BF"/>
    <w:rsid w:val="00870365"/>
    <w:rsid w:val="00870BE7"/>
    <w:rsid w:val="00871B4F"/>
    <w:rsid w:val="00871D93"/>
    <w:rsid w:val="0087252D"/>
    <w:rsid w:val="00872D38"/>
    <w:rsid w:val="008731D0"/>
    <w:rsid w:val="008736A7"/>
    <w:rsid w:val="008741BD"/>
    <w:rsid w:val="008742A7"/>
    <w:rsid w:val="00874434"/>
    <w:rsid w:val="00874EEB"/>
    <w:rsid w:val="00874F7D"/>
    <w:rsid w:val="00875979"/>
    <w:rsid w:val="00875B97"/>
    <w:rsid w:val="00875C3B"/>
    <w:rsid w:val="00875E90"/>
    <w:rsid w:val="008764D7"/>
    <w:rsid w:val="00876F15"/>
    <w:rsid w:val="008773B7"/>
    <w:rsid w:val="00880254"/>
    <w:rsid w:val="0088051C"/>
    <w:rsid w:val="008815F0"/>
    <w:rsid w:val="00881CD1"/>
    <w:rsid w:val="00882E64"/>
    <w:rsid w:val="00883C0F"/>
    <w:rsid w:val="008840E5"/>
    <w:rsid w:val="0088410D"/>
    <w:rsid w:val="00884F53"/>
    <w:rsid w:val="008853D2"/>
    <w:rsid w:val="008855DD"/>
    <w:rsid w:val="00885924"/>
    <w:rsid w:val="008861D3"/>
    <w:rsid w:val="008866F3"/>
    <w:rsid w:val="00886AC6"/>
    <w:rsid w:val="00886F90"/>
    <w:rsid w:val="00887BB4"/>
    <w:rsid w:val="00887E5C"/>
    <w:rsid w:val="008900DC"/>
    <w:rsid w:val="008909E2"/>
    <w:rsid w:val="00890ADB"/>
    <w:rsid w:val="00891AFC"/>
    <w:rsid w:val="00892986"/>
    <w:rsid w:val="00892EF4"/>
    <w:rsid w:val="00893C84"/>
    <w:rsid w:val="008940A6"/>
    <w:rsid w:val="00894117"/>
    <w:rsid w:val="00894BCE"/>
    <w:rsid w:val="00894CDE"/>
    <w:rsid w:val="00895062"/>
    <w:rsid w:val="008955C0"/>
    <w:rsid w:val="00895698"/>
    <w:rsid w:val="00895AF5"/>
    <w:rsid w:val="00895D23"/>
    <w:rsid w:val="0089646F"/>
    <w:rsid w:val="0089699E"/>
    <w:rsid w:val="00896E31"/>
    <w:rsid w:val="00897936"/>
    <w:rsid w:val="008979EA"/>
    <w:rsid w:val="00897FE6"/>
    <w:rsid w:val="008A0788"/>
    <w:rsid w:val="008A0820"/>
    <w:rsid w:val="008A1126"/>
    <w:rsid w:val="008A20AB"/>
    <w:rsid w:val="008A34B2"/>
    <w:rsid w:val="008A3D32"/>
    <w:rsid w:val="008A40C3"/>
    <w:rsid w:val="008A4140"/>
    <w:rsid w:val="008A48D6"/>
    <w:rsid w:val="008A550C"/>
    <w:rsid w:val="008A6483"/>
    <w:rsid w:val="008A7774"/>
    <w:rsid w:val="008B0442"/>
    <w:rsid w:val="008B0A7F"/>
    <w:rsid w:val="008B0DF1"/>
    <w:rsid w:val="008B0F72"/>
    <w:rsid w:val="008B15AD"/>
    <w:rsid w:val="008B179A"/>
    <w:rsid w:val="008B1B6E"/>
    <w:rsid w:val="008B252A"/>
    <w:rsid w:val="008B2E47"/>
    <w:rsid w:val="008B383A"/>
    <w:rsid w:val="008B3B7E"/>
    <w:rsid w:val="008B3F7A"/>
    <w:rsid w:val="008B439A"/>
    <w:rsid w:val="008B4758"/>
    <w:rsid w:val="008B4E58"/>
    <w:rsid w:val="008B505C"/>
    <w:rsid w:val="008B53F1"/>
    <w:rsid w:val="008B5FB2"/>
    <w:rsid w:val="008B62C7"/>
    <w:rsid w:val="008B6879"/>
    <w:rsid w:val="008B704A"/>
    <w:rsid w:val="008C0199"/>
    <w:rsid w:val="008C01D2"/>
    <w:rsid w:val="008C0738"/>
    <w:rsid w:val="008C08C6"/>
    <w:rsid w:val="008C08E2"/>
    <w:rsid w:val="008C1070"/>
    <w:rsid w:val="008C1450"/>
    <w:rsid w:val="008C2AF3"/>
    <w:rsid w:val="008C37B6"/>
    <w:rsid w:val="008C3A8D"/>
    <w:rsid w:val="008C3C11"/>
    <w:rsid w:val="008C3EE3"/>
    <w:rsid w:val="008C480A"/>
    <w:rsid w:val="008C4DA9"/>
    <w:rsid w:val="008C50AB"/>
    <w:rsid w:val="008C604D"/>
    <w:rsid w:val="008C60FD"/>
    <w:rsid w:val="008C682B"/>
    <w:rsid w:val="008C7224"/>
    <w:rsid w:val="008D16D6"/>
    <w:rsid w:val="008D2009"/>
    <w:rsid w:val="008D2374"/>
    <w:rsid w:val="008D31A1"/>
    <w:rsid w:val="008D38B6"/>
    <w:rsid w:val="008D44D4"/>
    <w:rsid w:val="008D4830"/>
    <w:rsid w:val="008D4D1F"/>
    <w:rsid w:val="008D561B"/>
    <w:rsid w:val="008D6AE9"/>
    <w:rsid w:val="008D6AFE"/>
    <w:rsid w:val="008D73C0"/>
    <w:rsid w:val="008E0AEB"/>
    <w:rsid w:val="008E0E50"/>
    <w:rsid w:val="008E1DC9"/>
    <w:rsid w:val="008E29F6"/>
    <w:rsid w:val="008E2C65"/>
    <w:rsid w:val="008E3EF4"/>
    <w:rsid w:val="008E445F"/>
    <w:rsid w:val="008E4B64"/>
    <w:rsid w:val="008E4D86"/>
    <w:rsid w:val="008E4E88"/>
    <w:rsid w:val="008E53AC"/>
    <w:rsid w:val="008E63CF"/>
    <w:rsid w:val="008E6CC9"/>
    <w:rsid w:val="008E71E9"/>
    <w:rsid w:val="008E7EAC"/>
    <w:rsid w:val="008F04BA"/>
    <w:rsid w:val="008F0E47"/>
    <w:rsid w:val="008F13C2"/>
    <w:rsid w:val="008F15CC"/>
    <w:rsid w:val="008F182B"/>
    <w:rsid w:val="008F1ED1"/>
    <w:rsid w:val="008F24BE"/>
    <w:rsid w:val="008F39A1"/>
    <w:rsid w:val="008F39ED"/>
    <w:rsid w:val="008F4675"/>
    <w:rsid w:val="008F4F31"/>
    <w:rsid w:val="008F546A"/>
    <w:rsid w:val="008F5C39"/>
    <w:rsid w:val="008F64E3"/>
    <w:rsid w:val="008F7621"/>
    <w:rsid w:val="008F7C03"/>
    <w:rsid w:val="009000B5"/>
    <w:rsid w:val="00900DD6"/>
    <w:rsid w:val="00901292"/>
    <w:rsid w:val="009014EF"/>
    <w:rsid w:val="00901B7E"/>
    <w:rsid w:val="009027B2"/>
    <w:rsid w:val="0090299D"/>
    <w:rsid w:val="009038E3"/>
    <w:rsid w:val="00903BD6"/>
    <w:rsid w:val="0090415D"/>
    <w:rsid w:val="009047EF"/>
    <w:rsid w:val="00904AAB"/>
    <w:rsid w:val="00904CC5"/>
    <w:rsid w:val="00906639"/>
    <w:rsid w:val="0090695E"/>
    <w:rsid w:val="00906D44"/>
    <w:rsid w:val="00906D99"/>
    <w:rsid w:val="00907088"/>
    <w:rsid w:val="00907723"/>
    <w:rsid w:val="0090783A"/>
    <w:rsid w:val="00907CD4"/>
    <w:rsid w:val="00911D91"/>
    <w:rsid w:val="0091204B"/>
    <w:rsid w:val="00912311"/>
    <w:rsid w:val="009128FE"/>
    <w:rsid w:val="00912CCE"/>
    <w:rsid w:val="00912D26"/>
    <w:rsid w:val="00912F19"/>
    <w:rsid w:val="0091471B"/>
    <w:rsid w:val="00915813"/>
    <w:rsid w:val="009158D9"/>
    <w:rsid w:val="0091663D"/>
    <w:rsid w:val="0091667B"/>
    <w:rsid w:val="0091798A"/>
    <w:rsid w:val="00917A7A"/>
    <w:rsid w:val="009208CB"/>
    <w:rsid w:val="00920A5B"/>
    <w:rsid w:val="009211FD"/>
    <w:rsid w:val="00921E48"/>
    <w:rsid w:val="00922ED8"/>
    <w:rsid w:val="00923609"/>
    <w:rsid w:val="00923BFF"/>
    <w:rsid w:val="00924184"/>
    <w:rsid w:val="00924644"/>
    <w:rsid w:val="00924B99"/>
    <w:rsid w:val="00925736"/>
    <w:rsid w:val="00926B5E"/>
    <w:rsid w:val="009271A1"/>
    <w:rsid w:val="009274F7"/>
    <w:rsid w:val="00927802"/>
    <w:rsid w:val="00927F58"/>
    <w:rsid w:val="00930321"/>
    <w:rsid w:val="00930EE2"/>
    <w:rsid w:val="009332FC"/>
    <w:rsid w:val="00933699"/>
    <w:rsid w:val="009336EB"/>
    <w:rsid w:val="00933A1B"/>
    <w:rsid w:val="00933ECB"/>
    <w:rsid w:val="0093469C"/>
    <w:rsid w:val="00934753"/>
    <w:rsid w:val="00934C60"/>
    <w:rsid w:val="009353B9"/>
    <w:rsid w:val="00935A32"/>
    <w:rsid w:val="009360FD"/>
    <w:rsid w:val="00936ABF"/>
    <w:rsid w:val="00937A61"/>
    <w:rsid w:val="00937DA3"/>
    <w:rsid w:val="00940645"/>
    <w:rsid w:val="00940A60"/>
    <w:rsid w:val="00941C55"/>
    <w:rsid w:val="00942470"/>
    <w:rsid w:val="009428BF"/>
    <w:rsid w:val="00942A31"/>
    <w:rsid w:val="00942A50"/>
    <w:rsid w:val="00942A69"/>
    <w:rsid w:val="00942F89"/>
    <w:rsid w:val="00943807"/>
    <w:rsid w:val="00943C87"/>
    <w:rsid w:val="00944A3F"/>
    <w:rsid w:val="0094569E"/>
    <w:rsid w:val="00945AD9"/>
    <w:rsid w:val="00945AEB"/>
    <w:rsid w:val="00950C34"/>
    <w:rsid w:val="00951592"/>
    <w:rsid w:val="009516D1"/>
    <w:rsid w:val="00951A0E"/>
    <w:rsid w:val="00951CB2"/>
    <w:rsid w:val="00951CD8"/>
    <w:rsid w:val="009523D1"/>
    <w:rsid w:val="009531F2"/>
    <w:rsid w:val="00953D0D"/>
    <w:rsid w:val="00953DA5"/>
    <w:rsid w:val="00953E87"/>
    <w:rsid w:val="00953FA2"/>
    <w:rsid w:val="00954B7E"/>
    <w:rsid w:val="009551FD"/>
    <w:rsid w:val="009557E8"/>
    <w:rsid w:val="00955AFF"/>
    <w:rsid w:val="00956847"/>
    <w:rsid w:val="00956EB4"/>
    <w:rsid w:val="00957270"/>
    <w:rsid w:val="00957468"/>
    <w:rsid w:val="0095765A"/>
    <w:rsid w:val="009576BB"/>
    <w:rsid w:val="009579EC"/>
    <w:rsid w:val="00957A0E"/>
    <w:rsid w:val="00957AFB"/>
    <w:rsid w:val="00957BF3"/>
    <w:rsid w:val="00957FB7"/>
    <w:rsid w:val="00960174"/>
    <w:rsid w:val="009605D7"/>
    <w:rsid w:val="009618BA"/>
    <w:rsid w:val="0096197D"/>
    <w:rsid w:val="00961D77"/>
    <w:rsid w:val="0096234D"/>
    <w:rsid w:val="0096355F"/>
    <w:rsid w:val="00965C07"/>
    <w:rsid w:val="00965EDD"/>
    <w:rsid w:val="00965F1C"/>
    <w:rsid w:val="009660DC"/>
    <w:rsid w:val="00967449"/>
    <w:rsid w:val="0096747E"/>
    <w:rsid w:val="0096748E"/>
    <w:rsid w:val="00967E18"/>
    <w:rsid w:val="009704D8"/>
    <w:rsid w:val="00970933"/>
    <w:rsid w:val="00970DD7"/>
    <w:rsid w:val="00970DEC"/>
    <w:rsid w:val="00970F87"/>
    <w:rsid w:val="0097125A"/>
    <w:rsid w:val="00971A03"/>
    <w:rsid w:val="00971B34"/>
    <w:rsid w:val="0097229A"/>
    <w:rsid w:val="009722C6"/>
    <w:rsid w:val="00973053"/>
    <w:rsid w:val="0097347A"/>
    <w:rsid w:val="009739D0"/>
    <w:rsid w:val="0097481C"/>
    <w:rsid w:val="009748E2"/>
    <w:rsid w:val="009749D6"/>
    <w:rsid w:val="00974AC7"/>
    <w:rsid w:val="00974CBB"/>
    <w:rsid w:val="00975766"/>
    <w:rsid w:val="00975EE2"/>
    <w:rsid w:val="009768F5"/>
    <w:rsid w:val="00976C5D"/>
    <w:rsid w:val="00976D6E"/>
    <w:rsid w:val="00977032"/>
    <w:rsid w:val="009779EC"/>
    <w:rsid w:val="009809BB"/>
    <w:rsid w:val="009813E1"/>
    <w:rsid w:val="00981A71"/>
    <w:rsid w:val="009822A6"/>
    <w:rsid w:val="0098287A"/>
    <w:rsid w:val="00982E73"/>
    <w:rsid w:val="00983381"/>
    <w:rsid w:val="0098351C"/>
    <w:rsid w:val="00983BE3"/>
    <w:rsid w:val="00983CE2"/>
    <w:rsid w:val="009841FE"/>
    <w:rsid w:val="00984963"/>
    <w:rsid w:val="009849D4"/>
    <w:rsid w:val="00984ED1"/>
    <w:rsid w:val="00985061"/>
    <w:rsid w:val="009851F6"/>
    <w:rsid w:val="0098647F"/>
    <w:rsid w:val="0098660A"/>
    <w:rsid w:val="009870E9"/>
    <w:rsid w:val="00987680"/>
    <w:rsid w:val="009904B1"/>
    <w:rsid w:val="009908E6"/>
    <w:rsid w:val="00991167"/>
    <w:rsid w:val="0099199A"/>
    <w:rsid w:val="009921F6"/>
    <w:rsid w:val="00992727"/>
    <w:rsid w:val="0099276A"/>
    <w:rsid w:val="00993A66"/>
    <w:rsid w:val="00993CA8"/>
    <w:rsid w:val="00994060"/>
    <w:rsid w:val="009956D2"/>
    <w:rsid w:val="009956D8"/>
    <w:rsid w:val="00995BBD"/>
    <w:rsid w:val="00996BE1"/>
    <w:rsid w:val="009972D7"/>
    <w:rsid w:val="00997C9F"/>
    <w:rsid w:val="009A0AB4"/>
    <w:rsid w:val="009A0DAC"/>
    <w:rsid w:val="009A0EA2"/>
    <w:rsid w:val="009A16CD"/>
    <w:rsid w:val="009A1EF5"/>
    <w:rsid w:val="009A24BB"/>
    <w:rsid w:val="009A2FCD"/>
    <w:rsid w:val="009A3F4B"/>
    <w:rsid w:val="009A43F3"/>
    <w:rsid w:val="009A4845"/>
    <w:rsid w:val="009A5C92"/>
    <w:rsid w:val="009A7404"/>
    <w:rsid w:val="009A7796"/>
    <w:rsid w:val="009B0ECE"/>
    <w:rsid w:val="009B0EFE"/>
    <w:rsid w:val="009B111E"/>
    <w:rsid w:val="009B142A"/>
    <w:rsid w:val="009B18F7"/>
    <w:rsid w:val="009B1AB7"/>
    <w:rsid w:val="009B26D7"/>
    <w:rsid w:val="009B3D54"/>
    <w:rsid w:val="009B4E06"/>
    <w:rsid w:val="009B553A"/>
    <w:rsid w:val="009B55DF"/>
    <w:rsid w:val="009B564D"/>
    <w:rsid w:val="009B59D2"/>
    <w:rsid w:val="009B6339"/>
    <w:rsid w:val="009B63B5"/>
    <w:rsid w:val="009B663A"/>
    <w:rsid w:val="009B722E"/>
    <w:rsid w:val="009B760D"/>
    <w:rsid w:val="009C062F"/>
    <w:rsid w:val="009C07F6"/>
    <w:rsid w:val="009C0EBB"/>
    <w:rsid w:val="009C1BD6"/>
    <w:rsid w:val="009C2447"/>
    <w:rsid w:val="009C2818"/>
    <w:rsid w:val="009C2AE2"/>
    <w:rsid w:val="009C2F6D"/>
    <w:rsid w:val="009C3AA2"/>
    <w:rsid w:val="009C422C"/>
    <w:rsid w:val="009C4923"/>
    <w:rsid w:val="009C5D57"/>
    <w:rsid w:val="009C628C"/>
    <w:rsid w:val="009C704C"/>
    <w:rsid w:val="009C7384"/>
    <w:rsid w:val="009C799E"/>
    <w:rsid w:val="009D040C"/>
    <w:rsid w:val="009D1777"/>
    <w:rsid w:val="009D2617"/>
    <w:rsid w:val="009D29D9"/>
    <w:rsid w:val="009D2A16"/>
    <w:rsid w:val="009D403E"/>
    <w:rsid w:val="009D4308"/>
    <w:rsid w:val="009D43EF"/>
    <w:rsid w:val="009D468F"/>
    <w:rsid w:val="009D5266"/>
    <w:rsid w:val="009D72CD"/>
    <w:rsid w:val="009D7985"/>
    <w:rsid w:val="009D7B44"/>
    <w:rsid w:val="009D7CD6"/>
    <w:rsid w:val="009E1B17"/>
    <w:rsid w:val="009E1DAD"/>
    <w:rsid w:val="009E2408"/>
    <w:rsid w:val="009E3C7E"/>
    <w:rsid w:val="009E43B9"/>
    <w:rsid w:val="009E5298"/>
    <w:rsid w:val="009E6865"/>
    <w:rsid w:val="009E7E7F"/>
    <w:rsid w:val="009F09B7"/>
    <w:rsid w:val="009F1751"/>
    <w:rsid w:val="009F1EE2"/>
    <w:rsid w:val="009F1FA7"/>
    <w:rsid w:val="009F22FA"/>
    <w:rsid w:val="009F2C60"/>
    <w:rsid w:val="009F31F4"/>
    <w:rsid w:val="009F3851"/>
    <w:rsid w:val="009F5B0D"/>
    <w:rsid w:val="009F6D87"/>
    <w:rsid w:val="009F7433"/>
    <w:rsid w:val="00A0056E"/>
    <w:rsid w:val="00A01491"/>
    <w:rsid w:val="00A01AEC"/>
    <w:rsid w:val="00A01DC9"/>
    <w:rsid w:val="00A03470"/>
    <w:rsid w:val="00A03D2C"/>
    <w:rsid w:val="00A03E68"/>
    <w:rsid w:val="00A05290"/>
    <w:rsid w:val="00A06398"/>
    <w:rsid w:val="00A0660B"/>
    <w:rsid w:val="00A079F0"/>
    <w:rsid w:val="00A07D8F"/>
    <w:rsid w:val="00A07F8E"/>
    <w:rsid w:val="00A102B2"/>
    <w:rsid w:val="00A103A6"/>
    <w:rsid w:val="00A11134"/>
    <w:rsid w:val="00A11B32"/>
    <w:rsid w:val="00A11BE5"/>
    <w:rsid w:val="00A12332"/>
    <w:rsid w:val="00A1253A"/>
    <w:rsid w:val="00A14746"/>
    <w:rsid w:val="00A148CD"/>
    <w:rsid w:val="00A14A8A"/>
    <w:rsid w:val="00A14FF7"/>
    <w:rsid w:val="00A15337"/>
    <w:rsid w:val="00A154B0"/>
    <w:rsid w:val="00A161C2"/>
    <w:rsid w:val="00A16F9C"/>
    <w:rsid w:val="00A17C21"/>
    <w:rsid w:val="00A17F76"/>
    <w:rsid w:val="00A2044A"/>
    <w:rsid w:val="00A20BFB"/>
    <w:rsid w:val="00A20F46"/>
    <w:rsid w:val="00A211A6"/>
    <w:rsid w:val="00A21D40"/>
    <w:rsid w:val="00A22787"/>
    <w:rsid w:val="00A238FF"/>
    <w:rsid w:val="00A23909"/>
    <w:rsid w:val="00A24044"/>
    <w:rsid w:val="00A241AB"/>
    <w:rsid w:val="00A24309"/>
    <w:rsid w:val="00A247AF"/>
    <w:rsid w:val="00A24CCC"/>
    <w:rsid w:val="00A25027"/>
    <w:rsid w:val="00A26DB7"/>
    <w:rsid w:val="00A26E98"/>
    <w:rsid w:val="00A273B9"/>
    <w:rsid w:val="00A276EC"/>
    <w:rsid w:val="00A277DE"/>
    <w:rsid w:val="00A27927"/>
    <w:rsid w:val="00A27B0A"/>
    <w:rsid w:val="00A27B4C"/>
    <w:rsid w:val="00A300B5"/>
    <w:rsid w:val="00A301D7"/>
    <w:rsid w:val="00A307E7"/>
    <w:rsid w:val="00A316A3"/>
    <w:rsid w:val="00A319E4"/>
    <w:rsid w:val="00A31FB9"/>
    <w:rsid w:val="00A322AF"/>
    <w:rsid w:val="00A326BC"/>
    <w:rsid w:val="00A337E8"/>
    <w:rsid w:val="00A33996"/>
    <w:rsid w:val="00A33E44"/>
    <w:rsid w:val="00A33EA0"/>
    <w:rsid w:val="00A35144"/>
    <w:rsid w:val="00A35877"/>
    <w:rsid w:val="00A35896"/>
    <w:rsid w:val="00A35D61"/>
    <w:rsid w:val="00A364B0"/>
    <w:rsid w:val="00A37B8B"/>
    <w:rsid w:val="00A37EAE"/>
    <w:rsid w:val="00A40361"/>
    <w:rsid w:val="00A40BC2"/>
    <w:rsid w:val="00A40EEC"/>
    <w:rsid w:val="00A414A1"/>
    <w:rsid w:val="00A418C3"/>
    <w:rsid w:val="00A421BC"/>
    <w:rsid w:val="00A43462"/>
    <w:rsid w:val="00A437D5"/>
    <w:rsid w:val="00A44366"/>
    <w:rsid w:val="00A443E7"/>
    <w:rsid w:val="00A443F6"/>
    <w:rsid w:val="00A445D1"/>
    <w:rsid w:val="00A477DF"/>
    <w:rsid w:val="00A47A2E"/>
    <w:rsid w:val="00A47D14"/>
    <w:rsid w:val="00A50211"/>
    <w:rsid w:val="00A51A06"/>
    <w:rsid w:val="00A52743"/>
    <w:rsid w:val="00A530C3"/>
    <w:rsid w:val="00A53A68"/>
    <w:rsid w:val="00A54229"/>
    <w:rsid w:val="00A54907"/>
    <w:rsid w:val="00A549CB"/>
    <w:rsid w:val="00A54A0A"/>
    <w:rsid w:val="00A555BA"/>
    <w:rsid w:val="00A55673"/>
    <w:rsid w:val="00A5586A"/>
    <w:rsid w:val="00A55916"/>
    <w:rsid w:val="00A560BE"/>
    <w:rsid w:val="00A5646E"/>
    <w:rsid w:val="00A56A1E"/>
    <w:rsid w:val="00A56EF3"/>
    <w:rsid w:val="00A56FAE"/>
    <w:rsid w:val="00A57714"/>
    <w:rsid w:val="00A577F8"/>
    <w:rsid w:val="00A57FA7"/>
    <w:rsid w:val="00A608F6"/>
    <w:rsid w:val="00A610B5"/>
    <w:rsid w:val="00A61631"/>
    <w:rsid w:val="00A617A1"/>
    <w:rsid w:val="00A61CF6"/>
    <w:rsid w:val="00A627CB"/>
    <w:rsid w:val="00A62BA0"/>
    <w:rsid w:val="00A62D11"/>
    <w:rsid w:val="00A62F74"/>
    <w:rsid w:val="00A630F3"/>
    <w:rsid w:val="00A6314F"/>
    <w:rsid w:val="00A634DF"/>
    <w:rsid w:val="00A63CFC"/>
    <w:rsid w:val="00A6455D"/>
    <w:rsid w:val="00A64A77"/>
    <w:rsid w:val="00A654BE"/>
    <w:rsid w:val="00A667FE"/>
    <w:rsid w:val="00A677F8"/>
    <w:rsid w:val="00A70379"/>
    <w:rsid w:val="00A71BDB"/>
    <w:rsid w:val="00A726E4"/>
    <w:rsid w:val="00A72986"/>
    <w:rsid w:val="00A731E1"/>
    <w:rsid w:val="00A732A3"/>
    <w:rsid w:val="00A733D0"/>
    <w:rsid w:val="00A73CEC"/>
    <w:rsid w:val="00A73DFD"/>
    <w:rsid w:val="00A7445C"/>
    <w:rsid w:val="00A7477B"/>
    <w:rsid w:val="00A74EF6"/>
    <w:rsid w:val="00A750B0"/>
    <w:rsid w:val="00A750E1"/>
    <w:rsid w:val="00A75EC9"/>
    <w:rsid w:val="00A769E7"/>
    <w:rsid w:val="00A76E42"/>
    <w:rsid w:val="00A77167"/>
    <w:rsid w:val="00A774B4"/>
    <w:rsid w:val="00A775BF"/>
    <w:rsid w:val="00A77BD4"/>
    <w:rsid w:val="00A800F6"/>
    <w:rsid w:val="00A80216"/>
    <w:rsid w:val="00A805FB"/>
    <w:rsid w:val="00A80E66"/>
    <w:rsid w:val="00A80F38"/>
    <w:rsid w:val="00A82249"/>
    <w:rsid w:val="00A822E8"/>
    <w:rsid w:val="00A8234D"/>
    <w:rsid w:val="00A82467"/>
    <w:rsid w:val="00A83535"/>
    <w:rsid w:val="00A8470D"/>
    <w:rsid w:val="00A849BB"/>
    <w:rsid w:val="00A84F42"/>
    <w:rsid w:val="00A85002"/>
    <w:rsid w:val="00A860D3"/>
    <w:rsid w:val="00A86ADC"/>
    <w:rsid w:val="00A874E7"/>
    <w:rsid w:val="00A8798F"/>
    <w:rsid w:val="00A902DE"/>
    <w:rsid w:val="00A90BDF"/>
    <w:rsid w:val="00A92090"/>
    <w:rsid w:val="00A92B1C"/>
    <w:rsid w:val="00A92B86"/>
    <w:rsid w:val="00A933AD"/>
    <w:rsid w:val="00A93CEE"/>
    <w:rsid w:val="00A950D6"/>
    <w:rsid w:val="00A952A0"/>
    <w:rsid w:val="00A960B6"/>
    <w:rsid w:val="00A960BE"/>
    <w:rsid w:val="00A963AF"/>
    <w:rsid w:val="00A96889"/>
    <w:rsid w:val="00A96B2F"/>
    <w:rsid w:val="00A970DE"/>
    <w:rsid w:val="00A9713F"/>
    <w:rsid w:val="00A97405"/>
    <w:rsid w:val="00A97663"/>
    <w:rsid w:val="00AA0008"/>
    <w:rsid w:val="00AA0779"/>
    <w:rsid w:val="00AA08A2"/>
    <w:rsid w:val="00AA0BCB"/>
    <w:rsid w:val="00AA0F27"/>
    <w:rsid w:val="00AA1005"/>
    <w:rsid w:val="00AA16C0"/>
    <w:rsid w:val="00AA21D9"/>
    <w:rsid w:val="00AA2788"/>
    <w:rsid w:val="00AA2E40"/>
    <w:rsid w:val="00AA2EA5"/>
    <w:rsid w:val="00AA33CF"/>
    <w:rsid w:val="00AA399D"/>
    <w:rsid w:val="00AA41DF"/>
    <w:rsid w:val="00AA4429"/>
    <w:rsid w:val="00AA5BF0"/>
    <w:rsid w:val="00AA5E92"/>
    <w:rsid w:val="00AA663E"/>
    <w:rsid w:val="00AA6C5D"/>
    <w:rsid w:val="00AA7ED9"/>
    <w:rsid w:val="00AB08E7"/>
    <w:rsid w:val="00AB0E0A"/>
    <w:rsid w:val="00AB0F7E"/>
    <w:rsid w:val="00AB172E"/>
    <w:rsid w:val="00AB27BF"/>
    <w:rsid w:val="00AB2E94"/>
    <w:rsid w:val="00AB406E"/>
    <w:rsid w:val="00AB416E"/>
    <w:rsid w:val="00AB5BDF"/>
    <w:rsid w:val="00AB6024"/>
    <w:rsid w:val="00AB6C0C"/>
    <w:rsid w:val="00AC0461"/>
    <w:rsid w:val="00AC06BA"/>
    <w:rsid w:val="00AC1D4F"/>
    <w:rsid w:val="00AC1D75"/>
    <w:rsid w:val="00AC2579"/>
    <w:rsid w:val="00AC280C"/>
    <w:rsid w:val="00AC33F5"/>
    <w:rsid w:val="00AC3AA8"/>
    <w:rsid w:val="00AC4158"/>
    <w:rsid w:val="00AC465D"/>
    <w:rsid w:val="00AC4BB4"/>
    <w:rsid w:val="00AC5076"/>
    <w:rsid w:val="00AC5105"/>
    <w:rsid w:val="00AC570F"/>
    <w:rsid w:val="00AC594C"/>
    <w:rsid w:val="00AC681E"/>
    <w:rsid w:val="00AC6AE8"/>
    <w:rsid w:val="00AC75F6"/>
    <w:rsid w:val="00AD06C1"/>
    <w:rsid w:val="00AD0938"/>
    <w:rsid w:val="00AD0A61"/>
    <w:rsid w:val="00AD178D"/>
    <w:rsid w:val="00AD18C9"/>
    <w:rsid w:val="00AD24E7"/>
    <w:rsid w:val="00AD46B5"/>
    <w:rsid w:val="00AD655F"/>
    <w:rsid w:val="00AD6806"/>
    <w:rsid w:val="00AD7B03"/>
    <w:rsid w:val="00AE0890"/>
    <w:rsid w:val="00AE0A4C"/>
    <w:rsid w:val="00AE0C5A"/>
    <w:rsid w:val="00AE0FA3"/>
    <w:rsid w:val="00AE1895"/>
    <w:rsid w:val="00AE1D84"/>
    <w:rsid w:val="00AE1E23"/>
    <w:rsid w:val="00AE1EB7"/>
    <w:rsid w:val="00AE240C"/>
    <w:rsid w:val="00AE248C"/>
    <w:rsid w:val="00AE26BC"/>
    <w:rsid w:val="00AE3735"/>
    <w:rsid w:val="00AE3E18"/>
    <w:rsid w:val="00AE440E"/>
    <w:rsid w:val="00AE4797"/>
    <w:rsid w:val="00AE5791"/>
    <w:rsid w:val="00AE5857"/>
    <w:rsid w:val="00AE668D"/>
    <w:rsid w:val="00AE6822"/>
    <w:rsid w:val="00AE79C6"/>
    <w:rsid w:val="00AE7B80"/>
    <w:rsid w:val="00AE7CF9"/>
    <w:rsid w:val="00AF14C1"/>
    <w:rsid w:val="00AF2C86"/>
    <w:rsid w:val="00AF32A2"/>
    <w:rsid w:val="00AF3D89"/>
    <w:rsid w:val="00AF466C"/>
    <w:rsid w:val="00AF4C8D"/>
    <w:rsid w:val="00AF4F5D"/>
    <w:rsid w:val="00AF55FA"/>
    <w:rsid w:val="00AF5E78"/>
    <w:rsid w:val="00AF617A"/>
    <w:rsid w:val="00AF69E3"/>
    <w:rsid w:val="00B01301"/>
    <w:rsid w:val="00B01C8C"/>
    <w:rsid w:val="00B023C2"/>
    <w:rsid w:val="00B025A1"/>
    <w:rsid w:val="00B03FB5"/>
    <w:rsid w:val="00B050BF"/>
    <w:rsid w:val="00B051BE"/>
    <w:rsid w:val="00B0571F"/>
    <w:rsid w:val="00B057AB"/>
    <w:rsid w:val="00B05D09"/>
    <w:rsid w:val="00B069E3"/>
    <w:rsid w:val="00B075BE"/>
    <w:rsid w:val="00B113D4"/>
    <w:rsid w:val="00B114A1"/>
    <w:rsid w:val="00B115AE"/>
    <w:rsid w:val="00B117D6"/>
    <w:rsid w:val="00B119CA"/>
    <w:rsid w:val="00B12044"/>
    <w:rsid w:val="00B12163"/>
    <w:rsid w:val="00B12507"/>
    <w:rsid w:val="00B12CAE"/>
    <w:rsid w:val="00B12D6C"/>
    <w:rsid w:val="00B13238"/>
    <w:rsid w:val="00B13389"/>
    <w:rsid w:val="00B13DD0"/>
    <w:rsid w:val="00B14905"/>
    <w:rsid w:val="00B156C5"/>
    <w:rsid w:val="00B15852"/>
    <w:rsid w:val="00B1637A"/>
    <w:rsid w:val="00B1640E"/>
    <w:rsid w:val="00B16523"/>
    <w:rsid w:val="00B166BB"/>
    <w:rsid w:val="00B167AA"/>
    <w:rsid w:val="00B1738E"/>
    <w:rsid w:val="00B1749A"/>
    <w:rsid w:val="00B176CC"/>
    <w:rsid w:val="00B17E3D"/>
    <w:rsid w:val="00B208F2"/>
    <w:rsid w:val="00B21360"/>
    <w:rsid w:val="00B21B36"/>
    <w:rsid w:val="00B23176"/>
    <w:rsid w:val="00B23592"/>
    <w:rsid w:val="00B23737"/>
    <w:rsid w:val="00B23CA9"/>
    <w:rsid w:val="00B23D61"/>
    <w:rsid w:val="00B245DD"/>
    <w:rsid w:val="00B247FB"/>
    <w:rsid w:val="00B24CC1"/>
    <w:rsid w:val="00B254C3"/>
    <w:rsid w:val="00B26B05"/>
    <w:rsid w:val="00B30EE7"/>
    <w:rsid w:val="00B31593"/>
    <w:rsid w:val="00B3170A"/>
    <w:rsid w:val="00B31786"/>
    <w:rsid w:val="00B32A05"/>
    <w:rsid w:val="00B32B14"/>
    <w:rsid w:val="00B33D00"/>
    <w:rsid w:val="00B34C5C"/>
    <w:rsid w:val="00B34F99"/>
    <w:rsid w:val="00B3516A"/>
    <w:rsid w:val="00B35170"/>
    <w:rsid w:val="00B3578B"/>
    <w:rsid w:val="00B36280"/>
    <w:rsid w:val="00B36986"/>
    <w:rsid w:val="00B37419"/>
    <w:rsid w:val="00B40293"/>
    <w:rsid w:val="00B40A3F"/>
    <w:rsid w:val="00B412BD"/>
    <w:rsid w:val="00B41E76"/>
    <w:rsid w:val="00B42888"/>
    <w:rsid w:val="00B4296C"/>
    <w:rsid w:val="00B42EA5"/>
    <w:rsid w:val="00B442F6"/>
    <w:rsid w:val="00B45174"/>
    <w:rsid w:val="00B457AC"/>
    <w:rsid w:val="00B45C43"/>
    <w:rsid w:val="00B472FF"/>
    <w:rsid w:val="00B47943"/>
    <w:rsid w:val="00B47B4D"/>
    <w:rsid w:val="00B5021D"/>
    <w:rsid w:val="00B508B1"/>
    <w:rsid w:val="00B5098F"/>
    <w:rsid w:val="00B50A48"/>
    <w:rsid w:val="00B50FEF"/>
    <w:rsid w:val="00B5111A"/>
    <w:rsid w:val="00B5176E"/>
    <w:rsid w:val="00B519BF"/>
    <w:rsid w:val="00B51BDA"/>
    <w:rsid w:val="00B52211"/>
    <w:rsid w:val="00B52AE6"/>
    <w:rsid w:val="00B52BCA"/>
    <w:rsid w:val="00B53659"/>
    <w:rsid w:val="00B53E18"/>
    <w:rsid w:val="00B54EB3"/>
    <w:rsid w:val="00B5582A"/>
    <w:rsid w:val="00B56452"/>
    <w:rsid w:val="00B56B2D"/>
    <w:rsid w:val="00B56CC9"/>
    <w:rsid w:val="00B6039E"/>
    <w:rsid w:val="00B60495"/>
    <w:rsid w:val="00B60B22"/>
    <w:rsid w:val="00B60D03"/>
    <w:rsid w:val="00B61729"/>
    <w:rsid w:val="00B61745"/>
    <w:rsid w:val="00B61B17"/>
    <w:rsid w:val="00B61BF8"/>
    <w:rsid w:val="00B61CA5"/>
    <w:rsid w:val="00B6275C"/>
    <w:rsid w:val="00B62B30"/>
    <w:rsid w:val="00B62BC3"/>
    <w:rsid w:val="00B6310B"/>
    <w:rsid w:val="00B6330E"/>
    <w:rsid w:val="00B6378F"/>
    <w:rsid w:val="00B65B39"/>
    <w:rsid w:val="00B65C9E"/>
    <w:rsid w:val="00B660C1"/>
    <w:rsid w:val="00B665F5"/>
    <w:rsid w:val="00B66B81"/>
    <w:rsid w:val="00B66CF3"/>
    <w:rsid w:val="00B67EC4"/>
    <w:rsid w:val="00B707AB"/>
    <w:rsid w:val="00B7107C"/>
    <w:rsid w:val="00B712C1"/>
    <w:rsid w:val="00B7178A"/>
    <w:rsid w:val="00B71CE4"/>
    <w:rsid w:val="00B72738"/>
    <w:rsid w:val="00B72B3A"/>
    <w:rsid w:val="00B72B82"/>
    <w:rsid w:val="00B732B6"/>
    <w:rsid w:val="00B7345F"/>
    <w:rsid w:val="00B737B7"/>
    <w:rsid w:val="00B739C2"/>
    <w:rsid w:val="00B7457F"/>
    <w:rsid w:val="00B749D0"/>
    <w:rsid w:val="00B74A36"/>
    <w:rsid w:val="00B75079"/>
    <w:rsid w:val="00B751BA"/>
    <w:rsid w:val="00B761D2"/>
    <w:rsid w:val="00B76604"/>
    <w:rsid w:val="00B7761F"/>
    <w:rsid w:val="00B77AE1"/>
    <w:rsid w:val="00B77EB2"/>
    <w:rsid w:val="00B77F24"/>
    <w:rsid w:val="00B80346"/>
    <w:rsid w:val="00B81B00"/>
    <w:rsid w:val="00B828AB"/>
    <w:rsid w:val="00B82FBB"/>
    <w:rsid w:val="00B8303C"/>
    <w:rsid w:val="00B832D3"/>
    <w:rsid w:val="00B833C5"/>
    <w:rsid w:val="00B84327"/>
    <w:rsid w:val="00B84A86"/>
    <w:rsid w:val="00B84D99"/>
    <w:rsid w:val="00B852B4"/>
    <w:rsid w:val="00B863B0"/>
    <w:rsid w:val="00B86708"/>
    <w:rsid w:val="00B86AC0"/>
    <w:rsid w:val="00B86F83"/>
    <w:rsid w:val="00B87977"/>
    <w:rsid w:val="00B9015E"/>
    <w:rsid w:val="00B90AFF"/>
    <w:rsid w:val="00B910EC"/>
    <w:rsid w:val="00B91545"/>
    <w:rsid w:val="00B926E0"/>
    <w:rsid w:val="00B92E03"/>
    <w:rsid w:val="00B93592"/>
    <w:rsid w:val="00B9459D"/>
    <w:rsid w:val="00B950D3"/>
    <w:rsid w:val="00B957D9"/>
    <w:rsid w:val="00B96652"/>
    <w:rsid w:val="00B9687B"/>
    <w:rsid w:val="00BA01EF"/>
    <w:rsid w:val="00BA0DB1"/>
    <w:rsid w:val="00BA2895"/>
    <w:rsid w:val="00BA2D3D"/>
    <w:rsid w:val="00BA339F"/>
    <w:rsid w:val="00BA454C"/>
    <w:rsid w:val="00BA549F"/>
    <w:rsid w:val="00BA574B"/>
    <w:rsid w:val="00BA5FB6"/>
    <w:rsid w:val="00BA621A"/>
    <w:rsid w:val="00BA62C8"/>
    <w:rsid w:val="00BA64BB"/>
    <w:rsid w:val="00BA6531"/>
    <w:rsid w:val="00BA6B05"/>
    <w:rsid w:val="00BA6DB6"/>
    <w:rsid w:val="00BA6FFF"/>
    <w:rsid w:val="00BA76BA"/>
    <w:rsid w:val="00BB00A1"/>
    <w:rsid w:val="00BB06EF"/>
    <w:rsid w:val="00BB1052"/>
    <w:rsid w:val="00BB1373"/>
    <w:rsid w:val="00BB23AF"/>
    <w:rsid w:val="00BB281F"/>
    <w:rsid w:val="00BB3107"/>
    <w:rsid w:val="00BB4482"/>
    <w:rsid w:val="00BB46CC"/>
    <w:rsid w:val="00BB48B1"/>
    <w:rsid w:val="00BB560F"/>
    <w:rsid w:val="00BB57D3"/>
    <w:rsid w:val="00BB5A17"/>
    <w:rsid w:val="00BB600E"/>
    <w:rsid w:val="00BB60EF"/>
    <w:rsid w:val="00BB6B04"/>
    <w:rsid w:val="00BB6CE3"/>
    <w:rsid w:val="00BB6DF7"/>
    <w:rsid w:val="00BB72EE"/>
    <w:rsid w:val="00BB7910"/>
    <w:rsid w:val="00BB7DD0"/>
    <w:rsid w:val="00BB7E5E"/>
    <w:rsid w:val="00BC049D"/>
    <w:rsid w:val="00BC0FBB"/>
    <w:rsid w:val="00BC1C60"/>
    <w:rsid w:val="00BC2978"/>
    <w:rsid w:val="00BC2C96"/>
    <w:rsid w:val="00BC2CAB"/>
    <w:rsid w:val="00BC315A"/>
    <w:rsid w:val="00BC3ABD"/>
    <w:rsid w:val="00BC3E1F"/>
    <w:rsid w:val="00BC417A"/>
    <w:rsid w:val="00BC4392"/>
    <w:rsid w:val="00BC463C"/>
    <w:rsid w:val="00BC4690"/>
    <w:rsid w:val="00BC483E"/>
    <w:rsid w:val="00BC4A06"/>
    <w:rsid w:val="00BC4B1A"/>
    <w:rsid w:val="00BC51C5"/>
    <w:rsid w:val="00BC563B"/>
    <w:rsid w:val="00BC573C"/>
    <w:rsid w:val="00BC5BAB"/>
    <w:rsid w:val="00BC5D56"/>
    <w:rsid w:val="00BC6CF8"/>
    <w:rsid w:val="00BC6E1E"/>
    <w:rsid w:val="00BC7034"/>
    <w:rsid w:val="00BD0553"/>
    <w:rsid w:val="00BD103E"/>
    <w:rsid w:val="00BD1140"/>
    <w:rsid w:val="00BD2D0E"/>
    <w:rsid w:val="00BD2E82"/>
    <w:rsid w:val="00BD2FC8"/>
    <w:rsid w:val="00BD32A6"/>
    <w:rsid w:val="00BD34FF"/>
    <w:rsid w:val="00BD418A"/>
    <w:rsid w:val="00BD450E"/>
    <w:rsid w:val="00BD53F4"/>
    <w:rsid w:val="00BD6287"/>
    <w:rsid w:val="00BD62B7"/>
    <w:rsid w:val="00BD6641"/>
    <w:rsid w:val="00BD6873"/>
    <w:rsid w:val="00BD6E20"/>
    <w:rsid w:val="00BD7140"/>
    <w:rsid w:val="00BE02B8"/>
    <w:rsid w:val="00BE040C"/>
    <w:rsid w:val="00BE12E8"/>
    <w:rsid w:val="00BE1A3F"/>
    <w:rsid w:val="00BE20E3"/>
    <w:rsid w:val="00BE2161"/>
    <w:rsid w:val="00BE266F"/>
    <w:rsid w:val="00BE2B07"/>
    <w:rsid w:val="00BE3584"/>
    <w:rsid w:val="00BE38C2"/>
    <w:rsid w:val="00BE400C"/>
    <w:rsid w:val="00BE4DF3"/>
    <w:rsid w:val="00BE4F85"/>
    <w:rsid w:val="00BE55E6"/>
    <w:rsid w:val="00BE5809"/>
    <w:rsid w:val="00BE583A"/>
    <w:rsid w:val="00BE611A"/>
    <w:rsid w:val="00BE6435"/>
    <w:rsid w:val="00BE66BA"/>
    <w:rsid w:val="00BE6957"/>
    <w:rsid w:val="00BF0907"/>
    <w:rsid w:val="00BF1765"/>
    <w:rsid w:val="00BF1771"/>
    <w:rsid w:val="00BF181F"/>
    <w:rsid w:val="00BF224C"/>
    <w:rsid w:val="00BF225C"/>
    <w:rsid w:val="00BF2634"/>
    <w:rsid w:val="00BF27C3"/>
    <w:rsid w:val="00BF2D49"/>
    <w:rsid w:val="00BF368D"/>
    <w:rsid w:val="00BF36C3"/>
    <w:rsid w:val="00BF4448"/>
    <w:rsid w:val="00BF4DDD"/>
    <w:rsid w:val="00BF5159"/>
    <w:rsid w:val="00BF5588"/>
    <w:rsid w:val="00BF5D28"/>
    <w:rsid w:val="00BF6FD9"/>
    <w:rsid w:val="00C010CC"/>
    <w:rsid w:val="00C0183B"/>
    <w:rsid w:val="00C01B52"/>
    <w:rsid w:val="00C02A3D"/>
    <w:rsid w:val="00C02E9A"/>
    <w:rsid w:val="00C03464"/>
    <w:rsid w:val="00C0411B"/>
    <w:rsid w:val="00C04820"/>
    <w:rsid w:val="00C04A11"/>
    <w:rsid w:val="00C0533E"/>
    <w:rsid w:val="00C068BB"/>
    <w:rsid w:val="00C07C8A"/>
    <w:rsid w:val="00C07F96"/>
    <w:rsid w:val="00C1042F"/>
    <w:rsid w:val="00C10DE3"/>
    <w:rsid w:val="00C11056"/>
    <w:rsid w:val="00C11132"/>
    <w:rsid w:val="00C12116"/>
    <w:rsid w:val="00C12345"/>
    <w:rsid w:val="00C129EA"/>
    <w:rsid w:val="00C13AC2"/>
    <w:rsid w:val="00C1430B"/>
    <w:rsid w:val="00C149A7"/>
    <w:rsid w:val="00C14F3D"/>
    <w:rsid w:val="00C15054"/>
    <w:rsid w:val="00C15A17"/>
    <w:rsid w:val="00C15B89"/>
    <w:rsid w:val="00C17AE3"/>
    <w:rsid w:val="00C2137C"/>
    <w:rsid w:val="00C214D0"/>
    <w:rsid w:val="00C21674"/>
    <w:rsid w:val="00C21A49"/>
    <w:rsid w:val="00C22018"/>
    <w:rsid w:val="00C22342"/>
    <w:rsid w:val="00C22B0B"/>
    <w:rsid w:val="00C241FB"/>
    <w:rsid w:val="00C24293"/>
    <w:rsid w:val="00C245A4"/>
    <w:rsid w:val="00C24622"/>
    <w:rsid w:val="00C253AB"/>
    <w:rsid w:val="00C254BD"/>
    <w:rsid w:val="00C25930"/>
    <w:rsid w:val="00C25945"/>
    <w:rsid w:val="00C26856"/>
    <w:rsid w:val="00C274AE"/>
    <w:rsid w:val="00C27EB5"/>
    <w:rsid w:val="00C30103"/>
    <w:rsid w:val="00C303B4"/>
    <w:rsid w:val="00C30D62"/>
    <w:rsid w:val="00C32EAF"/>
    <w:rsid w:val="00C330E3"/>
    <w:rsid w:val="00C33E09"/>
    <w:rsid w:val="00C34080"/>
    <w:rsid w:val="00C340ED"/>
    <w:rsid w:val="00C343D9"/>
    <w:rsid w:val="00C34B84"/>
    <w:rsid w:val="00C34FDF"/>
    <w:rsid w:val="00C35550"/>
    <w:rsid w:val="00C3561F"/>
    <w:rsid w:val="00C36375"/>
    <w:rsid w:val="00C363E0"/>
    <w:rsid w:val="00C36C59"/>
    <w:rsid w:val="00C3742E"/>
    <w:rsid w:val="00C376D3"/>
    <w:rsid w:val="00C40008"/>
    <w:rsid w:val="00C400C6"/>
    <w:rsid w:val="00C40429"/>
    <w:rsid w:val="00C40548"/>
    <w:rsid w:val="00C40D18"/>
    <w:rsid w:val="00C4104C"/>
    <w:rsid w:val="00C4114B"/>
    <w:rsid w:val="00C41435"/>
    <w:rsid w:val="00C420EC"/>
    <w:rsid w:val="00C42E73"/>
    <w:rsid w:val="00C43203"/>
    <w:rsid w:val="00C44020"/>
    <w:rsid w:val="00C44759"/>
    <w:rsid w:val="00C44C7B"/>
    <w:rsid w:val="00C456EE"/>
    <w:rsid w:val="00C45C77"/>
    <w:rsid w:val="00C45C84"/>
    <w:rsid w:val="00C467DB"/>
    <w:rsid w:val="00C47315"/>
    <w:rsid w:val="00C47797"/>
    <w:rsid w:val="00C47F82"/>
    <w:rsid w:val="00C505CF"/>
    <w:rsid w:val="00C50717"/>
    <w:rsid w:val="00C50C2D"/>
    <w:rsid w:val="00C510FF"/>
    <w:rsid w:val="00C5112C"/>
    <w:rsid w:val="00C51135"/>
    <w:rsid w:val="00C513AC"/>
    <w:rsid w:val="00C51772"/>
    <w:rsid w:val="00C51DF2"/>
    <w:rsid w:val="00C51E1A"/>
    <w:rsid w:val="00C52302"/>
    <w:rsid w:val="00C5246D"/>
    <w:rsid w:val="00C53AC4"/>
    <w:rsid w:val="00C54363"/>
    <w:rsid w:val="00C545A9"/>
    <w:rsid w:val="00C5474F"/>
    <w:rsid w:val="00C550DE"/>
    <w:rsid w:val="00C553E7"/>
    <w:rsid w:val="00C558DF"/>
    <w:rsid w:val="00C55D65"/>
    <w:rsid w:val="00C55FEC"/>
    <w:rsid w:val="00C560F7"/>
    <w:rsid w:val="00C56FA2"/>
    <w:rsid w:val="00C57863"/>
    <w:rsid w:val="00C57B2C"/>
    <w:rsid w:val="00C6024E"/>
    <w:rsid w:val="00C60452"/>
    <w:rsid w:val="00C6059D"/>
    <w:rsid w:val="00C60D21"/>
    <w:rsid w:val="00C619BA"/>
    <w:rsid w:val="00C63860"/>
    <w:rsid w:val="00C6389A"/>
    <w:rsid w:val="00C64019"/>
    <w:rsid w:val="00C646DA"/>
    <w:rsid w:val="00C647E5"/>
    <w:rsid w:val="00C651C9"/>
    <w:rsid w:val="00C65E1A"/>
    <w:rsid w:val="00C65E7B"/>
    <w:rsid w:val="00C666C1"/>
    <w:rsid w:val="00C66939"/>
    <w:rsid w:val="00C66F5A"/>
    <w:rsid w:val="00C6702E"/>
    <w:rsid w:val="00C67E0D"/>
    <w:rsid w:val="00C70031"/>
    <w:rsid w:val="00C7011E"/>
    <w:rsid w:val="00C703E8"/>
    <w:rsid w:val="00C7044A"/>
    <w:rsid w:val="00C70792"/>
    <w:rsid w:val="00C7112E"/>
    <w:rsid w:val="00C715FD"/>
    <w:rsid w:val="00C71668"/>
    <w:rsid w:val="00C717DC"/>
    <w:rsid w:val="00C7182C"/>
    <w:rsid w:val="00C726C8"/>
    <w:rsid w:val="00C72776"/>
    <w:rsid w:val="00C728EF"/>
    <w:rsid w:val="00C72C74"/>
    <w:rsid w:val="00C73F4B"/>
    <w:rsid w:val="00C74412"/>
    <w:rsid w:val="00C74A0B"/>
    <w:rsid w:val="00C7513D"/>
    <w:rsid w:val="00C75443"/>
    <w:rsid w:val="00C759B5"/>
    <w:rsid w:val="00C760B1"/>
    <w:rsid w:val="00C7649D"/>
    <w:rsid w:val="00C76510"/>
    <w:rsid w:val="00C766ED"/>
    <w:rsid w:val="00C7682F"/>
    <w:rsid w:val="00C76A2B"/>
    <w:rsid w:val="00C77675"/>
    <w:rsid w:val="00C778A6"/>
    <w:rsid w:val="00C77B8D"/>
    <w:rsid w:val="00C77E9B"/>
    <w:rsid w:val="00C8000C"/>
    <w:rsid w:val="00C8045C"/>
    <w:rsid w:val="00C80896"/>
    <w:rsid w:val="00C80A6E"/>
    <w:rsid w:val="00C82C42"/>
    <w:rsid w:val="00C83F06"/>
    <w:rsid w:val="00C84042"/>
    <w:rsid w:val="00C85712"/>
    <w:rsid w:val="00C85DB3"/>
    <w:rsid w:val="00C85EA8"/>
    <w:rsid w:val="00C867B7"/>
    <w:rsid w:val="00C86B0C"/>
    <w:rsid w:val="00C8770D"/>
    <w:rsid w:val="00C8792B"/>
    <w:rsid w:val="00C87AD6"/>
    <w:rsid w:val="00C87F44"/>
    <w:rsid w:val="00C90DF4"/>
    <w:rsid w:val="00C91446"/>
    <w:rsid w:val="00C9149C"/>
    <w:rsid w:val="00C91733"/>
    <w:rsid w:val="00C926BB"/>
    <w:rsid w:val="00C92E34"/>
    <w:rsid w:val="00C94890"/>
    <w:rsid w:val="00C95114"/>
    <w:rsid w:val="00C9516C"/>
    <w:rsid w:val="00C956AE"/>
    <w:rsid w:val="00C96516"/>
    <w:rsid w:val="00CA0117"/>
    <w:rsid w:val="00CA034D"/>
    <w:rsid w:val="00CA045B"/>
    <w:rsid w:val="00CA110E"/>
    <w:rsid w:val="00CA2359"/>
    <w:rsid w:val="00CA3633"/>
    <w:rsid w:val="00CA387D"/>
    <w:rsid w:val="00CA3E2D"/>
    <w:rsid w:val="00CA4CB9"/>
    <w:rsid w:val="00CA52B5"/>
    <w:rsid w:val="00CA555A"/>
    <w:rsid w:val="00CA581E"/>
    <w:rsid w:val="00CA6097"/>
    <w:rsid w:val="00CB098A"/>
    <w:rsid w:val="00CB173F"/>
    <w:rsid w:val="00CB1A06"/>
    <w:rsid w:val="00CB1F57"/>
    <w:rsid w:val="00CB2A04"/>
    <w:rsid w:val="00CB2EB1"/>
    <w:rsid w:val="00CB39DF"/>
    <w:rsid w:val="00CB3E64"/>
    <w:rsid w:val="00CB46F5"/>
    <w:rsid w:val="00CB52C5"/>
    <w:rsid w:val="00CB5354"/>
    <w:rsid w:val="00CB542E"/>
    <w:rsid w:val="00CB58EC"/>
    <w:rsid w:val="00CB5D6C"/>
    <w:rsid w:val="00CB5F0A"/>
    <w:rsid w:val="00CB6186"/>
    <w:rsid w:val="00CB71C5"/>
    <w:rsid w:val="00CB7AA1"/>
    <w:rsid w:val="00CC069E"/>
    <w:rsid w:val="00CC08D8"/>
    <w:rsid w:val="00CC1358"/>
    <w:rsid w:val="00CC1743"/>
    <w:rsid w:val="00CC1816"/>
    <w:rsid w:val="00CC1903"/>
    <w:rsid w:val="00CC1A8C"/>
    <w:rsid w:val="00CC1B9B"/>
    <w:rsid w:val="00CC1E40"/>
    <w:rsid w:val="00CC2145"/>
    <w:rsid w:val="00CC2277"/>
    <w:rsid w:val="00CC24BB"/>
    <w:rsid w:val="00CC255D"/>
    <w:rsid w:val="00CC4E28"/>
    <w:rsid w:val="00CC4F54"/>
    <w:rsid w:val="00CC6200"/>
    <w:rsid w:val="00CC6E3A"/>
    <w:rsid w:val="00CC70E2"/>
    <w:rsid w:val="00CC748A"/>
    <w:rsid w:val="00CD02E8"/>
    <w:rsid w:val="00CD0AB9"/>
    <w:rsid w:val="00CD14B3"/>
    <w:rsid w:val="00CD1EF8"/>
    <w:rsid w:val="00CD2104"/>
    <w:rsid w:val="00CD23F7"/>
    <w:rsid w:val="00CD25C6"/>
    <w:rsid w:val="00CD2E45"/>
    <w:rsid w:val="00CD2FB3"/>
    <w:rsid w:val="00CD362A"/>
    <w:rsid w:val="00CD4031"/>
    <w:rsid w:val="00CD40C5"/>
    <w:rsid w:val="00CD4C88"/>
    <w:rsid w:val="00CD507D"/>
    <w:rsid w:val="00CD5085"/>
    <w:rsid w:val="00CD518D"/>
    <w:rsid w:val="00CD55A8"/>
    <w:rsid w:val="00CD6ADB"/>
    <w:rsid w:val="00CD6E15"/>
    <w:rsid w:val="00CD7007"/>
    <w:rsid w:val="00CD7160"/>
    <w:rsid w:val="00CD78C6"/>
    <w:rsid w:val="00CD7B67"/>
    <w:rsid w:val="00CE0948"/>
    <w:rsid w:val="00CE0D3F"/>
    <w:rsid w:val="00CE181A"/>
    <w:rsid w:val="00CE200A"/>
    <w:rsid w:val="00CE2A8F"/>
    <w:rsid w:val="00CE2F56"/>
    <w:rsid w:val="00CE3259"/>
    <w:rsid w:val="00CE4163"/>
    <w:rsid w:val="00CE48BA"/>
    <w:rsid w:val="00CE4B7B"/>
    <w:rsid w:val="00CE5825"/>
    <w:rsid w:val="00CE5E5B"/>
    <w:rsid w:val="00CE7203"/>
    <w:rsid w:val="00CE757E"/>
    <w:rsid w:val="00CE759D"/>
    <w:rsid w:val="00CE7F0B"/>
    <w:rsid w:val="00CE7F1F"/>
    <w:rsid w:val="00CF0254"/>
    <w:rsid w:val="00CF0AFC"/>
    <w:rsid w:val="00CF0DA4"/>
    <w:rsid w:val="00CF1621"/>
    <w:rsid w:val="00CF17D5"/>
    <w:rsid w:val="00CF2DD3"/>
    <w:rsid w:val="00CF32FC"/>
    <w:rsid w:val="00CF3A19"/>
    <w:rsid w:val="00CF4A93"/>
    <w:rsid w:val="00CF4B8E"/>
    <w:rsid w:val="00CF4F94"/>
    <w:rsid w:val="00CF5690"/>
    <w:rsid w:val="00CF6699"/>
    <w:rsid w:val="00D00759"/>
    <w:rsid w:val="00D018DC"/>
    <w:rsid w:val="00D03272"/>
    <w:rsid w:val="00D03541"/>
    <w:rsid w:val="00D037DD"/>
    <w:rsid w:val="00D03BE2"/>
    <w:rsid w:val="00D04989"/>
    <w:rsid w:val="00D049E6"/>
    <w:rsid w:val="00D055E5"/>
    <w:rsid w:val="00D055F5"/>
    <w:rsid w:val="00D0693B"/>
    <w:rsid w:val="00D071DE"/>
    <w:rsid w:val="00D072D2"/>
    <w:rsid w:val="00D10020"/>
    <w:rsid w:val="00D10137"/>
    <w:rsid w:val="00D1013A"/>
    <w:rsid w:val="00D1067B"/>
    <w:rsid w:val="00D1081B"/>
    <w:rsid w:val="00D11138"/>
    <w:rsid w:val="00D1149D"/>
    <w:rsid w:val="00D11788"/>
    <w:rsid w:val="00D117D2"/>
    <w:rsid w:val="00D11C3B"/>
    <w:rsid w:val="00D12153"/>
    <w:rsid w:val="00D1292D"/>
    <w:rsid w:val="00D12D43"/>
    <w:rsid w:val="00D12E03"/>
    <w:rsid w:val="00D13CF5"/>
    <w:rsid w:val="00D14330"/>
    <w:rsid w:val="00D151DB"/>
    <w:rsid w:val="00D15835"/>
    <w:rsid w:val="00D161AE"/>
    <w:rsid w:val="00D163B7"/>
    <w:rsid w:val="00D17440"/>
    <w:rsid w:val="00D2018B"/>
    <w:rsid w:val="00D22206"/>
    <w:rsid w:val="00D222E3"/>
    <w:rsid w:val="00D225BA"/>
    <w:rsid w:val="00D236B4"/>
    <w:rsid w:val="00D237C2"/>
    <w:rsid w:val="00D240F9"/>
    <w:rsid w:val="00D24150"/>
    <w:rsid w:val="00D244B8"/>
    <w:rsid w:val="00D24513"/>
    <w:rsid w:val="00D24601"/>
    <w:rsid w:val="00D251D2"/>
    <w:rsid w:val="00D25D90"/>
    <w:rsid w:val="00D26FBE"/>
    <w:rsid w:val="00D275AF"/>
    <w:rsid w:val="00D278AA"/>
    <w:rsid w:val="00D31095"/>
    <w:rsid w:val="00D3206E"/>
    <w:rsid w:val="00D321F2"/>
    <w:rsid w:val="00D3245C"/>
    <w:rsid w:val="00D327ED"/>
    <w:rsid w:val="00D32B2C"/>
    <w:rsid w:val="00D32C50"/>
    <w:rsid w:val="00D32FD8"/>
    <w:rsid w:val="00D3346D"/>
    <w:rsid w:val="00D33FFC"/>
    <w:rsid w:val="00D3411B"/>
    <w:rsid w:val="00D342B3"/>
    <w:rsid w:val="00D343D7"/>
    <w:rsid w:val="00D34655"/>
    <w:rsid w:val="00D347DF"/>
    <w:rsid w:val="00D34C62"/>
    <w:rsid w:val="00D3568E"/>
    <w:rsid w:val="00D35B5E"/>
    <w:rsid w:val="00D35C53"/>
    <w:rsid w:val="00D3723C"/>
    <w:rsid w:val="00D37272"/>
    <w:rsid w:val="00D37B6F"/>
    <w:rsid w:val="00D37F5E"/>
    <w:rsid w:val="00D4049A"/>
    <w:rsid w:val="00D404EE"/>
    <w:rsid w:val="00D40717"/>
    <w:rsid w:val="00D407A8"/>
    <w:rsid w:val="00D40902"/>
    <w:rsid w:val="00D40B0D"/>
    <w:rsid w:val="00D41116"/>
    <w:rsid w:val="00D41761"/>
    <w:rsid w:val="00D418DA"/>
    <w:rsid w:val="00D42A26"/>
    <w:rsid w:val="00D42C46"/>
    <w:rsid w:val="00D42E3A"/>
    <w:rsid w:val="00D42E84"/>
    <w:rsid w:val="00D4320A"/>
    <w:rsid w:val="00D43615"/>
    <w:rsid w:val="00D43C94"/>
    <w:rsid w:val="00D43DAB"/>
    <w:rsid w:val="00D43DC4"/>
    <w:rsid w:val="00D43E95"/>
    <w:rsid w:val="00D44593"/>
    <w:rsid w:val="00D447C7"/>
    <w:rsid w:val="00D44D8D"/>
    <w:rsid w:val="00D4530C"/>
    <w:rsid w:val="00D4552B"/>
    <w:rsid w:val="00D45F58"/>
    <w:rsid w:val="00D46066"/>
    <w:rsid w:val="00D46DF3"/>
    <w:rsid w:val="00D477C2"/>
    <w:rsid w:val="00D5009E"/>
    <w:rsid w:val="00D5010E"/>
    <w:rsid w:val="00D50A9A"/>
    <w:rsid w:val="00D50F7B"/>
    <w:rsid w:val="00D51FBF"/>
    <w:rsid w:val="00D51FD1"/>
    <w:rsid w:val="00D52BFC"/>
    <w:rsid w:val="00D537C2"/>
    <w:rsid w:val="00D5451A"/>
    <w:rsid w:val="00D5455A"/>
    <w:rsid w:val="00D54FD2"/>
    <w:rsid w:val="00D5501C"/>
    <w:rsid w:val="00D55042"/>
    <w:rsid w:val="00D5520D"/>
    <w:rsid w:val="00D555B1"/>
    <w:rsid w:val="00D55AB6"/>
    <w:rsid w:val="00D55C59"/>
    <w:rsid w:val="00D55D80"/>
    <w:rsid w:val="00D5713B"/>
    <w:rsid w:val="00D57171"/>
    <w:rsid w:val="00D5726A"/>
    <w:rsid w:val="00D577BE"/>
    <w:rsid w:val="00D57A60"/>
    <w:rsid w:val="00D604B3"/>
    <w:rsid w:val="00D60B0A"/>
    <w:rsid w:val="00D60B65"/>
    <w:rsid w:val="00D60E82"/>
    <w:rsid w:val="00D620C8"/>
    <w:rsid w:val="00D628D1"/>
    <w:rsid w:val="00D62FC2"/>
    <w:rsid w:val="00D63148"/>
    <w:rsid w:val="00D63D88"/>
    <w:rsid w:val="00D6408C"/>
    <w:rsid w:val="00D648F6"/>
    <w:rsid w:val="00D64DC9"/>
    <w:rsid w:val="00D66B06"/>
    <w:rsid w:val="00D66DA1"/>
    <w:rsid w:val="00D6759C"/>
    <w:rsid w:val="00D67AAD"/>
    <w:rsid w:val="00D7038C"/>
    <w:rsid w:val="00D70C79"/>
    <w:rsid w:val="00D714A3"/>
    <w:rsid w:val="00D72BBA"/>
    <w:rsid w:val="00D72F5D"/>
    <w:rsid w:val="00D7366D"/>
    <w:rsid w:val="00D74467"/>
    <w:rsid w:val="00D74F34"/>
    <w:rsid w:val="00D7604F"/>
    <w:rsid w:val="00D771BF"/>
    <w:rsid w:val="00D774A4"/>
    <w:rsid w:val="00D77BAB"/>
    <w:rsid w:val="00D77D09"/>
    <w:rsid w:val="00D803F9"/>
    <w:rsid w:val="00D80703"/>
    <w:rsid w:val="00D80CEB"/>
    <w:rsid w:val="00D81069"/>
    <w:rsid w:val="00D8117F"/>
    <w:rsid w:val="00D81831"/>
    <w:rsid w:val="00D8247D"/>
    <w:rsid w:val="00D824C4"/>
    <w:rsid w:val="00D831E4"/>
    <w:rsid w:val="00D83723"/>
    <w:rsid w:val="00D8424F"/>
    <w:rsid w:val="00D847E8"/>
    <w:rsid w:val="00D84A24"/>
    <w:rsid w:val="00D84B21"/>
    <w:rsid w:val="00D84EDD"/>
    <w:rsid w:val="00D8509C"/>
    <w:rsid w:val="00D851E5"/>
    <w:rsid w:val="00D85865"/>
    <w:rsid w:val="00D85D65"/>
    <w:rsid w:val="00D86441"/>
    <w:rsid w:val="00D867B8"/>
    <w:rsid w:val="00D87F49"/>
    <w:rsid w:val="00D901F7"/>
    <w:rsid w:val="00D9065F"/>
    <w:rsid w:val="00D90805"/>
    <w:rsid w:val="00D90F4E"/>
    <w:rsid w:val="00D913E0"/>
    <w:rsid w:val="00D92976"/>
    <w:rsid w:val="00D92D2B"/>
    <w:rsid w:val="00D93C8F"/>
    <w:rsid w:val="00D93F84"/>
    <w:rsid w:val="00D9493A"/>
    <w:rsid w:val="00D9527D"/>
    <w:rsid w:val="00D957C4"/>
    <w:rsid w:val="00D95AE8"/>
    <w:rsid w:val="00D95DB4"/>
    <w:rsid w:val="00D96953"/>
    <w:rsid w:val="00D96D55"/>
    <w:rsid w:val="00D971E2"/>
    <w:rsid w:val="00D97CBF"/>
    <w:rsid w:val="00D97F63"/>
    <w:rsid w:val="00DA0328"/>
    <w:rsid w:val="00DA0930"/>
    <w:rsid w:val="00DA0DED"/>
    <w:rsid w:val="00DA14DC"/>
    <w:rsid w:val="00DA18FB"/>
    <w:rsid w:val="00DA1E26"/>
    <w:rsid w:val="00DA201C"/>
    <w:rsid w:val="00DA21DD"/>
    <w:rsid w:val="00DA2210"/>
    <w:rsid w:val="00DA24EB"/>
    <w:rsid w:val="00DA26B7"/>
    <w:rsid w:val="00DA3BEB"/>
    <w:rsid w:val="00DA4017"/>
    <w:rsid w:val="00DA6C94"/>
    <w:rsid w:val="00DA6D92"/>
    <w:rsid w:val="00DA7336"/>
    <w:rsid w:val="00DA745B"/>
    <w:rsid w:val="00DA77CD"/>
    <w:rsid w:val="00DB02E8"/>
    <w:rsid w:val="00DB046D"/>
    <w:rsid w:val="00DB04F6"/>
    <w:rsid w:val="00DB07D5"/>
    <w:rsid w:val="00DB1114"/>
    <w:rsid w:val="00DB1C33"/>
    <w:rsid w:val="00DB1CD9"/>
    <w:rsid w:val="00DB1F56"/>
    <w:rsid w:val="00DB1F89"/>
    <w:rsid w:val="00DB32AA"/>
    <w:rsid w:val="00DB33AB"/>
    <w:rsid w:val="00DB3490"/>
    <w:rsid w:val="00DB3A09"/>
    <w:rsid w:val="00DB3AF9"/>
    <w:rsid w:val="00DB3F0B"/>
    <w:rsid w:val="00DB48A4"/>
    <w:rsid w:val="00DB4B83"/>
    <w:rsid w:val="00DB4C85"/>
    <w:rsid w:val="00DB53B7"/>
    <w:rsid w:val="00DB57B1"/>
    <w:rsid w:val="00DB6576"/>
    <w:rsid w:val="00DB6B4D"/>
    <w:rsid w:val="00DB6B71"/>
    <w:rsid w:val="00DB70B7"/>
    <w:rsid w:val="00DB7D94"/>
    <w:rsid w:val="00DB7FFD"/>
    <w:rsid w:val="00DC0C12"/>
    <w:rsid w:val="00DC0D10"/>
    <w:rsid w:val="00DC1B33"/>
    <w:rsid w:val="00DC2EDA"/>
    <w:rsid w:val="00DC2FBE"/>
    <w:rsid w:val="00DC3B81"/>
    <w:rsid w:val="00DC4A19"/>
    <w:rsid w:val="00DC4BBD"/>
    <w:rsid w:val="00DC5683"/>
    <w:rsid w:val="00DC56B2"/>
    <w:rsid w:val="00DC673B"/>
    <w:rsid w:val="00DC6C04"/>
    <w:rsid w:val="00DC78FA"/>
    <w:rsid w:val="00DC7FD9"/>
    <w:rsid w:val="00DD044D"/>
    <w:rsid w:val="00DD04C4"/>
    <w:rsid w:val="00DD07B9"/>
    <w:rsid w:val="00DD0861"/>
    <w:rsid w:val="00DD0D86"/>
    <w:rsid w:val="00DD0E13"/>
    <w:rsid w:val="00DD25E1"/>
    <w:rsid w:val="00DD3373"/>
    <w:rsid w:val="00DD4566"/>
    <w:rsid w:val="00DD4580"/>
    <w:rsid w:val="00DD4860"/>
    <w:rsid w:val="00DD5160"/>
    <w:rsid w:val="00DD5F72"/>
    <w:rsid w:val="00DD664B"/>
    <w:rsid w:val="00DD6AF6"/>
    <w:rsid w:val="00DD7928"/>
    <w:rsid w:val="00DD7C7F"/>
    <w:rsid w:val="00DE15D5"/>
    <w:rsid w:val="00DE37F1"/>
    <w:rsid w:val="00DE417A"/>
    <w:rsid w:val="00DE42EE"/>
    <w:rsid w:val="00DE4761"/>
    <w:rsid w:val="00DE6019"/>
    <w:rsid w:val="00DE6591"/>
    <w:rsid w:val="00DE7236"/>
    <w:rsid w:val="00DF0896"/>
    <w:rsid w:val="00DF0FD5"/>
    <w:rsid w:val="00DF12BA"/>
    <w:rsid w:val="00DF177B"/>
    <w:rsid w:val="00DF181A"/>
    <w:rsid w:val="00DF1B64"/>
    <w:rsid w:val="00DF1CF4"/>
    <w:rsid w:val="00DF2A8B"/>
    <w:rsid w:val="00DF2C77"/>
    <w:rsid w:val="00DF3259"/>
    <w:rsid w:val="00DF385C"/>
    <w:rsid w:val="00DF3AD3"/>
    <w:rsid w:val="00DF40E1"/>
    <w:rsid w:val="00DF412E"/>
    <w:rsid w:val="00DF4241"/>
    <w:rsid w:val="00DF4BCD"/>
    <w:rsid w:val="00DF58A4"/>
    <w:rsid w:val="00DF590E"/>
    <w:rsid w:val="00DF6720"/>
    <w:rsid w:val="00DF7419"/>
    <w:rsid w:val="00E00106"/>
    <w:rsid w:val="00E00227"/>
    <w:rsid w:val="00E00517"/>
    <w:rsid w:val="00E008F7"/>
    <w:rsid w:val="00E00F85"/>
    <w:rsid w:val="00E01533"/>
    <w:rsid w:val="00E01557"/>
    <w:rsid w:val="00E02251"/>
    <w:rsid w:val="00E02350"/>
    <w:rsid w:val="00E02929"/>
    <w:rsid w:val="00E02F2F"/>
    <w:rsid w:val="00E0340B"/>
    <w:rsid w:val="00E0356A"/>
    <w:rsid w:val="00E04CE3"/>
    <w:rsid w:val="00E05857"/>
    <w:rsid w:val="00E05CC3"/>
    <w:rsid w:val="00E06688"/>
    <w:rsid w:val="00E06D86"/>
    <w:rsid w:val="00E10242"/>
    <w:rsid w:val="00E10C10"/>
    <w:rsid w:val="00E11BD9"/>
    <w:rsid w:val="00E11D47"/>
    <w:rsid w:val="00E11DAE"/>
    <w:rsid w:val="00E12085"/>
    <w:rsid w:val="00E13908"/>
    <w:rsid w:val="00E1434E"/>
    <w:rsid w:val="00E14482"/>
    <w:rsid w:val="00E14583"/>
    <w:rsid w:val="00E154AF"/>
    <w:rsid w:val="00E155FD"/>
    <w:rsid w:val="00E156AC"/>
    <w:rsid w:val="00E16679"/>
    <w:rsid w:val="00E20DDC"/>
    <w:rsid w:val="00E2118A"/>
    <w:rsid w:val="00E2148C"/>
    <w:rsid w:val="00E22091"/>
    <w:rsid w:val="00E22F73"/>
    <w:rsid w:val="00E245FE"/>
    <w:rsid w:val="00E2474B"/>
    <w:rsid w:val="00E24A19"/>
    <w:rsid w:val="00E251DD"/>
    <w:rsid w:val="00E252BC"/>
    <w:rsid w:val="00E264E8"/>
    <w:rsid w:val="00E303A7"/>
    <w:rsid w:val="00E30531"/>
    <w:rsid w:val="00E30C0C"/>
    <w:rsid w:val="00E31F7B"/>
    <w:rsid w:val="00E31FD0"/>
    <w:rsid w:val="00E322F4"/>
    <w:rsid w:val="00E32851"/>
    <w:rsid w:val="00E32E1A"/>
    <w:rsid w:val="00E33359"/>
    <w:rsid w:val="00E33D3A"/>
    <w:rsid w:val="00E34C5A"/>
    <w:rsid w:val="00E34E09"/>
    <w:rsid w:val="00E35723"/>
    <w:rsid w:val="00E362A1"/>
    <w:rsid w:val="00E36695"/>
    <w:rsid w:val="00E367EF"/>
    <w:rsid w:val="00E369A8"/>
    <w:rsid w:val="00E37D45"/>
    <w:rsid w:val="00E40F5F"/>
    <w:rsid w:val="00E410DA"/>
    <w:rsid w:val="00E4138A"/>
    <w:rsid w:val="00E41911"/>
    <w:rsid w:val="00E42CF8"/>
    <w:rsid w:val="00E42E6B"/>
    <w:rsid w:val="00E43162"/>
    <w:rsid w:val="00E43ADA"/>
    <w:rsid w:val="00E43BE6"/>
    <w:rsid w:val="00E44242"/>
    <w:rsid w:val="00E44C48"/>
    <w:rsid w:val="00E45C0A"/>
    <w:rsid w:val="00E460CD"/>
    <w:rsid w:val="00E50583"/>
    <w:rsid w:val="00E511E1"/>
    <w:rsid w:val="00E52BAE"/>
    <w:rsid w:val="00E52CEE"/>
    <w:rsid w:val="00E53022"/>
    <w:rsid w:val="00E53A4A"/>
    <w:rsid w:val="00E53AFE"/>
    <w:rsid w:val="00E54B00"/>
    <w:rsid w:val="00E54B15"/>
    <w:rsid w:val="00E56AE5"/>
    <w:rsid w:val="00E57B85"/>
    <w:rsid w:val="00E57C0B"/>
    <w:rsid w:val="00E57CD5"/>
    <w:rsid w:val="00E607B4"/>
    <w:rsid w:val="00E60A6E"/>
    <w:rsid w:val="00E612D4"/>
    <w:rsid w:val="00E61487"/>
    <w:rsid w:val="00E617C7"/>
    <w:rsid w:val="00E618C6"/>
    <w:rsid w:val="00E61D0F"/>
    <w:rsid w:val="00E61D76"/>
    <w:rsid w:val="00E628B7"/>
    <w:rsid w:val="00E63379"/>
    <w:rsid w:val="00E63F76"/>
    <w:rsid w:val="00E64684"/>
    <w:rsid w:val="00E6502F"/>
    <w:rsid w:val="00E6543B"/>
    <w:rsid w:val="00E65CB3"/>
    <w:rsid w:val="00E66C5C"/>
    <w:rsid w:val="00E66F12"/>
    <w:rsid w:val="00E66F78"/>
    <w:rsid w:val="00E673A5"/>
    <w:rsid w:val="00E6761D"/>
    <w:rsid w:val="00E6762B"/>
    <w:rsid w:val="00E67BB8"/>
    <w:rsid w:val="00E67C30"/>
    <w:rsid w:val="00E67E04"/>
    <w:rsid w:val="00E704B7"/>
    <w:rsid w:val="00E71002"/>
    <w:rsid w:val="00E71151"/>
    <w:rsid w:val="00E715CA"/>
    <w:rsid w:val="00E71742"/>
    <w:rsid w:val="00E71937"/>
    <w:rsid w:val="00E726F9"/>
    <w:rsid w:val="00E72973"/>
    <w:rsid w:val="00E72BE4"/>
    <w:rsid w:val="00E732EA"/>
    <w:rsid w:val="00E7337B"/>
    <w:rsid w:val="00E74193"/>
    <w:rsid w:val="00E742F2"/>
    <w:rsid w:val="00E7570A"/>
    <w:rsid w:val="00E75B9E"/>
    <w:rsid w:val="00E75FAD"/>
    <w:rsid w:val="00E768C9"/>
    <w:rsid w:val="00E76F87"/>
    <w:rsid w:val="00E77958"/>
    <w:rsid w:val="00E80291"/>
    <w:rsid w:val="00E802E0"/>
    <w:rsid w:val="00E80A79"/>
    <w:rsid w:val="00E80AC1"/>
    <w:rsid w:val="00E80F37"/>
    <w:rsid w:val="00E811ED"/>
    <w:rsid w:val="00E8130E"/>
    <w:rsid w:val="00E819E2"/>
    <w:rsid w:val="00E83E85"/>
    <w:rsid w:val="00E84581"/>
    <w:rsid w:val="00E84FEA"/>
    <w:rsid w:val="00E85086"/>
    <w:rsid w:val="00E8533F"/>
    <w:rsid w:val="00E8598E"/>
    <w:rsid w:val="00E859E2"/>
    <w:rsid w:val="00E8685F"/>
    <w:rsid w:val="00E9081C"/>
    <w:rsid w:val="00E91610"/>
    <w:rsid w:val="00E9221F"/>
    <w:rsid w:val="00E92290"/>
    <w:rsid w:val="00E92D9C"/>
    <w:rsid w:val="00E9338C"/>
    <w:rsid w:val="00E935AC"/>
    <w:rsid w:val="00E93D0A"/>
    <w:rsid w:val="00E9406E"/>
    <w:rsid w:val="00E941AD"/>
    <w:rsid w:val="00E941F1"/>
    <w:rsid w:val="00E9438A"/>
    <w:rsid w:val="00E9479C"/>
    <w:rsid w:val="00E949F7"/>
    <w:rsid w:val="00E94ED9"/>
    <w:rsid w:val="00E9604A"/>
    <w:rsid w:val="00E96EC0"/>
    <w:rsid w:val="00E97063"/>
    <w:rsid w:val="00E975CB"/>
    <w:rsid w:val="00E97E40"/>
    <w:rsid w:val="00EA1175"/>
    <w:rsid w:val="00EA14FB"/>
    <w:rsid w:val="00EA1F90"/>
    <w:rsid w:val="00EA286A"/>
    <w:rsid w:val="00EA2892"/>
    <w:rsid w:val="00EA2972"/>
    <w:rsid w:val="00EA36C0"/>
    <w:rsid w:val="00EA3F3D"/>
    <w:rsid w:val="00EA46F6"/>
    <w:rsid w:val="00EA499F"/>
    <w:rsid w:val="00EA5043"/>
    <w:rsid w:val="00EA58B4"/>
    <w:rsid w:val="00EA6023"/>
    <w:rsid w:val="00EA6575"/>
    <w:rsid w:val="00EA65F4"/>
    <w:rsid w:val="00EA6AF6"/>
    <w:rsid w:val="00EB00AE"/>
    <w:rsid w:val="00EB081E"/>
    <w:rsid w:val="00EB08A6"/>
    <w:rsid w:val="00EB1747"/>
    <w:rsid w:val="00EB1F76"/>
    <w:rsid w:val="00EB1F7E"/>
    <w:rsid w:val="00EB285E"/>
    <w:rsid w:val="00EB3E64"/>
    <w:rsid w:val="00EB4262"/>
    <w:rsid w:val="00EB43C2"/>
    <w:rsid w:val="00EB47BC"/>
    <w:rsid w:val="00EB53EC"/>
    <w:rsid w:val="00EB5988"/>
    <w:rsid w:val="00EB5E32"/>
    <w:rsid w:val="00EB661E"/>
    <w:rsid w:val="00EB6806"/>
    <w:rsid w:val="00EB6F32"/>
    <w:rsid w:val="00EB7475"/>
    <w:rsid w:val="00EB7E75"/>
    <w:rsid w:val="00EC0051"/>
    <w:rsid w:val="00EC080D"/>
    <w:rsid w:val="00EC0CCB"/>
    <w:rsid w:val="00EC1016"/>
    <w:rsid w:val="00EC1131"/>
    <w:rsid w:val="00EC1622"/>
    <w:rsid w:val="00EC1802"/>
    <w:rsid w:val="00EC1DD7"/>
    <w:rsid w:val="00EC1E87"/>
    <w:rsid w:val="00EC2C8F"/>
    <w:rsid w:val="00EC3125"/>
    <w:rsid w:val="00EC38E6"/>
    <w:rsid w:val="00EC3B87"/>
    <w:rsid w:val="00EC3F08"/>
    <w:rsid w:val="00EC4F07"/>
    <w:rsid w:val="00EC50F7"/>
    <w:rsid w:val="00EC5105"/>
    <w:rsid w:val="00EC5E9D"/>
    <w:rsid w:val="00EC66C6"/>
    <w:rsid w:val="00EC7CB6"/>
    <w:rsid w:val="00ED042D"/>
    <w:rsid w:val="00ED0835"/>
    <w:rsid w:val="00ED1530"/>
    <w:rsid w:val="00ED16E9"/>
    <w:rsid w:val="00ED1FD2"/>
    <w:rsid w:val="00ED2070"/>
    <w:rsid w:val="00ED2C69"/>
    <w:rsid w:val="00ED3729"/>
    <w:rsid w:val="00ED380C"/>
    <w:rsid w:val="00ED3C54"/>
    <w:rsid w:val="00ED47BF"/>
    <w:rsid w:val="00ED5935"/>
    <w:rsid w:val="00ED59A3"/>
    <w:rsid w:val="00ED6943"/>
    <w:rsid w:val="00ED7107"/>
    <w:rsid w:val="00ED7401"/>
    <w:rsid w:val="00ED7A5D"/>
    <w:rsid w:val="00ED7EFF"/>
    <w:rsid w:val="00EE00D6"/>
    <w:rsid w:val="00EE082F"/>
    <w:rsid w:val="00EE18C3"/>
    <w:rsid w:val="00EE1A15"/>
    <w:rsid w:val="00EE3E4E"/>
    <w:rsid w:val="00EE4031"/>
    <w:rsid w:val="00EE4AAE"/>
    <w:rsid w:val="00EE4C3B"/>
    <w:rsid w:val="00EE5150"/>
    <w:rsid w:val="00EE5BAE"/>
    <w:rsid w:val="00EE6491"/>
    <w:rsid w:val="00EE6DD1"/>
    <w:rsid w:val="00EE706A"/>
    <w:rsid w:val="00EE7B0B"/>
    <w:rsid w:val="00EF0450"/>
    <w:rsid w:val="00EF0C92"/>
    <w:rsid w:val="00EF22FC"/>
    <w:rsid w:val="00EF25AF"/>
    <w:rsid w:val="00EF27AF"/>
    <w:rsid w:val="00EF2A82"/>
    <w:rsid w:val="00EF3026"/>
    <w:rsid w:val="00EF3539"/>
    <w:rsid w:val="00EF38A5"/>
    <w:rsid w:val="00EF3B0F"/>
    <w:rsid w:val="00EF4B8F"/>
    <w:rsid w:val="00EF500B"/>
    <w:rsid w:val="00EF54D1"/>
    <w:rsid w:val="00EF5F08"/>
    <w:rsid w:val="00EF6443"/>
    <w:rsid w:val="00EF6AE3"/>
    <w:rsid w:val="00EF73FD"/>
    <w:rsid w:val="00EF7914"/>
    <w:rsid w:val="00EF7E24"/>
    <w:rsid w:val="00F006EC"/>
    <w:rsid w:val="00F007FA"/>
    <w:rsid w:val="00F00935"/>
    <w:rsid w:val="00F00A37"/>
    <w:rsid w:val="00F00E78"/>
    <w:rsid w:val="00F0151F"/>
    <w:rsid w:val="00F0195C"/>
    <w:rsid w:val="00F01B0F"/>
    <w:rsid w:val="00F022AD"/>
    <w:rsid w:val="00F02357"/>
    <w:rsid w:val="00F037B0"/>
    <w:rsid w:val="00F04796"/>
    <w:rsid w:val="00F049C7"/>
    <w:rsid w:val="00F0532E"/>
    <w:rsid w:val="00F05744"/>
    <w:rsid w:val="00F05CA6"/>
    <w:rsid w:val="00F0654D"/>
    <w:rsid w:val="00F06870"/>
    <w:rsid w:val="00F06935"/>
    <w:rsid w:val="00F06E9A"/>
    <w:rsid w:val="00F079C1"/>
    <w:rsid w:val="00F07CB1"/>
    <w:rsid w:val="00F10009"/>
    <w:rsid w:val="00F10184"/>
    <w:rsid w:val="00F1026E"/>
    <w:rsid w:val="00F10EF9"/>
    <w:rsid w:val="00F110A3"/>
    <w:rsid w:val="00F11139"/>
    <w:rsid w:val="00F1140B"/>
    <w:rsid w:val="00F1154E"/>
    <w:rsid w:val="00F11783"/>
    <w:rsid w:val="00F11B1C"/>
    <w:rsid w:val="00F11F38"/>
    <w:rsid w:val="00F123FA"/>
    <w:rsid w:val="00F1406E"/>
    <w:rsid w:val="00F1440D"/>
    <w:rsid w:val="00F14B41"/>
    <w:rsid w:val="00F14DA1"/>
    <w:rsid w:val="00F153AF"/>
    <w:rsid w:val="00F15666"/>
    <w:rsid w:val="00F15C20"/>
    <w:rsid w:val="00F17488"/>
    <w:rsid w:val="00F20145"/>
    <w:rsid w:val="00F205D0"/>
    <w:rsid w:val="00F20717"/>
    <w:rsid w:val="00F207E6"/>
    <w:rsid w:val="00F217A5"/>
    <w:rsid w:val="00F21CC2"/>
    <w:rsid w:val="00F21D16"/>
    <w:rsid w:val="00F226E0"/>
    <w:rsid w:val="00F23AC0"/>
    <w:rsid w:val="00F248DA"/>
    <w:rsid w:val="00F24EFD"/>
    <w:rsid w:val="00F252C4"/>
    <w:rsid w:val="00F2554F"/>
    <w:rsid w:val="00F26A0E"/>
    <w:rsid w:val="00F27BC6"/>
    <w:rsid w:val="00F3098E"/>
    <w:rsid w:val="00F314AA"/>
    <w:rsid w:val="00F31841"/>
    <w:rsid w:val="00F31EAE"/>
    <w:rsid w:val="00F320EB"/>
    <w:rsid w:val="00F3289B"/>
    <w:rsid w:val="00F32D4C"/>
    <w:rsid w:val="00F3327F"/>
    <w:rsid w:val="00F33F51"/>
    <w:rsid w:val="00F33F5D"/>
    <w:rsid w:val="00F34E06"/>
    <w:rsid w:val="00F35C1D"/>
    <w:rsid w:val="00F372BB"/>
    <w:rsid w:val="00F37490"/>
    <w:rsid w:val="00F37608"/>
    <w:rsid w:val="00F37AD1"/>
    <w:rsid w:val="00F41947"/>
    <w:rsid w:val="00F427F3"/>
    <w:rsid w:val="00F42F74"/>
    <w:rsid w:val="00F4378D"/>
    <w:rsid w:val="00F43CA9"/>
    <w:rsid w:val="00F4407F"/>
    <w:rsid w:val="00F44520"/>
    <w:rsid w:val="00F44A87"/>
    <w:rsid w:val="00F452C9"/>
    <w:rsid w:val="00F4561D"/>
    <w:rsid w:val="00F46493"/>
    <w:rsid w:val="00F46543"/>
    <w:rsid w:val="00F47257"/>
    <w:rsid w:val="00F47AA6"/>
    <w:rsid w:val="00F504D1"/>
    <w:rsid w:val="00F51740"/>
    <w:rsid w:val="00F51FAA"/>
    <w:rsid w:val="00F52147"/>
    <w:rsid w:val="00F52940"/>
    <w:rsid w:val="00F52C39"/>
    <w:rsid w:val="00F52ED0"/>
    <w:rsid w:val="00F534CB"/>
    <w:rsid w:val="00F5376D"/>
    <w:rsid w:val="00F53903"/>
    <w:rsid w:val="00F54234"/>
    <w:rsid w:val="00F54846"/>
    <w:rsid w:val="00F54A89"/>
    <w:rsid w:val="00F54C1D"/>
    <w:rsid w:val="00F55968"/>
    <w:rsid w:val="00F56EBD"/>
    <w:rsid w:val="00F571DB"/>
    <w:rsid w:val="00F575D9"/>
    <w:rsid w:val="00F620F6"/>
    <w:rsid w:val="00F624FD"/>
    <w:rsid w:val="00F62795"/>
    <w:rsid w:val="00F6294A"/>
    <w:rsid w:val="00F6375D"/>
    <w:rsid w:val="00F63A49"/>
    <w:rsid w:val="00F63FC9"/>
    <w:rsid w:val="00F64372"/>
    <w:rsid w:val="00F643BD"/>
    <w:rsid w:val="00F644DE"/>
    <w:rsid w:val="00F6472B"/>
    <w:rsid w:val="00F64BA8"/>
    <w:rsid w:val="00F6503E"/>
    <w:rsid w:val="00F6567D"/>
    <w:rsid w:val="00F65F43"/>
    <w:rsid w:val="00F66C65"/>
    <w:rsid w:val="00F6742F"/>
    <w:rsid w:val="00F674FC"/>
    <w:rsid w:val="00F678D7"/>
    <w:rsid w:val="00F70114"/>
    <w:rsid w:val="00F702DB"/>
    <w:rsid w:val="00F70E06"/>
    <w:rsid w:val="00F71C2B"/>
    <w:rsid w:val="00F71DED"/>
    <w:rsid w:val="00F71E23"/>
    <w:rsid w:val="00F721CB"/>
    <w:rsid w:val="00F72E34"/>
    <w:rsid w:val="00F73050"/>
    <w:rsid w:val="00F730ED"/>
    <w:rsid w:val="00F737BB"/>
    <w:rsid w:val="00F737CD"/>
    <w:rsid w:val="00F73FFA"/>
    <w:rsid w:val="00F74AB2"/>
    <w:rsid w:val="00F75186"/>
    <w:rsid w:val="00F7543B"/>
    <w:rsid w:val="00F75621"/>
    <w:rsid w:val="00F756A9"/>
    <w:rsid w:val="00F75F40"/>
    <w:rsid w:val="00F75FB7"/>
    <w:rsid w:val="00F77E3D"/>
    <w:rsid w:val="00F800D1"/>
    <w:rsid w:val="00F80984"/>
    <w:rsid w:val="00F81933"/>
    <w:rsid w:val="00F82486"/>
    <w:rsid w:val="00F82970"/>
    <w:rsid w:val="00F8307D"/>
    <w:rsid w:val="00F83793"/>
    <w:rsid w:val="00F840E0"/>
    <w:rsid w:val="00F84DA6"/>
    <w:rsid w:val="00F87ED5"/>
    <w:rsid w:val="00F87F19"/>
    <w:rsid w:val="00F90008"/>
    <w:rsid w:val="00F90441"/>
    <w:rsid w:val="00F90521"/>
    <w:rsid w:val="00F908F2"/>
    <w:rsid w:val="00F91161"/>
    <w:rsid w:val="00F925EA"/>
    <w:rsid w:val="00F94A85"/>
    <w:rsid w:val="00F94C08"/>
    <w:rsid w:val="00F94CDE"/>
    <w:rsid w:val="00F9507C"/>
    <w:rsid w:val="00F95392"/>
    <w:rsid w:val="00F9552A"/>
    <w:rsid w:val="00F95822"/>
    <w:rsid w:val="00F95C42"/>
    <w:rsid w:val="00F95F72"/>
    <w:rsid w:val="00F9610F"/>
    <w:rsid w:val="00F96CD9"/>
    <w:rsid w:val="00F973FA"/>
    <w:rsid w:val="00F97E06"/>
    <w:rsid w:val="00FA0711"/>
    <w:rsid w:val="00FA0D31"/>
    <w:rsid w:val="00FA1335"/>
    <w:rsid w:val="00FA1CB7"/>
    <w:rsid w:val="00FA1EB0"/>
    <w:rsid w:val="00FA253E"/>
    <w:rsid w:val="00FA25FA"/>
    <w:rsid w:val="00FA3182"/>
    <w:rsid w:val="00FA3DBF"/>
    <w:rsid w:val="00FA3EA6"/>
    <w:rsid w:val="00FA4775"/>
    <w:rsid w:val="00FA4888"/>
    <w:rsid w:val="00FA4D22"/>
    <w:rsid w:val="00FA56AB"/>
    <w:rsid w:val="00FA6331"/>
    <w:rsid w:val="00FA64BC"/>
    <w:rsid w:val="00FA6C1C"/>
    <w:rsid w:val="00FB0294"/>
    <w:rsid w:val="00FB0BBA"/>
    <w:rsid w:val="00FB0EB2"/>
    <w:rsid w:val="00FB1F7A"/>
    <w:rsid w:val="00FB2825"/>
    <w:rsid w:val="00FB350E"/>
    <w:rsid w:val="00FB396C"/>
    <w:rsid w:val="00FB4461"/>
    <w:rsid w:val="00FB4BCA"/>
    <w:rsid w:val="00FB4D49"/>
    <w:rsid w:val="00FB5A24"/>
    <w:rsid w:val="00FB5A57"/>
    <w:rsid w:val="00FB6A92"/>
    <w:rsid w:val="00FB6DB3"/>
    <w:rsid w:val="00FB70A7"/>
    <w:rsid w:val="00FB73B1"/>
    <w:rsid w:val="00FB75B2"/>
    <w:rsid w:val="00FB7AA5"/>
    <w:rsid w:val="00FB7AC6"/>
    <w:rsid w:val="00FC003C"/>
    <w:rsid w:val="00FC02EA"/>
    <w:rsid w:val="00FC06FE"/>
    <w:rsid w:val="00FC07B2"/>
    <w:rsid w:val="00FC13F5"/>
    <w:rsid w:val="00FC14B8"/>
    <w:rsid w:val="00FC157A"/>
    <w:rsid w:val="00FC243E"/>
    <w:rsid w:val="00FC2C38"/>
    <w:rsid w:val="00FC2EBE"/>
    <w:rsid w:val="00FC33D9"/>
    <w:rsid w:val="00FC39C2"/>
    <w:rsid w:val="00FC421F"/>
    <w:rsid w:val="00FC45E9"/>
    <w:rsid w:val="00FC472A"/>
    <w:rsid w:val="00FC5E41"/>
    <w:rsid w:val="00FC6108"/>
    <w:rsid w:val="00FC67E5"/>
    <w:rsid w:val="00FC7B6A"/>
    <w:rsid w:val="00FC7BD3"/>
    <w:rsid w:val="00FC7DD0"/>
    <w:rsid w:val="00FD01CB"/>
    <w:rsid w:val="00FD04CD"/>
    <w:rsid w:val="00FD12A1"/>
    <w:rsid w:val="00FD14FD"/>
    <w:rsid w:val="00FD17A2"/>
    <w:rsid w:val="00FD3104"/>
    <w:rsid w:val="00FD3BDD"/>
    <w:rsid w:val="00FD3EA5"/>
    <w:rsid w:val="00FD3F03"/>
    <w:rsid w:val="00FD4278"/>
    <w:rsid w:val="00FD4FBD"/>
    <w:rsid w:val="00FD509B"/>
    <w:rsid w:val="00FD583B"/>
    <w:rsid w:val="00FD5890"/>
    <w:rsid w:val="00FD5D0C"/>
    <w:rsid w:val="00FD607A"/>
    <w:rsid w:val="00FD632C"/>
    <w:rsid w:val="00FD65A3"/>
    <w:rsid w:val="00FD69CC"/>
    <w:rsid w:val="00FD6AFF"/>
    <w:rsid w:val="00FD6E5E"/>
    <w:rsid w:val="00FD6FC8"/>
    <w:rsid w:val="00FD776F"/>
    <w:rsid w:val="00FE00CB"/>
    <w:rsid w:val="00FE1055"/>
    <w:rsid w:val="00FE188F"/>
    <w:rsid w:val="00FE19CE"/>
    <w:rsid w:val="00FE2291"/>
    <w:rsid w:val="00FE22B5"/>
    <w:rsid w:val="00FE2B98"/>
    <w:rsid w:val="00FE2F64"/>
    <w:rsid w:val="00FE335F"/>
    <w:rsid w:val="00FE37D4"/>
    <w:rsid w:val="00FE4867"/>
    <w:rsid w:val="00FE4B20"/>
    <w:rsid w:val="00FE4EFC"/>
    <w:rsid w:val="00FE55D3"/>
    <w:rsid w:val="00FE57B3"/>
    <w:rsid w:val="00FE65BC"/>
    <w:rsid w:val="00FE7600"/>
    <w:rsid w:val="00FF0DF7"/>
    <w:rsid w:val="00FF1702"/>
    <w:rsid w:val="00FF1731"/>
    <w:rsid w:val="00FF2A71"/>
    <w:rsid w:val="00FF2B77"/>
    <w:rsid w:val="00FF3AA8"/>
    <w:rsid w:val="00FF5311"/>
    <w:rsid w:val="00FF5E20"/>
    <w:rsid w:val="00FF6AF9"/>
    <w:rsid w:val="00FF6B41"/>
    <w:rsid w:val="00FF711D"/>
    <w:rsid w:val="00FF7254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63F1AE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0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uiPriority w:val="99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uiPriority w:val="99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uiPriority w:val="99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uiPriority w:val="99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uiPriority w:val="99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60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links">
    <w:name w:val="links"/>
    <w:basedOn w:val="Normln"/>
    <w:rsid w:val="00200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zpravodaj">
    <w:name w:val="PS zpravodaj"/>
    <w:basedOn w:val="Normln"/>
    <w:next w:val="Normln"/>
    <w:rsid w:val="00262D06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383245"/>
    <w:rPr>
      <w:color w:val="605E5C"/>
      <w:shd w:val="clear" w:color="auto" w:fill="E1DFDD"/>
    </w:rPr>
  </w:style>
  <w:style w:type="paragraph" w:customStyle="1" w:styleId="PS-uvodnodstavec">
    <w:name w:val="PS-uvodní odstavec"/>
    <w:basedOn w:val="Normln"/>
    <w:next w:val="Normln"/>
    <w:qFormat/>
    <w:rsid w:val="00CC4E28"/>
    <w:pPr>
      <w:spacing w:after="360"/>
      <w:ind w:firstLine="709"/>
      <w:jc w:val="both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7205">
              <w:marLeft w:val="420"/>
              <w:marRight w:val="420"/>
              <w:marTop w:val="1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563">
          <w:marLeft w:val="110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2E2E2"/>
                    <w:bottom w:val="single" w:sz="6" w:space="6" w:color="E2E2E2"/>
                    <w:right w:val="single" w:sz="6" w:space="8" w:color="E2E2E2"/>
                  </w:divBdr>
                </w:div>
              </w:divsChild>
            </w:div>
          </w:divsChild>
        </w:div>
      </w:divsChild>
    </w:div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hp.sqw?k=3506&amp;ido=1550&amp;td=22&amp;cu=31" TargetMode="External"/><Relationship Id="rId13" Type="http://schemas.openxmlformats.org/officeDocument/2006/relationships/hyperlink" Target="https://www.psp.cz/sqw/text/text2.sqw?idd=228842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psp.cz/sqw/text/text2.sqw?idd=228815" TargetMode="External"/><Relationship Id="rId17" Type="http://schemas.openxmlformats.org/officeDocument/2006/relationships/hyperlink" Target="https://www.psp.cz/sqw/hp.sqw?k=3506&amp;ido=1550&amp;td=22&amp;cu=3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sp.cz/sqw/text/text2.sqw?idd=228841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sp.cz/sqw/text/text2.sqw?idd=22888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sp.cz/sqw/text/tiskt.sqw?O=9&amp;CT=437&amp;CT1=3" TargetMode="External"/><Relationship Id="rId10" Type="http://schemas.openxmlformats.org/officeDocument/2006/relationships/hyperlink" Target="https://www.psp.cz/sqw/hp.sqw?k=3506&amp;ido=1550&amp;td=22&amp;cu=31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psp.cz/sqw/text/text2.sqw?idd=228840" TargetMode="External"/><Relationship Id="rId14" Type="http://schemas.openxmlformats.org/officeDocument/2006/relationships/hyperlink" Target="https://www.psp.cz/sqw/hp.sqw?k=3506&amp;ido=1550&amp;td=22&amp;cu=31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7EA3E-D34C-4B1E-A216-55B10B356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4272</Words>
  <Characters>25209</Characters>
  <Application>Microsoft Office Word</Application>
  <DocSecurity>0</DocSecurity>
  <Lines>210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29423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Dana Vosátková</cp:lastModifiedBy>
  <cp:revision>2</cp:revision>
  <cp:lastPrinted>2023-06-06T09:36:00Z</cp:lastPrinted>
  <dcterms:created xsi:type="dcterms:W3CDTF">2023-06-29T07:59:00Z</dcterms:created>
  <dcterms:modified xsi:type="dcterms:W3CDTF">2023-06-29T07:59:00Z</dcterms:modified>
</cp:coreProperties>
</file>