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01573E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81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E26303">
        <w:rPr>
          <w:b/>
          <w:i/>
          <w:szCs w:val="24"/>
        </w:rPr>
        <w:t>15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E26303">
        <w:rPr>
          <w:b/>
          <w:i/>
          <w:szCs w:val="24"/>
        </w:rPr>
        <w:t>5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E26303">
        <w:rPr>
          <w:b/>
          <w:i/>
          <w:szCs w:val="24"/>
        </w:rPr>
        <w:t>října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E26303" w:rsidRDefault="00401A1F" w:rsidP="00E26303">
      <w:pPr>
        <w:pStyle w:val="PS-pedmtusnesen"/>
        <w:spacing w:before="0" w:after="0"/>
      </w:pPr>
      <w:r>
        <w:t xml:space="preserve">k </w:t>
      </w:r>
      <w:r w:rsidR="00E26303">
        <w:t>návrhu poslanců Karla Haase a dalších na vydání zákona, kterým se mění zákon č. 115/2001 Sb., o podpoře sportu, ve znění pozdějších předpisů, a některé další zákony (sněmovní tisk 270)</w:t>
      </w:r>
    </w:p>
    <w:p w:rsidR="004268D0" w:rsidRDefault="004268D0" w:rsidP="00B51B49">
      <w:pPr>
        <w:pStyle w:val="PS-pedmtusnesen"/>
        <w:spacing w:before="0" w:after="0"/>
      </w:pPr>
    </w:p>
    <w:p w:rsidR="00BD0710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C67050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E26303">
        <w:rPr>
          <w:szCs w:val="24"/>
        </w:rPr>
        <w:t>posl</w:t>
      </w:r>
      <w:r w:rsidR="00BD0710">
        <w:rPr>
          <w:szCs w:val="24"/>
        </w:rPr>
        <w:t>.</w:t>
      </w:r>
      <w:r w:rsidR="00E26303">
        <w:rPr>
          <w:szCs w:val="24"/>
        </w:rPr>
        <w:t xml:space="preserve"> Karla Haase za předkladatele návrhu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</w:t>
      </w:r>
      <w:r w:rsidR="00E26303">
        <w:rPr>
          <w:szCs w:val="24"/>
        </w:rPr>
        <w:t xml:space="preserve"> přednesené posl.</w:t>
      </w:r>
      <w:r w:rsidR="00BD0710">
        <w:rPr>
          <w:szCs w:val="24"/>
        </w:rPr>
        <w:t xml:space="preserve"> Lubomírem Brožem</w:t>
      </w:r>
      <w:r w:rsidR="00E26303">
        <w:rPr>
          <w:szCs w:val="24"/>
        </w:rPr>
        <w:t xml:space="preserve"> za omluveného zpravodaje posl. Iva Vondráka</w:t>
      </w:r>
      <w:r w:rsidR="00BD0710">
        <w:rPr>
          <w:szCs w:val="24"/>
        </w:rPr>
        <w:t xml:space="preserve"> </w:t>
      </w:r>
      <w:r w:rsidR="00401A1F">
        <w:rPr>
          <w:szCs w:val="24"/>
        </w:rPr>
        <w:t>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Pr="002C2A7B">
        <w:rPr>
          <w:b/>
          <w:szCs w:val="24"/>
        </w:rPr>
        <w:t>přerušuje</w:t>
      </w:r>
      <w:r w:rsidRPr="002C2A7B">
        <w:rPr>
          <w:szCs w:val="24"/>
        </w:rPr>
        <w:t xml:space="preserve"> </w:t>
      </w:r>
      <w:r>
        <w:rPr>
          <w:szCs w:val="24"/>
        </w:rPr>
        <w:tab/>
      </w:r>
      <w:r w:rsidRPr="002C2A7B">
        <w:rPr>
          <w:szCs w:val="24"/>
        </w:rPr>
        <w:t>projednávání</w:t>
      </w:r>
      <w:r>
        <w:rPr>
          <w:szCs w:val="24"/>
        </w:rPr>
        <w:t xml:space="preserve"> sněmovního tisku </w:t>
      </w:r>
      <w:r w:rsidR="00BD0710">
        <w:rPr>
          <w:szCs w:val="24"/>
        </w:rPr>
        <w:t>270</w:t>
      </w:r>
      <w:r>
        <w:rPr>
          <w:szCs w:val="24"/>
        </w:rPr>
        <w:t xml:space="preserve"> v obecné rozpravě </w:t>
      </w:r>
      <w:r>
        <w:rPr>
          <w:b/>
          <w:szCs w:val="24"/>
        </w:rPr>
        <w:t>do</w:t>
      </w:r>
      <w:r w:rsidR="00F02832">
        <w:rPr>
          <w:b/>
          <w:szCs w:val="24"/>
        </w:rPr>
        <w:t xml:space="preserve"> 1</w:t>
      </w:r>
      <w:r w:rsidR="00BD0710">
        <w:rPr>
          <w:b/>
          <w:szCs w:val="24"/>
        </w:rPr>
        <w:t>9</w:t>
      </w:r>
      <w:r>
        <w:rPr>
          <w:b/>
          <w:szCs w:val="24"/>
        </w:rPr>
        <w:t xml:space="preserve">. </w:t>
      </w:r>
      <w:r w:rsidR="00BD0710">
        <w:rPr>
          <w:b/>
          <w:szCs w:val="24"/>
        </w:rPr>
        <w:t>října</w:t>
      </w:r>
      <w:r>
        <w:rPr>
          <w:b/>
          <w:szCs w:val="24"/>
        </w:rPr>
        <w:t xml:space="preserve"> 2022;</w:t>
      </w:r>
      <w:r w:rsidR="00455CB8">
        <w:rPr>
          <w:b/>
          <w:szCs w:val="24"/>
        </w:rPr>
        <w:t xml:space="preserve"> 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</w:p>
    <w:p w:rsidR="00BD0710" w:rsidRDefault="00BD0710" w:rsidP="008F577B">
      <w:pPr>
        <w:spacing w:after="0" w:line="240" w:lineRule="auto"/>
        <w:ind w:left="1418" w:hanging="1418"/>
        <w:jc w:val="both"/>
        <w:rPr>
          <w:b/>
          <w:szCs w:val="24"/>
        </w:rPr>
      </w:pPr>
    </w:p>
    <w:p w:rsidR="009C38C6" w:rsidRPr="00455CB8" w:rsidRDefault="009C38C6" w:rsidP="008F577B">
      <w:pPr>
        <w:spacing w:after="0" w:line="240" w:lineRule="auto"/>
        <w:ind w:left="1418" w:hanging="1418"/>
        <w:jc w:val="both"/>
        <w:rPr>
          <w:b/>
          <w:i/>
          <w:szCs w:val="24"/>
        </w:rPr>
      </w:pPr>
      <w:r>
        <w:rPr>
          <w:b/>
          <w:szCs w:val="24"/>
        </w:rPr>
        <w:t xml:space="preserve">II. stanoví  </w:t>
      </w:r>
      <w:r>
        <w:rPr>
          <w:b/>
          <w:szCs w:val="24"/>
        </w:rPr>
        <w:tab/>
      </w:r>
      <w:r>
        <w:rPr>
          <w:szCs w:val="24"/>
        </w:rPr>
        <w:t>termín pro podávání pozměňovacích návrhů k</w:t>
      </w:r>
      <w:r w:rsidR="008F577B">
        <w:rPr>
          <w:szCs w:val="24"/>
        </w:rPr>
        <w:t> </w:t>
      </w:r>
      <w:r>
        <w:rPr>
          <w:szCs w:val="24"/>
        </w:rPr>
        <w:t>projednání</w:t>
      </w:r>
      <w:r w:rsidR="008F577B">
        <w:rPr>
          <w:szCs w:val="24"/>
        </w:rPr>
        <w:t xml:space="preserve"> ve</w:t>
      </w:r>
      <w:r>
        <w:rPr>
          <w:szCs w:val="24"/>
        </w:rPr>
        <w:t xml:space="preserve"> výboru</w:t>
      </w:r>
      <w:r w:rsidR="008F577B">
        <w:rPr>
          <w:szCs w:val="24"/>
        </w:rPr>
        <w:t xml:space="preserve"> pro vědu, vzdělání, kulturu, mládež a tělovýchovu</w:t>
      </w:r>
      <w:r>
        <w:rPr>
          <w:szCs w:val="24"/>
        </w:rPr>
        <w:t xml:space="preserve"> </w:t>
      </w:r>
      <w:r w:rsidRPr="004441C4">
        <w:rPr>
          <w:b/>
          <w:szCs w:val="24"/>
        </w:rPr>
        <w:t>do</w:t>
      </w:r>
      <w:r w:rsidR="00F02832">
        <w:rPr>
          <w:b/>
          <w:szCs w:val="24"/>
        </w:rPr>
        <w:t xml:space="preserve"> </w:t>
      </w:r>
      <w:r>
        <w:rPr>
          <w:b/>
          <w:szCs w:val="24"/>
        </w:rPr>
        <w:t>1</w:t>
      </w:r>
      <w:r w:rsidR="00BD0710">
        <w:rPr>
          <w:b/>
          <w:szCs w:val="24"/>
        </w:rPr>
        <w:t>0</w:t>
      </w:r>
      <w:r>
        <w:rPr>
          <w:b/>
          <w:szCs w:val="24"/>
        </w:rPr>
        <w:t xml:space="preserve">. </w:t>
      </w:r>
      <w:r w:rsidR="00BD0710">
        <w:rPr>
          <w:b/>
          <w:szCs w:val="24"/>
        </w:rPr>
        <w:t>října</w:t>
      </w:r>
      <w:r w:rsidRPr="004441C4">
        <w:rPr>
          <w:b/>
          <w:szCs w:val="24"/>
        </w:rPr>
        <w:t xml:space="preserve"> 202</w:t>
      </w:r>
      <w:r>
        <w:rPr>
          <w:b/>
          <w:szCs w:val="24"/>
        </w:rPr>
        <w:t xml:space="preserve">2 </w:t>
      </w:r>
      <w:r>
        <w:rPr>
          <w:szCs w:val="24"/>
        </w:rPr>
        <w:t>s tím, že budou podávány prostřednictvím systému sněmovních dokumentů</w:t>
      </w:r>
      <w:r w:rsidR="00BD0710">
        <w:rPr>
          <w:szCs w:val="24"/>
        </w:rPr>
        <w:t>.</w:t>
      </w:r>
      <w:r w:rsidR="00455CB8">
        <w:rPr>
          <w:szCs w:val="24"/>
        </w:rPr>
        <w:t xml:space="preserve"> </w:t>
      </w: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D3583" w:rsidRDefault="006D358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D0710" w:rsidRDefault="00BD0710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D0710" w:rsidRDefault="00BD0710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D0710" w:rsidRDefault="00BD0710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5A1C36" w:rsidRDefault="0002623C" w:rsidP="0002623C">
      <w:pPr>
        <w:spacing w:after="0" w:line="240" w:lineRule="auto"/>
        <w:ind w:left="1985" w:hanging="1985"/>
        <w:jc w:val="center"/>
        <w:rPr>
          <w:szCs w:val="24"/>
        </w:rPr>
      </w:pPr>
      <w:r>
        <w:rPr>
          <w:szCs w:val="24"/>
        </w:rPr>
        <w:t xml:space="preserve">v. z. </w:t>
      </w:r>
      <w:r w:rsidR="00BD0710">
        <w:rPr>
          <w:szCs w:val="24"/>
        </w:rPr>
        <w:t>Lubomír Brož</w:t>
      </w:r>
      <w:r>
        <w:rPr>
          <w:szCs w:val="24"/>
        </w:rPr>
        <w:t>, v. r.</w:t>
      </w:r>
    </w:p>
    <w:p w:rsidR="00E96CD2" w:rsidRPr="00E96CD2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Ivo Vondrák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0F583F" w:rsidRDefault="000F583F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C67050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Zdeněk Kettner</w:t>
            </w:r>
            <w:r w:rsidR="00E96CD2" w:rsidRPr="00067CB0">
              <w:rPr>
                <w:color w:val="000000" w:themeColor="text1"/>
                <w:szCs w:val="24"/>
              </w:rPr>
              <w:t>,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573E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E7A09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5F6082"/>
    <w:rsid w:val="00600FD8"/>
    <w:rsid w:val="00603A02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3684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D0710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67050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26303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07490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87FB-BC88-4C2F-96A4-853BD8AD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Civinova Eva</cp:lastModifiedBy>
  <cp:revision>2</cp:revision>
  <cp:lastPrinted>2022-10-03T12:00:00Z</cp:lastPrinted>
  <dcterms:created xsi:type="dcterms:W3CDTF">2022-10-05T10:45:00Z</dcterms:created>
  <dcterms:modified xsi:type="dcterms:W3CDTF">2022-10-05T10:45:00Z</dcterms:modified>
  <dc:language>cs-CZ</dc:language>
</cp:coreProperties>
</file>