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E6C12" w14:textId="5AF4DC62" w:rsidR="001C49D7" w:rsidRPr="001C49D7" w:rsidRDefault="001C49D7" w:rsidP="001C49D7">
      <w:pPr>
        <w:pStyle w:val="PS-hlavika1"/>
        <w:jc w:val="right"/>
      </w:pPr>
      <w:r>
        <w:t>PS200345411</w:t>
      </w:r>
      <w:bookmarkStart w:id="0" w:name="_GoBack"/>
      <w:bookmarkEnd w:id="0"/>
    </w:p>
    <w:p w14:paraId="78668E81" w14:textId="1C2831C4" w:rsidR="00A200FA" w:rsidRDefault="00A200FA" w:rsidP="00A200FA">
      <w:pPr>
        <w:pStyle w:val="PS-hlavika1"/>
      </w:pPr>
      <w:r>
        <w:t>Parlament České republiky</w:t>
      </w:r>
    </w:p>
    <w:p w14:paraId="1175D484" w14:textId="77777777" w:rsidR="00A200FA" w:rsidRDefault="00A200FA" w:rsidP="00A200FA">
      <w:pPr>
        <w:pStyle w:val="PS-hlavika2"/>
      </w:pPr>
      <w:r>
        <w:t>POSLANECKÁ SNĚMOVNA</w:t>
      </w:r>
    </w:p>
    <w:p w14:paraId="706683EC" w14:textId="5E40B0D6" w:rsidR="00A200FA" w:rsidRDefault="00A200FA" w:rsidP="00A200FA">
      <w:pPr>
        <w:pStyle w:val="PS-hlavika2"/>
      </w:pPr>
      <w:r>
        <w:t>2023</w:t>
      </w:r>
    </w:p>
    <w:p w14:paraId="27DFE8E0" w14:textId="77777777" w:rsidR="00A200FA" w:rsidRDefault="00A200FA" w:rsidP="00A200FA">
      <w:pPr>
        <w:pStyle w:val="PS-hlavika1"/>
      </w:pPr>
      <w:r>
        <w:t>9. volební období</w:t>
      </w:r>
    </w:p>
    <w:p w14:paraId="53F5A1D4" w14:textId="4F285243" w:rsidR="00A200FA" w:rsidRDefault="00A200FA" w:rsidP="00A200FA">
      <w:pPr>
        <w:pStyle w:val="PS-slousnesen"/>
      </w:pPr>
      <w:r>
        <w:t>85</w:t>
      </w:r>
      <w:r w:rsidRPr="0053073D">
        <w:t>.</w:t>
      </w:r>
    </w:p>
    <w:p w14:paraId="114E34A9" w14:textId="77777777" w:rsidR="00A200FA" w:rsidRDefault="00A200FA" w:rsidP="00A200FA">
      <w:pPr>
        <w:pStyle w:val="PS-hlavika3"/>
      </w:pPr>
      <w:r>
        <w:t>USNESENÍ</w:t>
      </w:r>
    </w:p>
    <w:p w14:paraId="0046E76E" w14:textId="77777777" w:rsidR="00A200FA" w:rsidRDefault="00A200FA" w:rsidP="00A200FA">
      <w:pPr>
        <w:pStyle w:val="PS-hlavika1"/>
      </w:pPr>
      <w:r>
        <w:t>výboru pro životní prostředí</w:t>
      </w:r>
    </w:p>
    <w:p w14:paraId="3B2904A2" w14:textId="4D23F12F" w:rsidR="00A200FA" w:rsidRDefault="00A200FA" w:rsidP="00A200FA">
      <w:pPr>
        <w:pStyle w:val="PS-hlavika1"/>
      </w:pPr>
      <w:r>
        <w:t>z 18. schůze</w:t>
      </w:r>
    </w:p>
    <w:p w14:paraId="2FA391FF" w14:textId="0B5A5531" w:rsidR="00A200FA" w:rsidRDefault="00A200FA" w:rsidP="00A200FA">
      <w:pPr>
        <w:pStyle w:val="PS-hlavika1"/>
      </w:pPr>
      <w:r w:rsidRPr="00FF6E2A">
        <w:t xml:space="preserve">ze dne </w:t>
      </w:r>
      <w:r>
        <w:t>24</w:t>
      </w:r>
      <w:r w:rsidRPr="00FF6E2A">
        <w:t xml:space="preserve">. </w:t>
      </w:r>
      <w:r>
        <w:t>května 2023</w:t>
      </w:r>
    </w:p>
    <w:p w14:paraId="3124AF04" w14:textId="77777777" w:rsidR="00A200FA" w:rsidRPr="00F1445A" w:rsidRDefault="00A200FA" w:rsidP="00A200FA">
      <w:pPr>
        <w:pStyle w:val="Bezmezer"/>
      </w:pPr>
    </w:p>
    <w:p w14:paraId="370B0FEA" w14:textId="77777777" w:rsidR="00A620C5" w:rsidRPr="00912B44" w:rsidRDefault="00A200FA" w:rsidP="00A200FA">
      <w:pPr>
        <w:pStyle w:val="PS-pedmtusnesen"/>
        <w:spacing w:before="0" w:after="0"/>
        <w:rPr>
          <w:color w:val="00000A"/>
        </w:rPr>
      </w:pPr>
      <w:r w:rsidRPr="00912B44">
        <w:rPr>
          <w:color w:val="00000A"/>
        </w:rPr>
        <w:t xml:space="preserve"> k</w:t>
      </w:r>
      <w:r w:rsidR="00A620C5" w:rsidRPr="00912B44">
        <w:rPr>
          <w:color w:val="00000A"/>
        </w:rPr>
        <w:t xml:space="preserve"> vládnímu</w:t>
      </w:r>
      <w:r w:rsidRPr="00912B44">
        <w:rPr>
          <w:color w:val="00000A"/>
        </w:rPr>
        <w:t xml:space="preserve"> návrhu státního závěrečného účtu</w:t>
      </w:r>
      <w:r w:rsidR="00A620C5" w:rsidRPr="00912B44">
        <w:rPr>
          <w:color w:val="00000A"/>
        </w:rPr>
        <w:t xml:space="preserve"> za rok 2022</w:t>
      </w:r>
    </w:p>
    <w:p w14:paraId="675AFBF3" w14:textId="1622E483" w:rsidR="00A200FA" w:rsidRPr="00912B44" w:rsidRDefault="00A200FA" w:rsidP="00A200FA">
      <w:pPr>
        <w:pStyle w:val="PS-pedmtusnesen"/>
        <w:spacing w:before="0" w:after="0"/>
        <w:rPr>
          <w:color w:val="00000A"/>
        </w:rPr>
      </w:pPr>
      <w:r w:rsidRPr="00912B44">
        <w:rPr>
          <w:color w:val="00000A"/>
        </w:rPr>
        <w:t>kapitol</w:t>
      </w:r>
      <w:r w:rsidR="00A620C5" w:rsidRPr="00912B44">
        <w:rPr>
          <w:color w:val="00000A"/>
        </w:rPr>
        <w:t>a</w:t>
      </w:r>
      <w:r w:rsidRPr="00912B44">
        <w:rPr>
          <w:color w:val="00000A"/>
        </w:rPr>
        <w:t xml:space="preserve"> č. 315 – Ministerstvo životního prostředí</w:t>
      </w:r>
    </w:p>
    <w:p w14:paraId="66F1C7D9" w14:textId="77777777" w:rsidR="00A200FA" w:rsidRDefault="00A200FA" w:rsidP="00A200FA">
      <w:pPr>
        <w:pStyle w:val="PS-uvodnodstavec"/>
        <w:spacing w:after="0"/>
      </w:pPr>
    </w:p>
    <w:p w14:paraId="689B0041" w14:textId="379F7B99" w:rsidR="00A200FA" w:rsidRDefault="007E44FA" w:rsidP="00A620C5">
      <w:pPr>
        <w:pStyle w:val="western"/>
        <w:spacing w:before="0" w:beforeAutospacing="0"/>
        <w:ind w:firstLine="708"/>
      </w:pPr>
      <w:r>
        <w:rPr>
          <w:color w:val="auto"/>
          <w:spacing w:val="-3"/>
          <w:szCs w:val="20"/>
          <w:lang w:bidi="hi-IN"/>
        </w:rPr>
        <w:t>Po úvodním výkladu</w:t>
      </w:r>
      <w:r w:rsidR="00912B44">
        <w:rPr>
          <w:color w:val="auto"/>
          <w:spacing w:val="-3"/>
          <w:szCs w:val="20"/>
          <w:lang w:bidi="hi-IN"/>
        </w:rPr>
        <w:t xml:space="preserve"> vrchního ředitele sekce ekonomicko-provozní Ministerstva životního prostředí Ing. Aleše Kašpara</w:t>
      </w:r>
      <w:r w:rsidR="00A620C5">
        <w:rPr>
          <w:color w:val="auto"/>
          <w:spacing w:val="-3"/>
          <w:szCs w:val="20"/>
          <w:lang w:bidi="hi-IN"/>
        </w:rPr>
        <w:t xml:space="preserve">, zpravodajské zprávě poslance </w:t>
      </w:r>
      <w:r w:rsidR="00A620C5" w:rsidRPr="00912B44">
        <w:rPr>
          <w:color w:val="auto"/>
          <w:spacing w:val="-3"/>
          <w:szCs w:val="20"/>
          <w:lang w:bidi="hi-IN"/>
        </w:rPr>
        <w:t>Ing. Jana Bureše, DBA</w:t>
      </w:r>
      <w:r w:rsidR="00A200FA">
        <w:rPr>
          <w:color w:val="auto"/>
          <w:spacing w:val="-3"/>
          <w:szCs w:val="20"/>
          <w:lang w:bidi="hi-IN"/>
        </w:rPr>
        <w:t xml:space="preserve"> </w:t>
      </w:r>
      <w:r w:rsidR="00A200FA" w:rsidRPr="00D86EF4">
        <w:rPr>
          <w:color w:val="auto"/>
          <w:spacing w:val="-3"/>
          <w:szCs w:val="20"/>
          <w:lang w:bidi="hi-IN"/>
        </w:rPr>
        <w:t>a po rozpravě</w:t>
      </w:r>
      <w:r w:rsidR="00A620C5">
        <w:rPr>
          <w:color w:val="auto"/>
          <w:spacing w:val="-3"/>
          <w:szCs w:val="20"/>
          <w:lang w:bidi="hi-IN"/>
        </w:rPr>
        <w:t xml:space="preserve"> Výbor pro životní prostředí Poslanecké sněmovny</w:t>
      </w:r>
    </w:p>
    <w:p w14:paraId="05858190" w14:textId="77777777" w:rsidR="00A200FA" w:rsidRPr="004E0B1D" w:rsidRDefault="00A200FA" w:rsidP="00A200FA">
      <w:pPr>
        <w:pStyle w:val="western"/>
        <w:spacing w:before="0" w:beforeAutospacing="0"/>
      </w:pPr>
    </w:p>
    <w:p w14:paraId="1D659F2C" w14:textId="22552A2C" w:rsidR="00A200FA" w:rsidRPr="00912B44" w:rsidRDefault="00AD4832" w:rsidP="00A200FA">
      <w:pPr>
        <w:pStyle w:val="western"/>
        <w:numPr>
          <w:ilvl w:val="0"/>
          <w:numId w:val="2"/>
        </w:numPr>
        <w:spacing w:before="0" w:beforeAutospacing="0"/>
      </w:pPr>
      <w:r w:rsidRPr="00912B44">
        <w:rPr>
          <w:bCs/>
          <w:spacing w:val="20"/>
        </w:rPr>
        <w:t>s o u h l a s í se</w:t>
      </w:r>
      <w:r w:rsidR="00A200FA" w:rsidRPr="00912B44">
        <w:rPr>
          <w:bCs/>
          <w:spacing w:val="20"/>
        </w:rPr>
        <w:t xml:space="preserve"> s</w:t>
      </w:r>
      <w:r w:rsidR="00A200FA" w:rsidRPr="00912B44">
        <w:t>tátní</w:t>
      </w:r>
      <w:r w:rsidRPr="00912B44">
        <w:t>m</w:t>
      </w:r>
      <w:r w:rsidR="00A200FA" w:rsidRPr="00912B44">
        <w:t xml:space="preserve"> závěrečný</w:t>
      </w:r>
      <w:r w:rsidRPr="00912B44">
        <w:t>m</w:t>
      </w:r>
      <w:r w:rsidR="00A200FA" w:rsidRPr="00912B44">
        <w:t xml:space="preserve"> úč</w:t>
      </w:r>
      <w:r w:rsidRPr="00912B44">
        <w:t>tem České republiky za rok 2022</w:t>
      </w:r>
      <w:r w:rsidRPr="00912B44">
        <w:rPr>
          <w:i/>
        </w:rPr>
        <w:t>,</w:t>
      </w:r>
      <w:r w:rsidR="00A200FA" w:rsidRPr="00912B44">
        <w:rPr>
          <w:i/>
        </w:rPr>
        <w:t xml:space="preserve"> </w:t>
      </w:r>
      <w:r w:rsidR="00A200FA" w:rsidRPr="00912B44">
        <w:t>kapitol</w:t>
      </w:r>
      <w:r w:rsidRPr="00912B44">
        <w:t>a</w:t>
      </w:r>
      <w:r w:rsidR="00A200FA" w:rsidRPr="00912B44">
        <w:t xml:space="preserve"> č. 315 – Ministerstvo životního prostředí </w:t>
      </w:r>
      <w:r w:rsidRPr="00912B44">
        <w:t>ve výši příjmů 24 480 837 tis. Kč a ve výši výdajů 26 042 340 tis. Kč</w:t>
      </w:r>
      <w:r w:rsidR="00A200FA" w:rsidRPr="00912B44">
        <w:t>;</w:t>
      </w:r>
    </w:p>
    <w:p w14:paraId="5E98217E" w14:textId="77777777" w:rsidR="00A200FA" w:rsidRPr="00912B44" w:rsidRDefault="00A200FA" w:rsidP="00A200FA">
      <w:pPr>
        <w:pStyle w:val="western"/>
        <w:spacing w:before="0" w:beforeAutospacing="0"/>
      </w:pPr>
    </w:p>
    <w:p w14:paraId="7DC760B5" w14:textId="03872F98" w:rsidR="00AD4832" w:rsidRPr="00912B44" w:rsidRDefault="00A200FA" w:rsidP="00AD4832">
      <w:pPr>
        <w:pStyle w:val="western"/>
        <w:numPr>
          <w:ilvl w:val="0"/>
          <w:numId w:val="3"/>
        </w:numPr>
        <w:spacing w:before="0" w:beforeAutospacing="0"/>
      </w:pPr>
      <w:r w:rsidRPr="00912B44">
        <w:rPr>
          <w:bCs/>
          <w:spacing w:val="20"/>
        </w:rPr>
        <w:t>d</w:t>
      </w:r>
      <w:r w:rsidR="00AD4832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o</w:t>
      </w:r>
      <w:r w:rsidR="00AD4832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p</w:t>
      </w:r>
      <w:r w:rsidR="00AD4832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o</w:t>
      </w:r>
      <w:r w:rsidR="00AD4832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r</w:t>
      </w:r>
      <w:r w:rsidR="00AD4832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u</w:t>
      </w:r>
      <w:r w:rsidR="00AD4832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č</w:t>
      </w:r>
      <w:r w:rsidR="00AD4832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u</w:t>
      </w:r>
      <w:r w:rsidR="00AD4832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j</w:t>
      </w:r>
      <w:r w:rsidR="00AD4832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 xml:space="preserve">e </w:t>
      </w:r>
      <w:r w:rsidRPr="00912B44">
        <w:t>Poslanecké sněmovně, aby státní závěrečný účet</w:t>
      </w:r>
      <w:r w:rsidR="00AD4832" w:rsidRPr="00912B44">
        <w:t xml:space="preserve"> České republiky za rok 2022,</w:t>
      </w:r>
      <w:r w:rsidRPr="00912B44">
        <w:t xml:space="preserve"> kapitol</w:t>
      </w:r>
      <w:r w:rsidR="00AD4832" w:rsidRPr="00912B44">
        <w:t>a</w:t>
      </w:r>
      <w:r w:rsidRPr="00912B44">
        <w:t xml:space="preserve"> č. 315 – Ministerstvo životního prostředí</w:t>
      </w:r>
      <w:r w:rsidR="00AD4832" w:rsidRPr="00912B44">
        <w:t xml:space="preserve"> s ch v á l i l a ve výši příjmů a výdajů podle bodu I</w:t>
      </w:r>
      <w:r w:rsidR="00AB0EDE" w:rsidRPr="00912B44">
        <w:t>.</w:t>
      </w:r>
      <w:r w:rsidR="00AD4832" w:rsidRPr="00912B44">
        <w:t>;</w:t>
      </w:r>
    </w:p>
    <w:p w14:paraId="359F46C2" w14:textId="77777777" w:rsidR="00A200FA" w:rsidRPr="00912B44" w:rsidRDefault="00A200FA" w:rsidP="00A200FA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</w:p>
    <w:p w14:paraId="2E114864" w14:textId="56D10B28" w:rsidR="007E44FA" w:rsidRPr="00912B44" w:rsidRDefault="007E44FA" w:rsidP="007E44FA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912B44">
        <w:rPr>
          <w:rFonts w:ascii="Times New Roman" w:hAnsi="Times New Roman"/>
          <w:sz w:val="24"/>
          <w:szCs w:val="24"/>
        </w:rPr>
        <w:t xml:space="preserve">ž á d á správce kapitoly </w:t>
      </w:r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č. 315 – Ministerstvo životního prostředí, aby</w:t>
      </w:r>
    </w:p>
    <w:p w14:paraId="2CA5EFA6" w14:textId="17332CAA" w:rsidR="007E44FA" w:rsidRPr="00912B44" w:rsidRDefault="007E44FA" w:rsidP="007E44FA">
      <w:pPr>
        <w:spacing w:after="0"/>
        <w:rPr>
          <w:rFonts w:ascii="Times New Roman" w:hAnsi="Times New Roman"/>
          <w:sz w:val="24"/>
          <w:szCs w:val="24"/>
        </w:rPr>
      </w:pPr>
    </w:p>
    <w:p w14:paraId="21452BDC" w14:textId="2D086AF7" w:rsidR="007E44FA" w:rsidRPr="00912B44" w:rsidRDefault="007E44FA" w:rsidP="007E44FA">
      <w:pPr>
        <w:pStyle w:val="Odstavecseseznamem"/>
        <w:numPr>
          <w:ilvl w:val="2"/>
          <w:numId w:val="4"/>
        </w:numPr>
        <w:spacing w:after="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státní závěrečný účet předkládaný Výboru pro životní prostředí (kapitolní sešit) byl i </w:t>
      </w:r>
      <w:r w:rsidR="00A620C5"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pro další roky</w:t>
      </w:r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předkládán v jednom elektronickém souboru, ve formátu .</w:t>
      </w:r>
      <w:proofErr w:type="spellStart"/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pdf</w:t>
      </w:r>
      <w:proofErr w:type="spellEnd"/>
    </w:p>
    <w:p w14:paraId="6AE0E9B8" w14:textId="77777777" w:rsidR="007E44FA" w:rsidRPr="00912B44" w:rsidRDefault="007E44FA" w:rsidP="007E44FA">
      <w:pPr>
        <w:spacing w:after="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14:paraId="0090D8B6" w14:textId="289994E6" w:rsidR="007E44FA" w:rsidRPr="00912B44" w:rsidRDefault="007E44FA" w:rsidP="007E44FA">
      <w:pPr>
        <w:pStyle w:val="Odstavecseseznamem"/>
        <w:numPr>
          <w:ilvl w:val="2"/>
          <w:numId w:val="4"/>
        </w:numPr>
        <w:tabs>
          <w:tab w:val="left" w:pos="0"/>
        </w:tabs>
        <w:spacing w:after="40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závazné ukazatele státního závěrečného účtu této kapitoly byly</w:t>
      </w:r>
      <w:r w:rsidR="00723AE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zaokrouhlené na celé tisíce</w:t>
      </w:r>
      <w:r w:rsidR="0040263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korun českých</w:t>
      </w:r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;</w:t>
      </w:r>
    </w:p>
    <w:p w14:paraId="72DAC09F" w14:textId="77777777" w:rsidR="007E44FA" w:rsidRPr="00912B44" w:rsidRDefault="007E44FA" w:rsidP="007E44FA">
      <w:pPr>
        <w:pStyle w:val="Odstavecseseznamem"/>
        <w:tabs>
          <w:tab w:val="left" w:pos="0"/>
        </w:tabs>
        <w:spacing w:after="400" w:line="240" w:lineRule="auto"/>
        <w:ind w:left="2160"/>
        <w:jc w:val="both"/>
      </w:pPr>
    </w:p>
    <w:p w14:paraId="409E4BEC" w14:textId="31CC46EA" w:rsidR="007E44FA" w:rsidRPr="00912B44" w:rsidRDefault="007E44FA" w:rsidP="007E44FA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912B44">
        <w:rPr>
          <w:rFonts w:ascii="Times New Roman" w:hAnsi="Times New Roman"/>
          <w:sz w:val="24"/>
          <w:szCs w:val="24"/>
        </w:rPr>
        <w:t xml:space="preserve">k o n s t a t u j e, že v rámci </w:t>
      </w:r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rozpočtu kapitoly č. 315 – Ministerstvo životního prostředí</w:t>
      </w:r>
      <w:r w:rsidRPr="00912B44">
        <w:rPr>
          <w:rFonts w:ascii="Times New Roman" w:hAnsi="Times New Roman"/>
          <w:sz w:val="24"/>
          <w:szCs w:val="24"/>
        </w:rPr>
        <w:t xml:space="preserve"> byly Státnímu fondu životního prostředí poskytnuty transfery ve výši 12 263 983 tis. Kč, </w:t>
      </w:r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 tom prostředky z Národního plánu obnovy ve výši</w:t>
      </w:r>
      <w:r w:rsidRPr="00912B44">
        <w:t xml:space="preserve"> </w:t>
      </w:r>
      <w:r w:rsidRPr="00912B44">
        <w:rPr>
          <w:rFonts w:ascii="Times New Roman" w:hAnsi="Times New Roman"/>
          <w:sz w:val="24"/>
          <w:szCs w:val="24"/>
        </w:rPr>
        <w:t xml:space="preserve">10 804 900 tis. Kč, tj. </w:t>
      </w:r>
      <w:r w:rsidRPr="00920570">
        <w:rPr>
          <w:rFonts w:ascii="Times New Roman" w:hAnsi="Times New Roman"/>
          <w:sz w:val="24"/>
          <w:szCs w:val="24"/>
        </w:rPr>
        <w:t>88, 1 %;</w:t>
      </w:r>
    </w:p>
    <w:p w14:paraId="6C2FA7C7" w14:textId="77777777" w:rsidR="00AD4832" w:rsidRPr="00912B44" w:rsidRDefault="00AD4832" w:rsidP="00AD4832">
      <w:pPr>
        <w:pStyle w:val="Odstavecseseznamem"/>
      </w:pPr>
    </w:p>
    <w:p w14:paraId="7F0B3650" w14:textId="2AB6B8DA" w:rsidR="00AD4832" w:rsidRPr="00912B44" w:rsidRDefault="00AD4832" w:rsidP="00AD4832">
      <w:pPr>
        <w:pStyle w:val="western"/>
        <w:numPr>
          <w:ilvl w:val="0"/>
          <w:numId w:val="4"/>
        </w:numPr>
        <w:spacing w:before="0" w:beforeAutospacing="0"/>
      </w:pPr>
      <w:r w:rsidRPr="00912B44">
        <w:rPr>
          <w:bCs/>
          <w:spacing w:val="20"/>
        </w:rPr>
        <w:t>z</w:t>
      </w:r>
      <w:r w:rsidR="007E44FA" w:rsidRPr="00912B44">
        <w:rPr>
          <w:bCs/>
          <w:spacing w:val="20"/>
        </w:rPr>
        <w:t> </w:t>
      </w:r>
      <w:r w:rsidRPr="00912B44">
        <w:rPr>
          <w:bCs/>
          <w:spacing w:val="20"/>
        </w:rPr>
        <w:t>m</w:t>
      </w:r>
      <w:r w:rsidR="007E44FA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o</w:t>
      </w:r>
      <w:r w:rsidR="007E44FA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c</w:t>
      </w:r>
      <w:r w:rsidR="007E44FA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ň</w:t>
      </w:r>
      <w:r w:rsidR="007E44FA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u</w:t>
      </w:r>
      <w:r w:rsidR="007E44FA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>j</w:t>
      </w:r>
      <w:r w:rsidR="007E44FA" w:rsidRPr="00912B44">
        <w:rPr>
          <w:bCs/>
          <w:spacing w:val="20"/>
        </w:rPr>
        <w:t xml:space="preserve"> </w:t>
      </w:r>
      <w:r w:rsidRPr="00912B44">
        <w:rPr>
          <w:bCs/>
          <w:spacing w:val="20"/>
        </w:rPr>
        <w:t xml:space="preserve">e </w:t>
      </w:r>
      <w:r w:rsidRPr="00912B44">
        <w:t>zpravodaje výboru, aby s tímto usnesením seznámil schůz</w:t>
      </w:r>
      <w:r w:rsidR="00AB0EDE" w:rsidRPr="00912B44">
        <w:t>ku</w:t>
      </w:r>
      <w:r w:rsidRPr="00912B44">
        <w:t xml:space="preserve"> zpravodajů ke státnímu závěrečnému účtu České republiky za rok 2022.</w:t>
      </w:r>
    </w:p>
    <w:p w14:paraId="35116D49" w14:textId="01523D04" w:rsidR="00A200FA" w:rsidRDefault="00A200FA" w:rsidP="00A200FA">
      <w:pPr>
        <w:pStyle w:val="PS-slovanseznam"/>
        <w:numPr>
          <w:ilvl w:val="0"/>
          <w:numId w:val="0"/>
        </w:numPr>
        <w:rPr>
          <w:szCs w:val="24"/>
        </w:rPr>
      </w:pPr>
    </w:p>
    <w:p w14:paraId="4AFB74BB" w14:textId="2BB9FF34" w:rsidR="007E44FA" w:rsidRDefault="007E44FA" w:rsidP="00A200FA">
      <w:pPr>
        <w:pStyle w:val="PS-slovanseznam"/>
        <w:numPr>
          <w:ilvl w:val="0"/>
          <w:numId w:val="0"/>
        </w:numPr>
        <w:rPr>
          <w:szCs w:val="24"/>
        </w:rPr>
      </w:pPr>
    </w:p>
    <w:p w14:paraId="789A550B" w14:textId="77777777" w:rsidR="00A200FA" w:rsidRDefault="00A200FA" w:rsidP="00A200FA">
      <w:pPr>
        <w:pStyle w:val="PS-slovanseznam"/>
        <w:numPr>
          <w:ilvl w:val="0"/>
          <w:numId w:val="0"/>
        </w:numPr>
        <w:rPr>
          <w:szCs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A200FA" w14:paraId="0492F61A" w14:textId="77777777" w:rsidTr="00101A45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53BD8ACB" w14:textId="47821D06" w:rsidR="00A200FA" w:rsidRDefault="004C187C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4C187C">
              <w:t>Klára KOCMANOVÁ</w:t>
            </w:r>
            <w:r w:rsidR="00972571">
              <w:t xml:space="preserve"> v. r.</w:t>
            </w:r>
          </w:p>
          <w:p w14:paraId="62C77EA2" w14:textId="1D42D907" w:rsidR="00A200FA" w:rsidRDefault="004C187C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o</w:t>
            </w:r>
            <w:r w:rsidR="00A200FA" w:rsidRPr="00A729F0">
              <w:t>věřovatel</w:t>
            </w:r>
            <w:r>
              <w:t>ka</w:t>
            </w:r>
          </w:p>
          <w:p w14:paraId="4A70C513" w14:textId="77777777" w:rsidR="004C187C" w:rsidRDefault="004C187C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75752879" w14:textId="77777777" w:rsidR="004C187C" w:rsidRDefault="004C187C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242F15DA" w14:textId="77777777" w:rsidR="004C187C" w:rsidRDefault="004C187C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11442AAA" w14:textId="77777777" w:rsidR="004C187C" w:rsidRDefault="004C187C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587715FF" w14:textId="77777777" w:rsidR="004C187C" w:rsidRDefault="004C187C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29827B11" w14:textId="7F2563EA" w:rsidR="004C187C" w:rsidRDefault="004C187C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14:paraId="0DB8158B" w14:textId="2E7260D4" w:rsidR="00A200FA" w:rsidRDefault="00A200FA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 BUREŠ, DBA</w:t>
            </w:r>
            <w:r w:rsidR="00972571">
              <w:t xml:space="preserve"> v. r.</w:t>
            </w:r>
          </w:p>
          <w:p w14:paraId="6A1F2B38" w14:textId="77777777" w:rsidR="00A200FA" w:rsidRDefault="00A200FA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zpravodaj</w:t>
            </w:r>
          </w:p>
          <w:p w14:paraId="48C9E640" w14:textId="77777777" w:rsidR="00A200FA" w:rsidRDefault="00A200FA" w:rsidP="00101A45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</w:tc>
      </w:tr>
      <w:tr w:rsidR="00A200FA" w14:paraId="0C8596B9" w14:textId="77777777" w:rsidTr="00101A45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4F7F68D" w14:textId="313DB68B" w:rsidR="00A200FA" w:rsidRDefault="00A200FA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972571">
              <w:t xml:space="preserve"> v. r.</w:t>
            </w:r>
            <w:r>
              <w:t xml:space="preserve"> </w:t>
            </w:r>
          </w:p>
          <w:p w14:paraId="07BA2E0E" w14:textId="77777777" w:rsidR="00A200FA" w:rsidRDefault="00A200FA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14:paraId="7BF3DD31" w14:textId="77777777" w:rsidR="00A200FA" w:rsidRDefault="00A200FA" w:rsidP="00A200FA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45F845E0" w14:textId="77777777" w:rsidR="00281E2A" w:rsidRDefault="00281E2A"/>
    <w:sectPr w:rsidR="00281E2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318E7"/>
    <w:multiLevelType w:val="multilevel"/>
    <w:tmpl w:val="C0809C7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334"/>
    <w:rsid w:val="001C49D7"/>
    <w:rsid w:val="00201B5C"/>
    <w:rsid w:val="00281E2A"/>
    <w:rsid w:val="00402633"/>
    <w:rsid w:val="004C187C"/>
    <w:rsid w:val="004E6090"/>
    <w:rsid w:val="0056363D"/>
    <w:rsid w:val="00723AEF"/>
    <w:rsid w:val="007E44FA"/>
    <w:rsid w:val="008305B9"/>
    <w:rsid w:val="00863FDA"/>
    <w:rsid w:val="00912B44"/>
    <w:rsid w:val="00920570"/>
    <w:rsid w:val="009640B1"/>
    <w:rsid w:val="00972571"/>
    <w:rsid w:val="009C1334"/>
    <w:rsid w:val="00A200FA"/>
    <w:rsid w:val="00A620C5"/>
    <w:rsid w:val="00AB0EDE"/>
    <w:rsid w:val="00AD4832"/>
    <w:rsid w:val="00E9708D"/>
    <w:rsid w:val="00F60CEA"/>
    <w:rsid w:val="00F7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9A486"/>
  <w15:chartTrackingRefBased/>
  <w15:docId w15:val="{77445C04-8E76-4D5D-8F8D-DC83B7E7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200F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00FA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00FA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A200FA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A200FA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00F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A200FA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A200FA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A200FA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A200FA"/>
    <w:rPr>
      <w:rFonts w:ascii="Times New Roman" w:eastAsia="Calibri" w:hAnsi="Times New Roman" w:cs="Times New Roman"/>
      <w:sz w:val="24"/>
    </w:rPr>
  </w:style>
  <w:style w:type="paragraph" w:customStyle="1" w:styleId="western">
    <w:name w:val="western"/>
    <w:basedOn w:val="Normln"/>
    <w:rsid w:val="00A200FA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A200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20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15</cp:revision>
  <dcterms:created xsi:type="dcterms:W3CDTF">2023-05-10T10:43:00Z</dcterms:created>
  <dcterms:modified xsi:type="dcterms:W3CDTF">2023-05-25T10:36:00Z</dcterms:modified>
</cp:coreProperties>
</file>