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52EE8" w14:textId="43B54A14" w:rsidR="008A50F0" w:rsidRPr="008A50F0" w:rsidRDefault="008A50F0" w:rsidP="008A50F0">
      <w:pPr>
        <w:pStyle w:val="PS-hlavika1"/>
        <w:jc w:val="right"/>
      </w:pPr>
      <w:r>
        <w:t>PS200345412</w:t>
      </w:r>
      <w:bookmarkStart w:id="0" w:name="_GoBack"/>
      <w:bookmarkEnd w:id="0"/>
    </w:p>
    <w:p w14:paraId="37774339" w14:textId="7C2AE116" w:rsidR="00993497" w:rsidRDefault="00993497" w:rsidP="00993497">
      <w:pPr>
        <w:pStyle w:val="PS-hlavika1"/>
      </w:pPr>
      <w:r>
        <w:t>Parlament České republiky</w:t>
      </w:r>
    </w:p>
    <w:p w14:paraId="755ABF97" w14:textId="77777777" w:rsidR="00993497" w:rsidRDefault="00993497" w:rsidP="00993497">
      <w:pPr>
        <w:pStyle w:val="PS-hlavika2"/>
      </w:pPr>
      <w:r>
        <w:t>POSLANECKÁ SNĚMOVNA</w:t>
      </w:r>
    </w:p>
    <w:p w14:paraId="3574F48C" w14:textId="5D10F842" w:rsidR="00993497" w:rsidRDefault="00993497" w:rsidP="00993497">
      <w:pPr>
        <w:pStyle w:val="PS-hlavika2"/>
      </w:pPr>
      <w:r>
        <w:t>202</w:t>
      </w:r>
      <w:r w:rsidR="00853AE2">
        <w:t>3</w:t>
      </w:r>
    </w:p>
    <w:p w14:paraId="62D67FE4" w14:textId="77777777" w:rsidR="00993497" w:rsidRDefault="00993497" w:rsidP="00993497">
      <w:pPr>
        <w:pStyle w:val="PS-hlavika1"/>
      </w:pPr>
      <w:r>
        <w:t>9. volební období</w:t>
      </w:r>
    </w:p>
    <w:p w14:paraId="59F53048" w14:textId="0ED4819D" w:rsidR="00993497" w:rsidRDefault="00993497" w:rsidP="00993497">
      <w:pPr>
        <w:pStyle w:val="PS-slousnesen"/>
      </w:pPr>
      <w:r>
        <w:t>86.</w:t>
      </w:r>
    </w:p>
    <w:p w14:paraId="2E4A2DEC" w14:textId="77777777" w:rsidR="00993497" w:rsidRDefault="00993497" w:rsidP="00993497">
      <w:pPr>
        <w:pStyle w:val="PS-hlavika3"/>
      </w:pPr>
      <w:r>
        <w:t>USNESENÍ</w:t>
      </w:r>
    </w:p>
    <w:p w14:paraId="6ED0828F" w14:textId="77777777" w:rsidR="00993497" w:rsidRDefault="00993497" w:rsidP="00993497">
      <w:pPr>
        <w:pStyle w:val="PS-hlavika1"/>
      </w:pPr>
      <w:r>
        <w:t>výboru pro životní prostředí</w:t>
      </w:r>
    </w:p>
    <w:p w14:paraId="502DA142" w14:textId="582289F1" w:rsidR="00993497" w:rsidRDefault="00993497" w:rsidP="00993497">
      <w:pPr>
        <w:pStyle w:val="PS-hlavika1"/>
      </w:pPr>
      <w:r>
        <w:t>z 18. schůze</w:t>
      </w:r>
    </w:p>
    <w:p w14:paraId="01903DD1" w14:textId="3103B620" w:rsidR="00993497" w:rsidRDefault="00993497" w:rsidP="00993497">
      <w:pPr>
        <w:pStyle w:val="PS-hlavika1"/>
      </w:pPr>
      <w:r>
        <w:t xml:space="preserve">ze </w:t>
      </w:r>
      <w:r w:rsidRPr="00CF00A9">
        <w:t xml:space="preserve">dne </w:t>
      </w:r>
      <w:r>
        <w:t>24</w:t>
      </w:r>
      <w:r w:rsidRPr="00CF00A9">
        <w:t xml:space="preserve">. </w:t>
      </w:r>
      <w:r>
        <w:t>května 2023</w:t>
      </w:r>
    </w:p>
    <w:p w14:paraId="15A0306D" w14:textId="77777777" w:rsidR="00993497" w:rsidRPr="00CE6159" w:rsidRDefault="00993497" w:rsidP="00993497">
      <w:pPr>
        <w:pStyle w:val="Bezmezer"/>
      </w:pPr>
    </w:p>
    <w:p w14:paraId="3D6E939A" w14:textId="0F370178" w:rsidR="00993497" w:rsidRPr="00397E97" w:rsidRDefault="00993497" w:rsidP="00993497">
      <w:pPr>
        <w:pStyle w:val="PS-pedmtusnesen"/>
        <w:spacing w:before="0" w:after="0"/>
      </w:pPr>
      <w:r w:rsidRPr="00397E97">
        <w:t>ke Zprávě o hospodaření Státního fondu životního prostředí České republiky za rok 2022</w:t>
      </w:r>
    </w:p>
    <w:p w14:paraId="56213D4B" w14:textId="77777777" w:rsidR="00993497" w:rsidRDefault="00993497" w:rsidP="00993497">
      <w:pPr>
        <w:pStyle w:val="PS-uvodnodstavec"/>
        <w:spacing w:after="0"/>
      </w:pPr>
    </w:p>
    <w:p w14:paraId="491C4D34" w14:textId="37C347C1" w:rsidR="00780B73" w:rsidRPr="00397E97" w:rsidRDefault="00780B73" w:rsidP="00780B73">
      <w:pPr>
        <w:pStyle w:val="western"/>
        <w:spacing w:before="0" w:beforeAutospacing="0"/>
        <w:ind w:firstLine="708"/>
      </w:pPr>
      <w:r w:rsidRPr="00397E97">
        <w:rPr>
          <w:color w:val="auto"/>
          <w:spacing w:val="-3"/>
          <w:szCs w:val="20"/>
          <w:lang w:bidi="hi-IN"/>
        </w:rPr>
        <w:t>Po úvodním výkladu</w:t>
      </w:r>
      <w:r w:rsidR="00397E97">
        <w:rPr>
          <w:color w:val="auto"/>
          <w:spacing w:val="-3"/>
          <w:szCs w:val="20"/>
          <w:lang w:bidi="hi-IN"/>
        </w:rPr>
        <w:t xml:space="preserve"> ředitele Státního fondu životního prostředí Ing. Petra Valdmana</w:t>
      </w:r>
      <w:r w:rsidRPr="00397E97">
        <w:rPr>
          <w:color w:val="auto"/>
          <w:spacing w:val="-3"/>
          <w:szCs w:val="20"/>
          <w:lang w:bidi="hi-IN"/>
        </w:rPr>
        <w:t>, zpravodajské zprávě poslance Ing. Ondřeje Babky a po rozpravě Výbor pro životní prostředí Poslanecké sněmovny</w:t>
      </w:r>
    </w:p>
    <w:p w14:paraId="50A97F83" w14:textId="77777777" w:rsidR="00993497" w:rsidRPr="00397E97" w:rsidRDefault="00993497" w:rsidP="00993497">
      <w:pPr>
        <w:pStyle w:val="western"/>
        <w:spacing w:before="0" w:beforeAutospacing="0"/>
      </w:pPr>
    </w:p>
    <w:p w14:paraId="4E206EC1" w14:textId="3395DDA7" w:rsidR="00993497" w:rsidRPr="00397E97" w:rsidRDefault="00780B73" w:rsidP="00993497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397E97">
        <w:rPr>
          <w:rFonts w:ascii="Times New Roman" w:eastAsia="Times New Roman" w:hAnsi="Times New Roman"/>
          <w:bCs/>
          <w:color w:val="000000"/>
          <w:spacing w:val="20"/>
          <w:sz w:val="24"/>
          <w:szCs w:val="24"/>
          <w:lang w:eastAsia="cs-CZ"/>
        </w:rPr>
        <w:t>s o u h l a s í se</w:t>
      </w:r>
      <w:r w:rsidR="00993497" w:rsidRPr="00397E97">
        <w:rPr>
          <w:rFonts w:ascii="Times New Roman" w:eastAsia="Times New Roman" w:hAnsi="Times New Roman"/>
          <w:bCs/>
          <w:color w:val="000000"/>
          <w:spacing w:val="20"/>
          <w:sz w:val="24"/>
          <w:szCs w:val="24"/>
          <w:lang w:eastAsia="cs-CZ"/>
        </w:rPr>
        <w:t xml:space="preserve"> </w:t>
      </w:r>
      <w:r w:rsidR="00993497" w:rsidRPr="00397E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Zpráv</w:t>
      </w:r>
      <w:r w:rsidRPr="00397E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ou</w:t>
      </w:r>
      <w:r w:rsidR="00993497" w:rsidRPr="00397E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o hospodaření Státního fondu životního prostředí České republiky za rok 2022 ve výši</w:t>
      </w:r>
      <w:r w:rsidRPr="00397E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993497" w:rsidRPr="00397E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příjmů</w:t>
      </w:r>
      <w:r w:rsidRPr="00397E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A1767C" w:rsidRPr="00397E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47 574 2</w:t>
      </w:r>
      <w:r w:rsidR="005D2D2D" w:rsidRPr="00397E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00</w:t>
      </w:r>
      <w:r w:rsidR="00A1767C" w:rsidRPr="00397E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tis. K</w:t>
      </w:r>
      <w:r w:rsidR="00993497" w:rsidRPr="00397E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č,</w:t>
      </w:r>
      <w:r w:rsidRPr="00397E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 ve výši </w:t>
      </w:r>
      <w:r w:rsidR="00993497" w:rsidRPr="00397E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výdajů </w:t>
      </w:r>
      <w:r w:rsidR="00A1767C" w:rsidRPr="00397E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10 868 5</w:t>
      </w:r>
      <w:r w:rsidR="005D2D2D" w:rsidRPr="00397E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00</w:t>
      </w:r>
      <w:r w:rsidR="00A1767C" w:rsidRPr="00397E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tis.</w:t>
      </w:r>
      <w:r w:rsidR="00993497" w:rsidRPr="00397E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Kč;</w:t>
      </w:r>
    </w:p>
    <w:p w14:paraId="176523AA" w14:textId="77777777" w:rsidR="00780B73" w:rsidRPr="00397E97" w:rsidRDefault="00780B73" w:rsidP="00780B73">
      <w:pPr>
        <w:pStyle w:val="Odstavecseseznamem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14:paraId="06D2769E" w14:textId="333FEB70" w:rsidR="00993497" w:rsidRPr="00397E97" w:rsidRDefault="00993497" w:rsidP="00993497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397E97">
        <w:rPr>
          <w:rFonts w:ascii="Times New Roman" w:eastAsia="Times New Roman" w:hAnsi="Times New Roman"/>
          <w:bCs/>
          <w:color w:val="000000"/>
          <w:spacing w:val="20"/>
          <w:sz w:val="24"/>
          <w:szCs w:val="24"/>
          <w:lang w:eastAsia="cs-CZ"/>
        </w:rPr>
        <w:t>k</w:t>
      </w:r>
      <w:r w:rsidR="004F712C">
        <w:rPr>
          <w:rFonts w:ascii="Times New Roman" w:eastAsia="Times New Roman" w:hAnsi="Times New Roman"/>
          <w:bCs/>
          <w:color w:val="000000"/>
          <w:spacing w:val="20"/>
          <w:sz w:val="24"/>
          <w:szCs w:val="24"/>
          <w:lang w:eastAsia="cs-CZ"/>
        </w:rPr>
        <w:t> </w:t>
      </w:r>
      <w:r w:rsidRPr="00397E97">
        <w:rPr>
          <w:rFonts w:ascii="Times New Roman" w:eastAsia="Times New Roman" w:hAnsi="Times New Roman"/>
          <w:bCs/>
          <w:color w:val="000000"/>
          <w:spacing w:val="20"/>
          <w:sz w:val="24"/>
          <w:szCs w:val="24"/>
          <w:lang w:eastAsia="cs-CZ"/>
        </w:rPr>
        <w:t>o</w:t>
      </w:r>
      <w:r w:rsidR="004F712C">
        <w:rPr>
          <w:rFonts w:ascii="Times New Roman" w:eastAsia="Times New Roman" w:hAnsi="Times New Roman"/>
          <w:bCs/>
          <w:color w:val="000000"/>
          <w:spacing w:val="20"/>
          <w:sz w:val="24"/>
          <w:szCs w:val="24"/>
          <w:lang w:eastAsia="cs-CZ"/>
        </w:rPr>
        <w:t xml:space="preserve"> </w:t>
      </w:r>
      <w:r w:rsidRPr="00397E97">
        <w:rPr>
          <w:rFonts w:ascii="Times New Roman" w:eastAsia="Times New Roman" w:hAnsi="Times New Roman"/>
          <w:bCs/>
          <w:color w:val="000000"/>
          <w:spacing w:val="20"/>
          <w:sz w:val="24"/>
          <w:szCs w:val="24"/>
          <w:lang w:eastAsia="cs-CZ"/>
        </w:rPr>
        <w:t>n</w:t>
      </w:r>
      <w:r w:rsidR="004F712C">
        <w:rPr>
          <w:rFonts w:ascii="Times New Roman" w:eastAsia="Times New Roman" w:hAnsi="Times New Roman"/>
          <w:bCs/>
          <w:color w:val="000000"/>
          <w:spacing w:val="20"/>
          <w:sz w:val="24"/>
          <w:szCs w:val="24"/>
          <w:lang w:eastAsia="cs-CZ"/>
        </w:rPr>
        <w:t xml:space="preserve"> </w:t>
      </w:r>
      <w:r w:rsidRPr="00397E97">
        <w:rPr>
          <w:rFonts w:ascii="Times New Roman" w:eastAsia="Times New Roman" w:hAnsi="Times New Roman"/>
          <w:bCs/>
          <w:color w:val="000000"/>
          <w:spacing w:val="20"/>
          <w:sz w:val="24"/>
          <w:szCs w:val="24"/>
          <w:lang w:eastAsia="cs-CZ"/>
        </w:rPr>
        <w:t>s</w:t>
      </w:r>
      <w:r w:rsidR="004F712C">
        <w:rPr>
          <w:rFonts w:ascii="Times New Roman" w:eastAsia="Times New Roman" w:hAnsi="Times New Roman"/>
          <w:bCs/>
          <w:color w:val="000000"/>
          <w:spacing w:val="20"/>
          <w:sz w:val="24"/>
          <w:szCs w:val="24"/>
          <w:lang w:eastAsia="cs-CZ"/>
        </w:rPr>
        <w:t> </w:t>
      </w:r>
      <w:r w:rsidRPr="00397E97">
        <w:rPr>
          <w:rFonts w:ascii="Times New Roman" w:eastAsia="Times New Roman" w:hAnsi="Times New Roman"/>
          <w:bCs/>
          <w:color w:val="000000"/>
          <w:spacing w:val="20"/>
          <w:sz w:val="24"/>
          <w:szCs w:val="24"/>
          <w:lang w:eastAsia="cs-CZ"/>
        </w:rPr>
        <w:t>t</w:t>
      </w:r>
      <w:r w:rsidR="004F712C">
        <w:rPr>
          <w:rFonts w:ascii="Times New Roman" w:eastAsia="Times New Roman" w:hAnsi="Times New Roman"/>
          <w:bCs/>
          <w:color w:val="000000"/>
          <w:spacing w:val="20"/>
          <w:sz w:val="24"/>
          <w:szCs w:val="24"/>
          <w:lang w:eastAsia="cs-CZ"/>
        </w:rPr>
        <w:t xml:space="preserve"> </w:t>
      </w:r>
      <w:r w:rsidRPr="00397E97">
        <w:rPr>
          <w:rFonts w:ascii="Times New Roman" w:eastAsia="Times New Roman" w:hAnsi="Times New Roman"/>
          <w:bCs/>
          <w:color w:val="000000"/>
          <w:spacing w:val="20"/>
          <w:sz w:val="24"/>
          <w:szCs w:val="24"/>
          <w:lang w:eastAsia="cs-CZ"/>
        </w:rPr>
        <w:t>a</w:t>
      </w:r>
      <w:r w:rsidR="004F712C">
        <w:rPr>
          <w:rFonts w:ascii="Times New Roman" w:eastAsia="Times New Roman" w:hAnsi="Times New Roman"/>
          <w:bCs/>
          <w:color w:val="000000"/>
          <w:spacing w:val="20"/>
          <w:sz w:val="24"/>
          <w:szCs w:val="24"/>
          <w:lang w:eastAsia="cs-CZ"/>
        </w:rPr>
        <w:t xml:space="preserve"> </w:t>
      </w:r>
      <w:r w:rsidRPr="00397E97">
        <w:rPr>
          <w:rFonts w:ascii="Times New Roman" w:eastAsia="Times New Roman" w:hAnsi="Times New Roman"/>
          <w:bCs/>
          <w:color w:val="000000"/>
          <w:spacing w:val="20"/>
          <w:sz w:val="24"/>
          <w:szCs w:val="24"/>
          <w:lang w:eastAsia="cs-CZ"/>
        </w:rPr>
        <w:t>t</w:t>
      </w:r>
      <w:r w:rsidR="004F712C">
        <w:rPr>
          <w:rFonts w:ascii="Times New Roman" w:eastAsia="Times New Roman" w:hAnsi="Times New Roman"/>
          <w:bCs/>
          <w:color w:val="000000"/>
          <w:spacing w:val="20"/>
          <w:sz w:val="24"/>
          <w:szCs w:val="24"/>
          <w:lang w:eastAsia="cs-CZ"/>
        </w:rPr>
        <w:t xml:space="preserve"> </w:t>
      </w:r>
      <w:r w:rsidRPr="00397E97">
        <w:rPr>
          <w:rFonts w:ascii="Times New Roman" w:eastAsia="Times New Roman" w:hAnsi="Times New Roman"/>
          <w:bCs/>
          <w:color w:val="000000"/>
          <w:spacing w:val="20"/>
          <w:sz w:val="24"/>
          <w:szCs w:val="24"/>
          <w:lang w:eastAsia="cs-CZ"/>
        </w:rPr>
        <w:t>u</w:t>
      </w:r>
      <w:r w:rsidR="004F712C">
        <w:rPr>
          <w:rFonts w:ascii="Times New Roman" w:eastAsia="Times New Roman" w:hAnsi="Times New Roman"/>
          <w:bCs/>
          <w:color w:val="000000"/>
          <w:spacing w:val="20"/>
          <w:sz w:val="24"/>
          <w:szCs w:val="24"/>
          <w:lang w:eastAsia="cs-CZ"/>
        </w:rPr>
        <w:t xml:space="preserve"> </w:t>
      </w:r>
      <w:r w:rsidRPr="00397E97">
        <w:rPr>
          <w:rFonts w:ascii="Times New Roman" w:eastAsia="Times New Roman" w:hAnsi="Times New Roman"/>
          <w:bCs/>
          <w:color w:val="000000"/>
          <w:spacing w:val="20"/>
          <w:sz w:val="24"/>
          <w:szCs w:val="24"/>
          <w:lang w:eastAsia="cs-CZ"/>
        </w:rPr>
        <w:t>j</w:t>
      </w:r>
      <w:r w:rsidR="004F712C">
        <w:rPr>
          <w:rFonts w:ascii="Times New Roman" w:eastAsia="Times New Roman" w:hAnsi="Times New Roman"/>
          <w:bCs/>
          <w:color w:val="000000"/>
          <w:spacing w:val="20"/>
          <w:sz w:val="24"/>
          <w:szCs w:val="24"/>
          <w:lang w:eastAsia="cs-CZ"/>
        </w:rPr>
        <w:t xml:space="preserve"> </w:t>
      </w:r>
      <w:r w:rsidRPr="00397E97">
        <w:rPr>
          <w:rFonts w:ascii="Times New Roman" w:eastAsia="Times New Roman" w:hAnsi="Times New Roman"/>
          <w:bCs/>
          <w:color w:val="000000"/>
          <w:spacing w:val="20"/>
          <w:sz w:val="24"/>
          <w:szCs w:val="24"/>
          <w:lang w:eastAsia="cs-CZ"/>
        </w:rPr>
        <w:t>e</w:t>
      </w:r>
      <w:r w:rsidRPr="00397E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, </w:t>
      </w:r>
      <w:r w:rsidR="001E3713" w:rsidRPr="00397E97">
        <w:rPr>
          <w:rFonts w:ascii="Times New Roman" w:hAnsi="Times New Roman"/>
          <w:sz w:val="24"/>
          <w:szCs w:val="24"/>
        </w:rPr>
        <w:t xml:space="preserve">že v rámci </w:t>
      </w:r>
      <w:r w:rsidR="001E3713" w:rsidRPr="00397E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rozpočtu kapitoly č. 315 – Ministerstvo životního prostředí</w:t>
      </w:r>
      <w:r w:rsidR="001E3713" w:rsidRPr="00397E97">
        <w:rPr>
          <w:rFonts w:ascii="Times New Roman" w:hAnsi="Times New Roman"/>
          <w:sz w:val="24"/>
          <w:szCs w:val="24"/>
        </w:rPr>
        <w:t xml:space="preserve"> byly Státnímu fondu životního prostředí poskytnuty transfery ve výši 12 263 983 tis</w:t>
      </w:r>
      <w:r w:rsidRPr="00397E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, tj. </w:t>
      </w:r>
      <w:r w:rsidR="005D2D2D" w:rsidRPr="00397E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25, 8</w:t>
      </w:r>
      <w:r w:rsidRPr="00397E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%</w:t>
      </w:r>
      <w:r w:rsidR="002B5F5A" w:rsidRPr="00397E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všech příjmů</w:t>
      </w:r>
      <w:r w:rsidR="009878A1" w:rsidRPr="00397E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, </w:t>
      </w:r>
      <w:r w:rsidR="001E3713" w:rsidRPr="00397E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 tom prostředky z Národního plánu obnovy ve výši</w:t>
      </w:r>
      <w:r w:rsidR="001E3713" w:rsidRPr="00397E97">
        <w:t xml:space="preserve"> </w:t>
      </w:r>
      <w:r w:rsidR="001E3713" w:rsidRPr="00397E97">
        <w:rPr>
          <w:rFonts w:ascii="Times New Roman" w:hAnsi="Times New Roman"/>
          <w:sz w:val="24"/>
          <w:szCs w:val="24"/>
        </w:rPr>
        <w:t>10 804 900 tis. Kč, tj. 88, 1 %</w:t>
      </w:r>
      <w:r w:rsidR="001E3713" w:rsidRPr="00397E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;</w:t>
      </w:r>
    </w:p>
    <w:p w14:paraId="2C783CA3" w14:textId="77777777" w:rsidR="001E3713" w:rsidRPr="00397E97" w:rsidRDefault="001E3713" w:rsidP="001E37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14:paraId="112B74A1" w14:textId="08952807" w:rsidR="00780B73" w:rsidRPr="00397E97" w:rsidRDefault="00780B73" w:rsidP="00780B73">
      <w:pPr>
        <w:pStyle w:val="Odstavecseseznamem"/>
        <w:numPr>
          <w:ilvl w:val="0"/>
          <w:numId w:val="3"/>
        </w:numPr>
        <w:spacing w:after="0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397E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ž á d á Státní fond životního prostředí, aby</w:t>
      </w:r>
    </w:p>
    <w:p w14:paraId="4B26096C" w14:textId="77777777" w:rsidR="00780B73" w:rsidRPr="00397E97" w:rsidRDefault="00780B73" w:rsidP="00780B73">
      <w:pPr>
        <w:spacing w:after="0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14:paraId="0D445246" w14:textId="4CF94184" w:rsidR="00780B73" w:rsidRPr="00397E97" w:rsidRDefault="009E7E39" w:rsidP="00780B73">
      <w:pPr>
        <w:pStyle w:val="Odstavecseseznamem"/>
        <w:numPr>
          <w:ilvl w:val="2"/>
          <w:numId w:val="3"/>
        </w:numPr>
        <w:spacing w:after="0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</w:t>
      </w:r>
      <w:r w:rsidR="001E3713" w:rsidRPr="00397E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právu o hospodaření </w:t>
      </w:r>
      <w:r w:rsidR="00780B73" w:rsidRPr="00397E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předkláda</w:t>
      </w:r>
      <w:r w:rsidR="001E3713" w:rsidRPr="00397E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nou</w:t>
      </w:r>
      <w:r w:rsidR="00780B73" w:rsidRPr="00397E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Výboru pro životní prostředí i pro další roky předkl</w:t>
      </w:r>
      <w:r w:rsidR="001E3713" w:rsidRPr="00397E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ádal</w:t>
      </w:r>
      <w:r w:rsidR="00780B73" w:rsidRPr="00397E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v jednom elektronickém souboru, ve formátu .</w:t>
      </w:r>
      <w:proofErr w:type="spellStart"/>
      <w:r w:rsidR="00780B73" w:rsidRPr="00397E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pdf</w:t>
      </w:r>
      <w:proofErr w:type="spellEnd"/>
    </w:p>
    <w:p w14:paraId="1114F956" w14:textId="77777777" w:rsidR="00780B73" w:rsidRPr="00397E97" w:rsidRDefault="00780B73" w:rsidP="00780B73">
      <w:pPr>
        <w:spacing w:after="0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14:paraId="207A2B53" w14:textId="02C1091A" w:rsidR="00780B73" w:rsidRPr="00397E97" w:rsidRDefault="00360EF9" w:rsidP="00780B73">
      <w:pPr>
        <w:pStyle w:val="Odstavecseseznamem"/>
        <w:numPr>
          <w:ilvl w:val="2"/>
          <w:numId w:val="3"/>
        </w:numPr>
        <w:tabs>
          <w:tab w:val="left" w:pos="0"/>
        </w:tabs>
        <w:spacing w:after="40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912B4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závazné ukazatele </w:t>
      </w:r>
      <w:r w:rsidR="009E7E3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Zprávy o hospodaření SFŽP</w:t>
      </w:r>
      <w:r w:rsidRPr="00912B4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byly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zaokrouhlené na celé tisíce korun českých</w:t>
      </w:r>
      <w:r w:rsidR="00780B73" w:rsidRPr="00397E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;</w:t>
      </w:r>
    </w:p>
    <w:p w14:paraId="3E263293" w14:textId="1F6C43F0" w:rsidR="00993497" w:rsidRPr="00397E97" w:rsidRDefault="00780B73" w:rsidP="006A11A5">
      <w:pPr>
        <w:pStyle w:val="western"/>
        <w:numPr>
          <w:ilvl w:val="0"/>
          <w:numId w:val="3"/>
        </w:numPr>
        <w:spacing w:before="0" w:beforeAutospacing="0"/>
      </w:pPr>
      <w:r w:rsidRPr="00397E97">
        <w:rPr>
          <w:bCs/>
          <w:spacing w:val="20"/>
        </w:rPr>
        <w:t>p</w:t>
      </w:r>
      <w:r w:rsidR="004F712C">
        <w:rPr>
          <w:bCs/>
          <w:spacing w:val="20"/>
        </w:rPr>
        <w:t xml:space="preserve"> </w:t>
      </w:r>
      <w:r w:rsidRPr="00397E97">
        <w:rPr>
          <w:bCs/>
          <w:spacing w:val="20"/>
        </w:rPr>
        <w:t>o</w:t>
      </w:r>
      <w:r w:rsidR="004F712C">
        <w:rPr>
          <w:bCs/>
          <w:spacing w:val="20"/>
        </w:rPr>
        <w:t xml:space="preserve"> </w:t>
      </w:r>
      <w:r w:rsidRPr="00397E97">
        <w:rPr>
          <w:bCs/>
          <w:spacing w:val="20"/>
        </w:rPr>
        <w:t>v</w:t>
      </w:r>
      <w:r w:rsidR="004F712C">
        <w:rPr>
          <w:bCs/>
          <w:spacing w:val="20"/>
        </w:rPr>
        <w:t> </w:t>
      </w:r>
      <w:r w:rsidRPr="00397E97">
        <w:rPr>
          <w:bCs/>
          <w:spacing w:val="20"/>
        </w:rPr>
        <w:t>ě</w:t>
      </w:r>
      <w:r w:rsidR="004F712C">
        <w:rPr>
          <w:bCs/>
          <w:spacing w:val="20"/>
        </w:rPr>
        <w:t xml:space="preserve"> </w:t>
      </w:r>
      <w:r w:rsidRPr="00397E97">
        <w:rPr>
          <w:bCs/>
          <w:spacing w:val="20"/>
        </w:rPr>
        <w:t>ř</w:t>
      </w:r>
      <w:r w:rsidR="004F712C">
        <w:rPr>
          <w:bCs/>
          <w:spacing w:val="20"/>
        </w:rPr>
        <w:t xml:space="preserve"> </w:t>
      </w:r>
      <w:r w:rsidRPr="00397E97">
        <w:rPr>
          <w:bCs/>
          <w:spacing w:val="20"/>
        </w:rPr>
        <w:t>u</w:t>
      </w:r>
      <w:r w:rsidR="004F712C">
        <w:rPr>
          <w:bCs/>
          <w:spacing w:val="20"/>
        </w:rPr>
        <w:t xml:space="preserve"> </w:t>
      </w:r>
      <w:r w:rsidRPr="00397E97">
        <w:rPr>
          <w:bCs/>
          <w:spacing w:val="20"/>
        </w:rPr>
        <w:t>j</w:t>
      </w:r>
      <w:r w:rsidR="004F712C">
        <w:rPr>
          <w:bCs/>
          <w:spacing w:val="20"/>
        </w:rPr>
        <w:t xml:space="preserve"> </w:t>
      </w:r>
      <w:r w:rsidRPr="00397E97">
        <w:rPr>
          <w:bCs/>
          <w:spacing w:val="20"/>
        </w:rPr>
        <w:t xml:space="preserve">e </w:t>
      </w:r>
      <w:r w:rsidRPr="00397E97">
        <w:t xml:space="preserve">předsedkyni výboru, aby toto usnesení předložila předsedovi rozpočtového výboru. </w:t>
      </w:r>
    </w:p>
    <w:p w14:paraId="5A6F0B2A" w14:textId="59A479E0" w:rsidR="00993497" w:rsidRDefault="00993497" w:rsidP="00993497">
      <w:pPr>
        <w:pStyle w:val="PS-slovanseznam"/>
        <w:numPr>
          <w:ilvl w:val="0"/>
          <w:numId w:val="0"/>
        </w:numPr>
        <w:ind w:left="357"/>
        <w:rPr>
          <w:szCs w:val="24"/>
        </w:rPr>
      </w:pPr>
    </w:p>
    <w:p w14:paraId="15E45A26" w14:textId="74631A20" w:rsidR="00397E97" w:rsidRDefault="00397E97" w:rsidP="00993497">
      <w:pPr>
        <w:pStyle w:val="PS-slovanseznam"/>
        <w:numPr>
          <w:ilvl w:val="0"/>
          <w:numId w:val="0"/>
        </w:numPr>
        <w:ind w:left="357"/>
        <w:rPr>
          <w:szCs w:val="24"/>
        </w:rPr>
      </w:pPr>
    </w:p>
    <w:p w14:paraId="18EE31EB" w14:textId="77777777" w:rsidR="00397E97" w:rsidRDefault="00397E97" w:rsidP="00993497">
      <w:pPr>
        <w:pStyle w:val="PS-slovanseznam"/>
        <w:numPr>
          <w:ilvl w:val="0"/>
          <w:numId w:val="0"/>
        </w:numPr>
        <w:ind w:left="357"/>
        <w:rPr>
          <w:szCs w:val="24"/>
        </w:rPr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993497" w14:paraId="6C352B2F" w14:textId="77777777" w:rsidTr="00101A45">
        <w:trPr>
          <w:trHeight w:val="1234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14:paraId="2BD3A58D" w14:textId="77777777" w:rsidR="00397E97" w:rsidRDefault="00397E97" w:rsidP="00101A45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</w:p>
          <w:p w14:paraId="44C9C8F4" w14:textId="77777777" w:rsidR="00397E97" w:rsidRDefault="00397E97" w:rsidP="00101A45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</w:p>
          <w:p w14:paraId="03DC5642" w14:textId="77777777" w:rsidR="00397E97" w:rsidRDefault="00397E97" w:rsidP="00101A45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</w:p>
          <w:p w14:paraId="710C3B52" w14:textId="682578F3" w:rsidR="00993497" w:rsidRDefault="00E127AA" w:rsidP="00101A45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 w:rsidRPr="00E127AA">
              <w:t>Klára KOCMANOVÁ</w:t>
            </w:r>
            <w:r w:rsidR="00512350">
              <w:t xml:space="preserve"> v. r.</w:t>
            </w:r>
          </w:p>
          <w:p w14:paraId="13F8D7B7" w14:textId="409D11B0" w:rsidR="00993497" w:rsidRDefault="00397E97" w:rsidP="00101A45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o</w:t>
            </w:r>
            <w:r w:rsidR="00993497" w:rsidRPr="00627F4B">
              <w:t>věřovatel</w:t>
            </w:r>
            <w:r w:rsidR="00E127AA">
              <w:t>ka</w:t>
            </w:r>
          </w:p>
          <w:p w14:paraId="4A93F964" w14:textId="77777777" w:rsidR="00397E97" w:rsidRDefault="00397E97" w:rsidP="00101A45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</w:p>
          <w:p w14:paraId="24069AD1" w14:textId="77777777" w:rsidR="00397E97" w:rsidRDefault="00397E97" w:rsidP="00397E97">
            <w:pPr>
              <w:pStyle w:val="PS-slovanseznam"/>
              <w:numPr>
                <w:ilvl w:val="0"/>
                <w:numId w:val="0"/>
              </w:numPr>
              <w:spacing w:after="0"/>
            </w:pPr>
          </w:p>
          <w:p w14:paraId="12A4B17D" w14:textId="77777777" w:rsidR="00397E97" w:rsidRDefault="00397E97" w:rsidP="00101A45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</w:p>
          <w:p w14:paraId="69F2393D" w14:textId="77777777" w:rsidR="00397E97" w:rsidRDefault="00397E97" w:rsidP="00101A45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</w:p>
          <w:p w14:paraId="7D4CBCA9" w14:textId="5339C2C7" w:rsidR="00397E97" w:rsidRDefault="00397E97" w:rsidP="00101A45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</w:tcPr>
          <w:p w14:paraId="297CDD5A" w14:textId="77777777" w:rsidR="00397E97" w:rsidRDefault="00397E97" w:rsidP="00101A45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</w:p>
          <w:p w14:paraId="7C5C597B" w14:textId="77777777" w:rsidR="00397E97" w:rsidRDefault="00397E97" w:rsidP="00101A45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</w:p>
          <w:p w14:paraId="575E81A5" w14:textId="77777777" w:rsidR="00397E97" w:rsidRDefault="00397E97" w:rsidP="00101A45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</w:p>
          <w:p w14:paraId="03EE939D" w14:textId="0202F39F" w:rsidR="00993497" w:rsidRDefault="00993497" w:rsidP="00101A45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Ing. Ondřej BABKA</w:t>
            </w:r>
            <w:r w:rsidR="00512350">
              <w:t xml:space="preserve"> v. r.</w:t>
            </w:r>
          </w:p>
          <w:p w14:paraId="72A19705" w14:textId="77777777" w:rsidR="00993497" w:rsidRDefault="00993497" w:rsidP="00101A45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zpravodaj</w:t>
            </w:r>
          </w:p>
          <w:p w14:paraId="3C2B825E" w14:textId="77777777" w:rsidR="00993497" w:rsidRDefault="00993497" w:rsidP="00101A45">
            <w:pPr>
              <w:pStyle w:val="PS-slovanseznam"/>
              <w:numPr>
                <w:ilvl w:val="0"/>
                <w:numId w:val="0"/>
              </w:numPr>
              <w:spacing w:after="0"/>
            </w:pPr>
          </w:p>
        </w:tc>
      </w:tr>
      <w:tr w:rsidR="00993497" w14:paraId="28567887" w14:textId="77777777" w:rsidTr="00101A45"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EC69E83" w14:textId="4C32204D" w:rsidR="00993497" w:rsidRDefault="00993497" w:rsidP="00101A45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Ing. Jana KRUTÁKOVÁ</w:t>
            </w:r>
            <w:r w:rsidR="00512350">
              <w:t xml:space="preserve"> v. r.</w:t>
            </w:r>
          </w:p>
          <w:p w14:paraId="34BBEBEB" w14:textId="77777777" w:rsidR="00993497" w:rsidRDefault="00993497" w:rsidP="00101A45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předsedkyně</w:t>
            </w:r>
          </w:p>
        </w:tc>
      </w:tr>
    </w:tbl>
    <w:p w14:paraId="18DE6530" w14:textId="77777777" w:rsidR="00281E2A" w:rsidRDefault="00281E2A"/>
    <w:sectPr w:rsidR="00281E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318E7"/>
    <w:multiLevelType w:val="multilevel"/>
    <w:tmpl w:val="C0809C74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" w15:restartNumberingAfterBreak="0">
    <w:nsid w:val="76167C96"/>
    <w:multiLevelType w:val="multilevel"/>
    <w:tmpl w:val="D4DA479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A43"/>
    <w:rsid w:val="001E3713"/>
    <w:rsid w:val="00281E2A"/>
    <w:rsid w:val="002B5F5A"/>
    <w:rsid w:val="00360EF9"/>
    <w:rsid w:val="00397E97"/>
    <w:rsid w:val="004F712C"/>
    <w:rsid w:val="00512350"/>
    <w:rsid w:val="0057615C"/>
    <w:rsid w:val="005D2D2D"/>
    <w:rsid w:val="006A11A5"/>
    <w:rsid w:val="00780B73"/>
    <w:rsid w:val="00853AE2"/>
    <w:rsid w:val="008A50F0"/>
    <w:rsid w:val="009878A1"/>
    <w:rsid w:val="00993497"/>
    <w:rsid w:val="009E7E39"/>
    <w:rsid w:val="00A1767C"/>
    <w:rsid w:val="00D91D3B"/>
    <w:rsid w:val="00DC7A43"/>
    <w:rsid w:val="00E1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AAAF0"/>
  <w15:chartTrackingRefBased/>
  <w15:docId w15:val="{B3C8434C-E85F-4BF9-B5C8-B09280F7A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9349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993497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99349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993497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993497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99349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S-pedmtusnesen">
    <w:name w:val="PS-předmět usnesení"/>
    <w:basedOn w:val="Normln"/>
    <w:next w:val="PS-uvodnodstavec"/>
    <w:qFormat/>
    <w:rsid w:val="00993497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customStyle="1" w:styleId="PS-uvodnodstavec">
    <w:name w:val="PS-uvodní odstavec"/>
    <w:basedOn w:val="Normln"/>
    <w:next w:val="Normln"/>
    <w:qFormat/>
    <w:rsid w:val="00993497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993497"/>
    <w:pPr>
      <w:numPr>
        <w:numId w:val="1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993497"/>
    <w:rPr>
      <w:rFonts w:ascii="Times New Roman" w:eastAsia="Calibri" w:hAnsi="Times New Roman" w:cs="Times New Roman"/>
      <w:sz w:val="24"/>
    </w:rPr>
  </w:style>
  <w:style w:type="paragraph" w:customStyle="1" w:styleId="western">
    <w:name w:val="western"/>
    <w:basedOn w:val="Normln"/>
    <w:rsid w:val="00993497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93497"/>
    <w:pPr>
      <w:ind w:left="720"/>
      <w:contextualSpacing/>
    </w:pPr>
  </w:style>
  <w:style w:type="table" w:styleId="Mkatabulky">
    <w:name w:val="Table Grid"/>
    <w:basedOn w:val="Normlntabulka"/>
    <w:uiPriority w:val="39"/>
    <w:rsid w:val="0099349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204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 Drtina</dc:creator>
  <cp:keywords/>
  <dc:description/>
  <cp:lastModifiedBy>Mgr. Miriama Štrbová</cp:lastModifiedBy>
  <cp:revision>17</cp:revision>
  <dcterms:created xsi:type="dcterms:W3CDTF">2023-05-10T10:50:00Z</dcterms:created>
  <dcterms:modified xsi:type="dcterms:W3CDTF">2023-05-25T10:37:00Z</dcterms:modified>
</cp:coreProperties>
</file>