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4435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18</w:t>
      </w:r>
      <w:r w:rsidR="00A21DA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E576E6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F2BAD">
        <w:rPr>
          <w:rFonts w:ascii="Times New Roman" w:eastAsia="Calibri" w:hAnsi="Times New Roman" w:cs="Times New Roman"/>
          <w:b/>
          <w:i/>
          <w:sz w:val="24"/>
        </w:rPr>
        <w:t>1</w:t>
      </w:r>
      <w:r w:rsidR="00E576E6">
        <w:rPr>
          <w:rFonts w:ascii="Times New Roman" w:eastAsia="Calibri" w:hAnsi="Times New Roman" w:cs="Times New Roman"/>
          <w:b/>
          <w:i/>
          <w:sz w:val="24"/>
        </w:rPr>
        <w:t>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E576E6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576E6">
        <w:rPr>
          <w:rFonts w:ascii="Times New Roman" w:eastAsia="Calibri" w:hAnsi="Times New Roman" w:cs="Times New Roman"/>
          <w:b/>
          <w:i/>
          <w:sz w:val="24"/>
        </w:rPr>
        <w:t>března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21DA0" w:rsidRPr="00A21DA0" w:rsidRDefault="0036771D" w:rsidP="00A21DA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</w:t>
      </w:r>
      <w:r w:rsidR="00A21DA0" w:rsidRPr="00A21DA0">
        <w:rPr>
          <w:rFonts w:ascii="Times New Roman" w:hAnsi="Times New Roman" w:cs="Times New Roman"/>
          <w:sz w:val="24"/>
          <w:szCs w:val="24"/>
        </w:rPr>
        <w:t>na vyslovení souhlasu Poslanecké sněmovny s prodloužením doby nouzového stavu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0379B4" w:rsidRPr="00422CA7" w:rsidRDefault="00C8509D" w:rsidP="005E088E">
      <w:pPr>
        <w:spacing w:after="0" w:line="240" w:lineRule="auto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vyslovuje </w:t>
      </w:r>
      <w:r w:rsidR="001C1068" w:rsidRPr="00D75DFF">
        <w:rPr>
          <w:rFonts w:ascii="Times New Roman" w:eastAsia="Calibri" w:hAnsi="Times New Roman" w:cs="Times New Roman"/>
          <w:b/>
          <w:sz w:val="24"/>
          <w:szCs w:val="24"/>
        </w:rPr>
        <w:t>souhlas</w:t>
      </w:r>
      <w:r w:rsidR="001C1068">
        <w:rPr>
          <w:rFonts w:ascii="Times New Roman" w:eastAsia="Calibri" w:hAnsi="Times New Roman" w:cs="Times New Roman"/>
          <w:sz w:val="24"/>
          <w:szCs w:val="24"/>
        </w:rPr>
        <w:t xml:space="preserve"> s</w:t>
      </w:r>
      <w:r w:rsidR="00A0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1068">
        <w:rPr>
          <w:rFonts w:ascii="Times New Roman" w:eastAsia="Calibri" w:hAnsi="Times New Roman" w:cs="Times New Roman"/>
          <w:sz w:val="24"/>
          <w:szCs w:val="24"/>
        </w:rPr>
        <w:t>prodloužením doby nouzového stavu</w:t>
      </w:r>
      <w:r w:rsidR="001C106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8509D">
        <w:rPr>
          <w:rFonts w:ascii="Times New Roman" w:eastAsia="Calibri" w:hAnsi="Times New Roman" w:cs="Times New Roman"/>
          <w:sz w:val="24"/>
          <w:szCs w:val="24"/>
        </w:rPr>
        <w:t xml:space="preserve">do 31. května 2022 </w:t>
      </w:r>
      <w:r w:rsidR="00AE2AAD">
        <w:rPr>
          <w:rFonts w:ascii="Times New Roman" w:eastAsia="Calibri" w:hAnsi="Times New Roman" w:cs="Times New Roman"/>
          <w:sz w:val="24"/>
          <w:szCs w:val="24"/>
        </w:rPr>
        <w:t>23.59 </w:t>
      </w:r>
      <w:r w:rsidR="0004206B">
        <w:rPr>
          <w:rFonts w:ascii="Times New Roman" w:eastAsia="Calibri" w:hAnsi="Times New Roman" w:cs="Times New Roman"/>
          <w:sz w:val="24"/>
          <w:szCs w:val="24"/>
        </w:rPr>
        <w:t>hodin</w:t>
      </w:r>
      <w:r w:rsidRPr="00C8509D">
        <w:rPr>
          <w:rFonts w:ascii="Times New Roman" w:eastAsia="Calibri" w:hAnsi="Times New Roman" w:cs="Times New Roman"/>
          <w:sz w:val="24"/>
          <w:szCs w:val="24"/>
        </w:rPr>
        <w:t xml:space="preserve">, vyhlášeného usnesením vlády ze dne 2. března 2022 č. </w:t>
      </w:r>
      <w:r w:rsidR="00540916">
        <w:rPr>
          <w:rFonts w:ascii="Times New Roman" w:eastAsia="Calibri" w:hAnsi="Times New Roman" w:cs="Times New Roman"/>
          <w:sz w:val="24"/>
          <w:szCs w:val="24"/>
        </w:rPr>
        <w:t>147 o vyhlášení nouzového stavu </w:t>
      </w:r>
      <w:r w:rsidRPr="00C8509D">
        <w:rPr>
          <w:rFonts w:ascii="Times New Roman" w:eastAsia="Calibri" w:hAnsi="Times New Roman" w:cs="Times New Roman"/>
          <w:sz w:val="24"/>
          <w:szCs w:val="24"/>
        </w:rPr>
        <w:t>pro území České republiky z důvodu nutnosti reagovat na m</w:t>
      </w:r>
      <w:r w:rsidR="00B75954">
        <w:rPr>
          <w:rFonts w:ascii="Times New Roman" w:eastAsia="Calibri" w:hAnsi="Times New Roman" w:cs="Times New Roman"/>
          <w:sz w:val="24"/>
          <w:szCs w:val="24"/>
        </w:rPr>
        <w:t>igrační vlnu velkého rozsahu na </w:t>
      </w:r>
      <w:r w:rsidRPr="00C8509D">
        <w:rPr>
          <w:rFonts w:ascii="Times New Roman" w:eastAsia="Calibri" w:hAnsi="Times New Roman" w:cs="Times New Roman"/>
          <w:sz w:val="24"/>
          <w:szCs w:val="24"/>
        </w:rPr>
        <w:t>území České republiky, kter</w:t>
      </w:r>
      <w:r w:rsidR="00E22338">
        <w:rPr>
          <w:rFonts w:ascii="Times New Roman" w:eastAsia="Calibri" w:hAnsi="Times New Roman" w:cs="Times New Roman"/>
          <w:sz w:val="24"/>
          <w:szCs w:val="24"/>
        </w:rPr>
        <w:t xml:space="preserve">é bylo vyhlášeno pod č. 43/2022 </w:t>
      </w:r>
      <w:r w:rsidRPr="00C8509D">
        <w:rPr>
          <w:rFonts w:ascii="Times New Roman" w:eastAsia="Calibri" w:hAnsi="Times New Roman" w:cs="Times New Roman"/>
          <w:sz w:val="24"/>
          <w:szCs w:val="24"/>
        </w:rPr>
        <w:t>Sb.</w:t>
      </w: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534ACD" w:rsidRDefault="00534ACD" w:rsidP="006B3E3C">
      <w:pPr>
        <w:spacing w:after="0" w:line="240" w:lineRule="auto"/>
      </w:pPr>
    </w:p>
    <w:p w:rsidR="00534ACD" w:rsidRDefault="00534ACD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C020EC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 </w:t>
      </w:r>
      <w:r w:rsidR="00143AA6">
        <w:rPr>
          <w:rFonts w:cs="Times New Roman"/>
        </w:rPr>
        <w:t xml:space="preserve"> </w:t>
      </w:r>
      <w:r w:rsidR="00E434E2">
        <w:rPr>
          <w:rFonts w:cs="Times New Roman"/>
        </w:rPr>
        <w:t xml:space="preserve"> </w:t>
      </w:r>
      <w:r w:rsidR="006E56D8">
        <w:rPr>
          <w:rFonts w:cs="Times New Roman"/>
        </w:rPr>
        <w:t xml:space="preserve"> </w:t>
      </w:r>
    </w:p>
    <w:p w:rsidR="00E06145" w:rsidRDefault="00C04967" w:rsidP="00E06145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  <w:r w:rsidR="00E06145">
        <w:rPr>
          <w:rFonts w:cs="Times New Roman"/>
        </w:rPr>
        <w:t xml:space="preserve">     </w:t>
      </w:r>
    </w:p>
    <w:p w:rsidR="00E06145" w:rsidRDefault="00E06145" w:rsidP="00E06145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E06145" w:rsidRPr="0098627D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E06145" w:rsidP="00E06145">
      <w:pPr>
        <w:spacing w:after="0" w:line="240" w:lineRule="auto"/>
        <w:rPr>
          <w:lang w:eastAsia="zh-CN" w:bidi="hi-IN"/>
        </w:rPr>
      </w:pPr>
    </w:p>
    <w:p w:rsidR="00E06145" w:rsidRPr="000B04EA" w:rsidRDefault="00E06145" w:rsidP="00E06145">
      <w:pPr>
        <w:spacing w:after="0" w:line="240" w:lineRule="auto"/>
        <w:rPr>
          <w:lang w:eastAsia="zh-CN" w:bidi="hi-IN"/>
        </w:rPr>
      </w:pPr>
    </w:p>
    <w:p w:rsidR="00E06145" w:rsidRDefault="00C04967" w:rsidP="00E061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Zdeněk Kettner v. r.  </w:t>
      </w:r>
      <w:bookmarkStart w:id="0" w:name="_GoBack"/>
      <w:bookmarkEnd w:id="0"/>
      <w:r w:rsidR="00E0614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    </w:t>
      </w:r>
    </w:p>
    <w:p w:rsidR="00E06145" w:rsidRPr="002926FA" w:rsidRDefault="00E06145" w:rsidP="00E0614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89E" w:rsidRDefault="00C9389E" w:rsidP="0017218F">
      <w:pPr>
        <w:spacing w:after="0" w:line="240" w:lineRule="auto"/>
      </w:pPr>
      <w:r>
        <w:separator/>
      </w:r>
    </w:p>
  </w:endnote>
  <w:end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89E" w:rsidRDefault="00C9389E" w:rsidP="0017218F">
      <w:pPr>
        <w:spacing w:after="0" w:line="240" w:lineRule="auto"/>
      </w:pPr>
      <w:r>
        <w:separator/>
      </w:r>
    </w:p>
  </w:footnote>
  <w:footnote w:type="continuationSeparator" w:id="0">
    <w:p w:rsidR="00C9389E" w:rsidRDefault="00C9389E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379B4"/>
    <w:rsid w:val="0004206B"/>
    <w:rsid w:val="0004442F"/>
    <w:rsid w:val="000A3917"/>
    <w:rsid w:val="000B04EA"/>
    <w:rsid w:val="000D666B"/>
    <w:rsid w:val="000E1C8E"/>
    <w:rsid w:val="000E411F"/>
    <w:rsid w:val="000F7011"/>
    <w:rsid w:val="00143AA6"/>
    <w:rsid w:val="0017218F"/>
    <w:rsid w:val="001A0A72"/>
    <w:rsid w:val="001B0A2A"/>
    <w:rsid w:val="001C1068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D26E5"/>
    <w:rsid w:val="00324669"/>
    <w:rsid w:val="00331E16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22CA7"/>
    <w:rsid w:val="00435B45"/>
    <w:rsid w:val="004711DF"/>
    <w:rsid w:val="0048320B"/>
    <w:rsid w:val="00483FC1"/>
    <w:rsid w:val="004C188F"/>
    <w:rsid w:val="004F2BAD"/>
    <w:rsid w:val="004F4F48"/>
    <w:rsid w:val="00516975"/>
    <w:rsid w:val="00534ACD"/>
    <w:rsid w:val="00540916"/>
    <w:rsid w:val="00554B8C"/>
    <w:rsid w:val="005B56A1"/>
    <w:rsid w:val="005B6871"/>
    <w:rsid w:val="005E088E"/>
    <w:rsid w:val="005E26FA"/>
    <w:rsid w:val="005F1548"/>
    <w:rsid w:val="0061361E"/>
    <w:rsid w:val="006235D9"/>
    <w:rsid w:val="00641161"/>
    <w:rsid w:val="00663803"/>
    <w:rsid w:val="00676596"/>
    <w:rsid w:val="00685DB5"/>
    <w:rsid w:val="006B3E3C"/>
    <w:rsid w:val="006B7BE8"/>
    <w:rsid w:val="006D0328"/>
    <w:rsid w:val="006D182A"/>
    <w:rsid w:val="006E56D8"/>
    <w:rsid w:val="00705D19"/>
    <w:rsid w:val="007104DB"/>
    <w:rsid w:val="00720857"/>
    <w:rsid w:val="00742F0E"/>
    <w:rsid w:val="00751668"/>
    <w:rsid w:val="00777633"/>
    <w:rsid w:val="007E001E"/>
    <w:rsid w:val="0081225C"/>
    <w:rsid w:val="00844357"/>
    <w:rsid w:val="008468EB"/>
    <w:rsid w:val="008B5B5D"/>
    <w:rsid w:val="008E400D"/>
    <w:rsid w:val="00900AD4"/>
    <w:rsid w:val="00935567"/>
    <w:rsid w:val="00935AEC"/>
    <w:rsid w:val="009550A8"/>
    <w:rsid w:val="00956388"/>
    <w:rsid w:val="0098627D"/>
    <w:rsid w:val="009941FF"/>
    <w:rsid w:val="009A288F"/>
    <w:rsid w:val="009A3D88"/>
    <w:rsid w:val="009A5F50"/>
    <w:rsid w:val="009B707D"/>
    <w:rsid w:val="00A04C1D"/>
    <w:rsid w:val="00A21DA0"/>
    <w:rsid w:val="00A37532"/>
    <w:rsid w:val="00AB34BE"/>
    <w:rsid w:val="00AE2AAD"/>
    <w:rsid w:val="00B04691"/>
    <w:rsid w:val="00B5106C"/>
    <w:rsid w:val="00B75954"/>
    <w:rsid w:val="00B84FEB"/>
    <w:rsid w:val="00BA4361"/>
    <w:rsid w:val="00BA662C"/>
    <w:rsid w:val="00BB632B"/>
    <w:rsid w:val="00BE351A"/>
    <w:rsid w:val="00C020EC"/>
    <w:rsid w:val="00C04967"/>
    <w:rsid w:val="00C202CC"/>
    <w:rsid w:val="00C50BCB"/>
    <w:rsid w:val="00C525CD"/>
    <w:rsid w:val="00C8509D"/>
    <w:rsid w:val="00C9389E"/>
    <w:rsid w:val="00CD7EDF"/>
    <w:rsid w:val="00D01E1A"/>
    <w:rsid w:val="00D219A1"/>
    <w:rsid w:val="00D65E41"/>
    <w:rsid w:val="00D75DFF"/>
    <w:rsid w:val="00D86920"/>
    <w:rsid w:val="00D87CB9"/>
    <w:rsid w:val="00DA122F"/>
    <w:rsid w:val="00DA517A"/>
    <w:rsid w:val="00DF6A09"/>
    <w:rsid w:val="00E000B2"/>
    <w:rsid w:val="00E052C3"/>
    <w:rsid w:val="00E06145"/>
    <w:rsid w:val="00E1772A"/>
    <w:rsid w:val="00E22338"/>
    <w:rsid w:val="00E37F1B"/>
    <w:rsid w:val="00E434E2"/>
    <w:rsid w:val="00E576E6"/>
    <w:rsid w:val="00E97695"/>
    <w:rsid w:val="00EC55B5"/>
    <w:rsid w:val="00ED744B"/>
    <w:rsid w:val="00EE76B4"/>
    <w:rsid w:val="00EF7EBB"/>
    <w:rsid w:val="00F3756A"/>
    <w:rsid w:val="00F52E49"/>
    <w:rsid w:val="00F653DD"/>
    <w:rsid w:val="00F70932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7D5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26</cp:revision>
  <cp:lastPrinted>2022-03-31T06:05:00Z</cp:lastPrinted>
  <dcterms:created xsi:type="dcterms:W3CDTF">2022-03-29T13:12:00Z</dcterms:created>
  <dcterms:modified xsi:type="dcterms:W3CDTF">2022-03-31T06:05:00Z</dcterms:modified>
</cp:coreProperties>
</file>