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73A88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01DD770F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282D3379" w14:textId="6A56DBAD" w:rsidR="003E1216" w:rsidRPr="003E1216" w:rsidRDefault="00DA323F" w:rsidP="00684000">
      <w:pPr>
        <w:pStyle w:val="PShlavika2"/>
        <w:spacing w:line="240" w:lineRule="auto"/>
      </w:pPr>
      <w:r>
        <w:t>2022</w:t>
      </w:r>
    </w:p>
    <w:p w14:paraId="691C6533" w14:textId="3F08D583" w:rsidR="003E1216" w:rsidRDefault="00DA323F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16347DF" w14:textId="3C3C5DFD" w:rsidR="003E1216" w:rsidRPr="00C907C5" w:rsidRDefault="00DA323F" w:rsidP="00D92DD8">
      <w:pPr>
        <w:pStyle w:val="PSslousnesen"/>
        <w:spacing w:before="360" w:after="360" w:line="240" w:lineRule="auto"/>
        <w:rPr>
          <w:lang w:eastAsia="cs-CZ"/>
        </w:rPr>
      </w:pPr>
      <w:proofErr w:type="spellStart"/>
      <w:r>
        <w:rPr>
          <w:lang w:eastAsia="cs-CZ"/>
        </w:rPr>
        <w:t>xx</w:t>
      </w:r>
      <w:proofErr w:type="spellEnd"/>
    </w:p>
    <w:p w14:paraId="58C8F088" w14:textId="77777777" w:rsidR="00F55AFD" w:rsidRDefault="008563C5" w:rsidP="00684000">
      <w:pPr>
        <w:pStyle w:val="PShlavika3"/>
        <w:spacing w:line="240" w:lineRule="auto"/>
      </w:pPr>
      <w:r>
        <w:t>USNESENÍ</w:t>
      </w:r>
    </w:p>
    <w:p w14:paraId="2FC065EE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3131635" w14:textId="72EE8A59" w:rsidR="00C907C5" w:rsidRDefault="00CE5D1E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ED1E93">
        <w:t>e</w:t>
      </w:r>
      <w:r w:rsidR="00753E9B">
        <w:t> </w:t>
      </w:r>
      <w:r w:rsidR="00ED1E93">
        <w:t>4</w:t>
      </w:r>
      <w:r w:rsidR="00753E9B">
        <w:t>.</w:t>
      </w:r>
      <w:r w:rsidR="00C907C5">
        <w:t xml:space="preserve"> schůze</w:t>
      </w:r>
    </w:p>
    <w:p w14:paraId="0E47B251" w14:textId="4BEB380B" w:rsidR="00C907C5" w:rsidRPr="00684000" w:rsidRDefault="00CE5D1E" w:rsidP="00684000">
      <w:pPr>
        <w:pStyle w:val="PShlavika1"/>
        <w:spacing w:after="840" w:line="240" w:lineRule="auto"/>
        <w:rPr>
          <w:bCs/>
          <w:iCs/>
          <w:lang w:eastAsia="cs-CZ"/>
        </w:rPr>
      </w:pPr>
      <w:r>
        <w:rPr>
          <w:bCs/>
          <w:iCs/>
        </w:rPr>
        <w:t>ze dne</w:t>
      </w:r>
      <w:r w:rsidR="00753E9B">
        <w:rPr>
          <w:bCs/>
          <w:iCs/>
        </w:rPr>
        <w:t xml:space="preserve"> </w:t>
      </w:r>
      <w:r w:rsidR="00DA323F">
        <w:rPr>
          <w:bCs/>
          <w:iCs/>
        </w:rPr>
        <w:t>2</w:t>
      </w:r>
      <w:r w:rsidR="00086AC4">
        <w:rPr>
          <w:bCs/>
          <w:iCs/>
        </w:rPr>
        <w:t>4</w:t>
      </w:r>
      <w:r w:rsidR="00753E9B">
        <w:rPr>
          <w:bCs/>
          <w:iCs/>
        </w:rPr>
        <w:t xml:space="preserve">. </w:t>
      </w:r>
      <w:r w:rsidR="00DA323F">
        <w:rPr>
          <w:bCs/>
          <w:iCs/>
        </w:rPr>
        <w:t>února</w:t>
      </w:r>
      <w:r w:rsidR="00920C91">
        <w:rPr>
          <w:bCs/>
          <w:iCs/>
        </w:rPr>
        <w:t xml:space="preserve"> 20</w:t>
      </w:r>
      <w:r w:rsidR="00DA323F">
        <w:rPr>
          <w:bCs/>
          <w:iCs/>
        </w:rPr>
        <w:t>22</w:t>
      </w:r>
    </w:p>
    <w:p w14:paraId="6F9096B5" w14:textId="197E2BD5" w:rsidR="001E5AB7" w:rsidRDefault="001E5AB7" w:rsidP="001E5AB7">
      <w:pPr>
        <w:pStyle w:val="Normlnweb"/>
        <w:spacing w:line="238" w:lineRule="atLeast"/>
        <w:jc w:val="center"/>
      </w:pPr>
      <w:r>
        <w:t>k vládnímu návr</w:t>
      </w:r>
      <w:r w:rsidR="00920C91">
        <w:t>hu Státního rozpočtu na rok 202</w:t>
      </w:r>
      <w:r w:rsidR="00DA323F">
        <w:t>2</w:t>
      </w:r>
    </w:p>
    <w:p w14:paraId="18F280F6" w14:textId="229ED14B" w:rsidR="001E5AB7" w:rsidRPr="001E5AB7" w:rsidRDefault="001E5AB7" w:rsidP="001E5AB7">
      <w:pPr>
        <w:pStyle w:val="PSnzevzkona"/>
        <w:spacing w:before="0"/>
        <w:rPr>
          <w:b/>
          <w:i/>
        </w:rPr>
      </w:pPr>
      <w:r w:rsidRPr="001E5AB7">
        <w:rPr>
          <w:b/>
          <w:i/>
        </w:rPr>
        <w:t>kapitola 353 – Úřad pro ochranu hospodářské</w:t>
      </w:r>
      <w:r w:rsidR="00086AC4">
        <w:rPr>
          <w:b/>
          <w:i/>
        </w:rPr>
        <w:t xml:space="preserve"> s</w:t>
      </w:r>
      <w:r w:rsidRPr="001E5AB7">
        <w:rPr>
          <w:b/>
          <w:i/>
        </w:rPr>
        <w:t>outěže</w:t>
      </w:r>
    </w:p>
    <w:p w14:paraId="2A4A23BA" w14:textId="6681499A" w:rsidR="001E5AB7" w:rsidRDefault="001E5AB7" w:rsidP="00381972">
      <w:pPr>
        <w:pStyle w:val="western"/>
        <w:spacing w:before="720" w:beforeAutospacing="0" w:after="480" w:line="288" w:lineRule="auto"/>
        <w:ind w:firstLine="709"/>
        <w:jc w:val="both"/>
      </w:pPr>
      <w:r>
        <w:t xml:space="preserve">Hospodářský výbor Poslanecké sněmovny Parlamentu ČR po vyslechnutí úvodního slova </w:t>
      </w:r>
      <w:r w:rsidR="00DB4577">
        <w:rPr>
          <w:color w:val="auto"/>
        </w:rPr>
        <w:t>předsedy</w:t>
      </w:r>
      <w:r w:rsidRPr="00DB4577">
        <w:rPr>
          <w:color w:val="auto"/>
        </w:rPr>
        <w:t xml:space="preserve"> Úřadu pro ochranu hospodářské soutěže </w:t>
      </w:r>
      <w:r w:rsidR="00DB4577">
        <w:rPr>
          <w:color w:val="auto"/>
        </w:rPr>
        <w:t xml:space="preserve">Petra </w:t>
      </w:r>
      <w:r w:rsidR="003615CB">
        <w:rPr>
          <w:color w:val="auto"/>
        </w:rPr>
        <w:t>Mlsny</w:t>
      </w:r>
      <w:r>
        <w:t>, přednesené zpravodajské z</w:t>
      </w:r>
      <w:r w:rsidR="00973FF6">
        <w:t xml:space="preserve">právy poslance </w:t>
      </w:r>
      <w:r w:rsidR="00DA323F">
        <w:t>Jana Bauera</w:t>
      </w:r>
      <w:r>
        <w:t xml:space="preserve"> a po rozpravě</w:t>
      </w:r>
    </w:p>
    <w:p w14:paraId="79495F8C" w14:textId="315FD84E" w:rsidR="008563C5" w:rsidRDefault="008563C5" w:rsidP="00381972">
      <w:pPr>
        <w:pStyle w:val="western"/>
        <w:numPr>
          <w:ilvl w:val="0"/>
          <w:numId w:val="19"/>
        </w:numPr>
        <w:spacing w:before="360" w:beforeAutospacing="0" w:after="360" w:line="288" w:lineRule="auto"/>
        <w:ind w:hanging="720"/>
        <w:jc w:val="both"/>
      </w:pPr>
      <w:r w:rsidRPr="00DC68DD">
        <w:rPr>
          <w:b/>
          <w:bCs/>
          <w:spacing w:val="54"/>
        </w:rPr>
        <w:t>doporučuje</w:t>
      </w:r>
      <w:r w:rsidRPr="00DC68DD">
        <w:rPr>
          <w:b/>
          <w:bCs/>
        </w:rPr>
        <w:t xml:space="preserve"> </w:t>
      </w:r>
      <w:r w:rsidRPr="00DC68DD">
        <w:t>Poslanecké sněmovně Parlamentu ČR, aby předložený náv</w:t>
      </w:r>
      <w:r>
        <w:t>rh Státního rozpočtu na rok 20</w:t>
      </w:r>
      <w:r w:rsidR="00920C91">
        <w:t>2</w:t>
      </w:r>
      <w:r w:rsidR="00DA323F">
        <w:t>2</w:t>
      </w:r>
      <w:r w:rsidRPr="00DC68DD">
        <w:t xml:space="preserve"> – </w:t>
      </w:r>
      <w:r w:rsidRPr="00DC68DD">
        <w:rPr>
          <w:b/>
          <w:i/>
        </w:rPr>
        <w:t>kapitola</w:t>
      </w:r>
      <w:r w:rsidRPr="00DC68DD">
        <w:t xml:space="preserve"> </w:t>
      </w:r>
      <w:r w:rsidRPr="00DC68DD">
        <w:rPr>
          <w:b/>
          <w:bCs/>
          <w:i/>
          <w:iCs/>
        </w:rPr>
        <w:t>3</w:t>
      </w:r>
      <w:r>
        <w:rPr>
          <w:b/>
          <w:bCs/>
          <w:i/>
          <w:iCs/>
        </w:rPr>
        <w:t>53</w:t>
      </w:r>
      <w:r w:rsidRPr="00DC68DD">
        <w:rPr>
          <w:b/>
          <w:bCs/>
          <w:i/>
          <w:iCs/>
        </w:rPr>
        <w:t xml:space="preserve"> – </w:t>
      </w:r>
      <w:r w:rsidRPr="001E5AB7">
        <w:rPr>
          <w:b/>
          <w:bCs/>
          <w:i/>
          <w:iCs/>
        </w:rPr>
        <w:t>Úřad pro ochranu hospodářské soutěže</w:t>
      </w:r>
      <w:r w:rsidRPr="00DC68DD">
        <w:rPr>
          <w:b/>
          <w:bCs/>
          <w:i/>
          <w:iCs/>
        </w:rPr>
        <w:t xml:space="preserve"> </w:t>
      </w:r>
      <w:r w:rsidRPr="00DC68DD">
        <w:rPr>
          <w:spacing w:val="54"/>
        </w:rPr>
        <w:t xml:space="preserve">schválila </w:t>
      </w:r>
      <w:r>
        <w:t xml:space="preserve">ve výši příjmů </w:t>
      </w:r>
      <w:r w:rsidR="00DE5E10">
        <w:t>8</w:t>
      </w:r>
      <w:r w:rsidR="00086AC4">
        <w:t> </w:t>
      </w:r>
      <w:r w:rsidR="00DE5E10">
        <w:t>8</w:t>
      </w:r>
      <w:r w:rsidR="00086AC4">
        <w:t>00 000</w:t>
      </w:r>
      <w:r w:rsidRPr="00DC68DD">
        <w:t xml:space="preserve"> Kč, ve výši výdajů </w:t>
      </w:r>
      <w:r w:rsidR="00DE5E10">
        <w:t>245 063 537</w:t>
      </w:r>
      <w:r w:rsidR="005218FA">
        <w:t xml:space="preserve"> </w:t>
      </w:r>
      <w:r w:rsidRPr="00DC68DD">
        <w:t>Kč,</w:t>
      </w:r>
      <w:r>
        <w:t xml:space="preserve"> z t</w:t>
      </w:r>
      <w:r w:rsidR="003C6557">
        <w:t xml:space="preserve">oho kapitálové výdaje </w:t>
      </w:r>
      <w:r w:rsidR="00DE5E10">
        <w:t xml:space="preserve">9 390 </w:t>
      </w:r>
      <w:bookmarkStart w:id="0" w:name="_GoBack"/>
      <w:bookmarkEnd w:id="0"/>
      <w:r w:rsidR="00086AC4">
        <w:t>000</w:t>
      </w:r>
      <w:r>
        <w:t xml:space="preserve"> Kč;</w:t>
      </w:r>
    </w:p>
    <w:p w14:paraId="0EE37AEB" w14:textId="77777777" w:rsidR="008563C5" w:rsidRPr="00DC68DD" w:rsidRDefault="008563C5" w:rsidP="00DB4577">
      <w:pPr>
        <w:numPr>
          <w:ilvl w:val="0"/>
          <w:numId w:val="19"/>
        </w:numPr>
        <w:spacing w:before="480" w:after="0" w:line="288" w:lineRule="auto"/>
        <w:ind w:hanging="72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54"/>
          <w:sz w:val="24"/>
          <w:szCs w:val="24"/>
          <w:lang w:eastAsia="cs-CZ"/>
        </w:rPr>
        <w:t>z</w:t>
      </w:r>
      <w:r w:rsidRPr="00DC68DD">
        <w:rPr>
          <w:rFonts w:ascii="Times New Roman" w:eastAsia="Times New Roman" w:hAnsi="Times New Roman"/>
          <w:b/>
          <w:bCs/>
          <w:color w:val="000000"/>
          <w:spacing w:val="54"/>
          <w:sz w:val="24"/>
          <w:szCs w:val="24"/>
          <w:lang w:eastAsia="cs-CZ"/>
        </w:rPr>
        <w:t>mocňuje</w:t>
      </w:r>
      <w:r w:rsidRPr="00DC68D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DC6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zpravodaje výboru, aby s tímto usnesením vystoupil na schůzi rozpočtového výboru a zpravodajů výborů Poslanecké sněmovny Parlamentu ČR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Pr="00DC6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přednesl zprávu o výsledcích projednávání této kapitoly vládního návrhu zákona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Pr="00DC6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 státním rozpočtu v hospodářském výboru.</w:t>
      </w:r>
    </w:p>
    <w:p w14:paraId="6B6CC955" w14:textId="589DBE17" w:rsidR="00DA323F" w:rsidRPr="00DA323F" w:rsidRDefault="00DA323F" w:rsidP="00DA323F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DA323F">
        <w:rPr>
          <w:rFonts w:ascii="Times New Roman" w:hAnsi="Times New Roman"/>
          <w:sz w:val="24"/>
          <w:szCs w:val="24"/>
          <w:lang w:eastAsia="cs-CZ"/>
        </w:rPr>
        <w:t xml:space="preserve">   </w:t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Pr="00DA323F">
        <w:rPr>
          <w:rFonts w:ascii="Times New Roman" w:hAnsi="Times New Roman"/>
          <w:sz w:val="24"/>
          <w:szCs w:val="24"/>
          <w:lang w:eastAsia="cs-CZ"/>
        </w:rPr>
        <w:t>Marek NOVÁK v. r.</w:t>
      </w:r>
      <w:r w:rsidRPr="00DA323F">
        <w:rPr>
          <w:rFonts w:ascii="Times New Roman" w:hAnsi="Times New Roman"/>
          <w:sz w:val="24"/>
          <w:szCs w:val="24"/>
          <w:lang w:eastAsia="cs-CZ"/>
        </w:rPr>
        <w:tab/>
      </w:r>
      <w:r w:rsidRPr="00DA323F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Jan BAUER</w:t>
      </w:r>
      <w:r w:rsidRPr="00DA323F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4774BE2F" w14:textId="77777777" w:rsidR="00DA323F" w:rsidRPr="00DA323F" w:rsidRDefault="00DA323F" w:rsidP="00DA323F">
      <w:pPr>
        <w:tabs>
          <w:tab w:val="center" w:pos="1418"/>
          <w:tab w:val="center" w:pos="4536"/>
          <w:tab w:val="center" w:pos="7655"/>
        </w:tabs>
        <w:spacing w:after="84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DA323F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DA323F">
        <w:rPr>
          <w:rFonts w:ascii="Times New Roman" w:hAnsi="Times New Roman"/>
          <w:sz w:val="24"/>
          <w:szCs w:val="24"/>
          <w:lang w:eastAsia="cs-CZ"/>
        </w:rPr>
        <w:tab/>
      </w:r>
      <w:r w:rsidRPr="00DA323F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64B0F819" w14:textId="77777777" w:rsidR="00DA323F" w:rsidRPr="00DA323F" w:rsidRDefault="00DA323F" w:rsidP="00DA323F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DA323F">
        <w:rPr>
          <w:rFonts w:ascii="Times New Roman" w:hAnsi="Times New Roman"/>
          <w:sz w:val="24"/>
          <w:szCs w:val="24"/>
          <w:lang w:eastAsia="cs-CZ"/>
        </w:rPr>
        <w:tab/>
      </w:r>
      <w:r w:rsidRPr="00DA323F">
        <w:rPr>
          <w:rFonts w:ascii="Times New Roman" w:hAnsi="Times New Roman"/>
          <w:sz w:val="24"/>
          <w:szCs w:val="24"/>
          <w:lang w:eastAsia="cs-CZ"/>
        </w:rPr>
        <w:tab/>
        <w:t>Ivan ADAMEC v. r.</w:t>
      </w:r>
    </w:p>
    <w:p w14:paraId="06AFA478" w14:textId="36925C63" w:rsidR="00A47BEA" w:rsidRPr="006D02C4" w:rsidRDefault="00DA323F" w:rsidP="00DA323F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60"/>
        <w:rPr>
          <w:lang w:eastAsia="cs-CZ"/>
        </w:rPr>
      </w:pPr>
      <w:r w:rsidRPr="00DA323F">
        <w:rPr>
          <w:rFonts w:ascii="Times New Roman" w:hAnsi="Times New Roman"/>
          <w:sz w:val="24"/>
          <w:szCs w:val="24"/>
          <w:lang w:eastAsia="cs-CZ"/>
        </w:rPr>
        <w:tab/>
      </w:r>
      <w:r w:rsidRPr="00DA323F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6D02C4" w:rsidSect="007840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B17F7" w14:textId="77777777" w:rsidR="001A4A2A" w:rsidRDefault="001A4A2A" w:rsidP="007619DB">
      <w:pPr>
        <w:spacing w:after="0" w:line="240" w:lineRule="auto"/>
      </w:pPr>
      <w:r>
        <w:separator/>
      </w:r>
    </w:p>
  </w:endnote>
  <w:endnote w:type="continuationSeparator" w:id="0">
    <w:p w14:paraId="2B2949E1" w14:textId="77777777" w:rsidR="001A4A2A" w:rsidRDefault="001A4A2A" w:rsidP="00761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CAB3FE" w14:textId="77777777" w:rsidR="007619DB" w:rsidRDefault="007619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B1164" w14:textId="77777777" w:rsidR="007619DB" w:rsidRDefault="007619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A1B83" w14:textId="77777777" w:rsidR="007619DB" w:rsidRDefault="007619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AAD22" w14:textId="77777777" w:rsidR="001A4A2A" w:rsidRDefault="001A4A2A" w:rsidP="007619DB">
      <w:pPr>
        <w:spacing w:after="0" w:line="240" w:lineRule="auto"/>
      </w:pPr>
      <w:r>
        <w:separator/>
      </w:r>
    </w:p>
  </w:footnote>
  <w:footnote w:type="continuationSeparator" w:id="0">
    <w:p w14:paraId="4B056C26" w14:textId="77777777" w:rsidR="001A4A2A" w:rsidRDefault="001A4A2A" w:rsidP="00761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B9BD4" w14:textId="17C5FB4E" w:rsidR="007619DB" w:rsidRDefault="007619D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AA98D" w14:textId="2146A895" w:rsidR="007619DB" w:rsidRDefault="007619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4B24C" w14:textId="24136993" w:rsidR="007619DB" w:rsidRDefault="007619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82DC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75644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07A8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787E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7E6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31BCD"/>
    <w:multiLevelType w:val="multilevel"/>
    <w:tmpl w:val="8592C19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B35F55"/>
    <w:multiLevelType w:val="hybridMultilevel"/>
    <w:tmpl w:val="5B0A09D4"/>
    <w:lvl w:ilvl="0" w:tplc="53D0AC8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66A1A"/>
    <w:multiLevelType w:val="hybridMultilevel"/>
    <w:tmpl w:val="DF184698"/>
    <w:lvl w:ilvl="0" w:tplc="A5FAE81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3"/>
  </w:num>
  <w:num w:numId="13">
    <w:abstractNumId w:val="18"/>
  </w:num>
  <w:num w:numId="14">
    <w:abstractNumId w:val="19"/>
  </w:num>
  <w:num w:numId="15">
    <w:abstractNumId w:val="10"/>
  </w:num>
  <w:num w:numId="16">
    <w:abstractNumId w:val="17"/>
  </w:num>
  <w:num w:numId="17">
    <w:abstractNumId w:val="15"/>
  </w:num>
  <w:num w:numId="18">
    <w:abstractNumId w:val="11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AB7"/>
    <w:rsid w:val="00083555"/>
    <w:rsid w:val="00086AC4"/>
    <w:rsid w:val="00087D53"/>
    <w:rsid w:val="00154490"/>
    <w:rsid w:val="001942A8"/>
    <w:rsid w:val="001A4A2A"/>
    <w:rsid w:val="001E5AB7"/>
    <w:rsid w:val="00261983"/>
    <w:rsid w:val="002E026D"/>
    <w:rsid w:val="00305611"/>
    <w:rsid w:val="00334538"/>
    <w:rsid w:val="003615CB"/>
    <w:rsid w:val="00381972"/>
    <w:rsid w:val="003C6557"/>
    <w:rsid w:val="003E0A61"/>
    <w:rsid w:val="003E1216"/>
    <w:rsid w:val="003E62CC"/>
    <w:rsid w:val="003F7969"/>
    <w:rsid w:val="0040377E"/>
    <w:rsid w:val="00433B08"/>
    <w:rsid w:val="00450C85"/>
    <w:rsid w:val="004A1194"/>
    <w:rsid w:val="004F072B"/>
    <w:rsid w:val="004F0F9F"/>
    <w:rsid w:val="005218FA"/>
    <w:rsid w:val="00555488"/>
    <w:rsid w:val="005D6168"/>
    <w:rsid w:val="005F5E3F"/>
    <w:rsid w:val="00640122"/>
    <w:rsid w:val="00681EC1"/>
    <w:rsid w:val="00684000"/>
    <w:rsid w:val="0069018B"/>
    <w:rsid w:val="006D02C4"/>
    <w:rsid w:val="00753E9B"/>
    <w:rsid w:val="007619DB"/>
    <w:rsid w:val="007840DA"/>
    <w:rsid w:val="007C720A"/>
    <w:rsid w:val="007D7117"/>
    <w:rsid w:val="007E6B0B"/>
    <w:rsid w:val="008563C5"/>
    <w:rsid w:val="0086249C"/>
    <w:rsid w:val="00866FE4"/>
    <w:rsid w:val="00870066"/>
    <w:rsid w:val="00920C91"/>
    <w:rsid w:val="00973FF6"/>
    <w:rsid w:val="00990157"/>
    <w:rsid w:val="009C0416"/>
    <w:rsid w:val="00A13E02"/>
    <w:rsid w:val="00A47BEA"/>
    <w:rsid w:val="00AB3E3F"/>
    <w:rsid w:val="00AD325D"/>
    <w:rsid w:val="00B31D12"/>
    <w:rsid w:val="00B6042F"/>
    <w:rsid w:val="00B87BA1"/>
    <w:rsid w:val="00BF65D9"/>
    <w:rsid w:val="00C14395"/>
    <w:rsid w:val="00C3035B"/>
    <w:rsid w:val="00C907C5"/>
    <w:rsid w:val="00CE5D1E"/>
    <w:rsid w:val="00D92DD8"/>
    <w:rsid w:val="00DA323F"/>
    <w:rsid w:val="00DB4577"/>
    <w:rsid w:val="00DE5E10"/>
    <w:rsid w:val="00E26AEF"/>
    <w:rsid w:val="00EA0554"/>
    <w:rsid w:val="00EB6BEC"/>
    <w:rsid w:val="00ED1E93"/>
    <w:rsid w:val="00F274FF"/>
    <w:rsid w:val="00F55AFD"/>
    <w:rsid w:val="00FC55A9"/>
    <w:rsid w:val="00FD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80C29D"/>
  <w15:chartTrackingRefBased/>
  <w15:docId w15:val="{258A1A90-F12F-4DA6-A6B3-B7454D12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2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92DD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61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19D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619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19DB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DA3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18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Vosátková Dana</cp:lastModifiedBy>
  <cp:revision>13</cp:revision>
  <cp:lastPrinted>2020-11-04T10:03:00Z</cp:lastPrinted>
  <dcterms:created xsi:type="dcterms:W3CDTF">2020-09-16T11:18:00Z</dcterms:created>
  <dcterms:modified xsi:type="dcterms:W3CDTF">2022-02-18T11:39:00Z</dcterms:modified>
</cp:coreProperties>
</file>