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177</w:t>
      </w:r>
      <w:r w:rsidR="00B436DE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7F6AC8">
        <w:t>4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6AC8">
        <w:t>,</w:t>
      </w:r>
      <w:r w:rsidR="0049425F" w:rsidRPr="0049425F">
        <w:t xml:space="preserve"> </w:t>
      </w:r>
      <w:r w:rsidR="00B436DE" w:rsidRPr="00B436DE">
        <w:rPr>
          <w:rFonts w:eastAsia="Times New Roman"/>
          <w:kern w:val="3"/>
          <w:szCs w:val="20"/>
          <w:lang w:eastAsia="zh-CN" w:bidi="hi-IN"/>
        </w:rPr>
        <w:t>kterým se mění zákon č. 458/2000 Sb., o podmínkách podnikání a o výkonu státní správy v energetických odvětvích a o změně některých zákonů (energetický zákon), ve znění pozdějších předpisů, zákon č. 455/1991 Sb., o živnostenském podnikání (živnostenský zákon), ve znění pozdějších předpisů, a zákon č. 634/2004 Sb., o správních poplatcích, ve znění pozdějších předpisů /sněmovní tisk 799/5/</w:t>
      </w:r>
      <w:r w:rsidR="00B436DE">
        <w:rPr>
          <w:rFonts w:eastAsia="Times New Roman"/>
          <w:kern w:val="3"/>
          <w:szCs w:val="20"/>
          <w:lang w:eastAsia="zh-CN" w:bidi="hi-IN"/>
        </w:rPr>
        <w:t xml:space="preserve"> </w:t>
      </w:r>
      <w:r w:rsidR="007F6AC8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B436DE">
        <w:rPr>
          <w:rFonts w:ascii="Times New Roman" w:hAnsi="Times New Roman"/>
          <w:b/>
          <w:spacing w:val="-3"/>
          <w:sz w:val="24"/>
          <w:szCs w:val="24"/>
        </w:rPr>
        <w:t>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B436DE">
        <w:rPr>
          <w:rFonts w:ascii="Times New Roman" w:hAnsi="Times New Roman"/>
          <w:sz w:val="24"/>
        </w:rPr>
        <w:t xml:space="preserve">, </w:t>
      </w:r>
      <w:r w:rsidR="00B436DE" w:rsidRPr="00B436D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458/2000 Sb., o podmínkách podnikání a o výkonu státní správy v energetických odvětvích a o změně některých zákonů (energetický zákon), ve znění pozdějších předpisů, zákon č. 455/1991 Sb., o živnostenském podnikání (živnostenský zákon), ve znění pozdějších předpisů, a zákon č. 634/2004 Sb., o správních poplatcích, ve znění pozdějších předpisů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A32F7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u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B436D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799</w:t>
      </w:r>
      <w:r w:rsidR="001807E8" w:rsidRPr="001807E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</w:t>
      </w:r>
      <w:r w:rsidR="00B436D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5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 xml:space="preserve">Senátem, podle sněmovního tisku </w:t>
      </w:r>
      <w:r w:rsidR="00B436DE">
        <w:rPr>
          <w:rFonts w:ascii="Times New Roman" w:hAnsi="Times New Roman"/>
          <w:sz w:val="24"/>
        </w:rPr>
        <w:t>799</w:t>
      </w:r>
      <w:r w:rsidR="000C7F1D">
        <w:rPr>
          <w:rFonts w:ascii="Times New Roman" w:hAnsi="Times New Roman"/>
          <w:sz w:val="24"/>
        </w:rPr>
        <w:t>/</w:t>
      </w:r>
      <w:r w:rsidR="00B436DE">
        <w:rPr>
          <w:rFonts w:ascii="Times New Roman" w:hAnsi="Times New Roman"/>
          <w:sz w:val="24"/>
        </w:rPr>
        <w:t>6</w:t>
      </w:r>
      <w:r w:rsidR="000C7F1D">
        <w:rPr>
          <w:rFonts w:ascii="Times New Roman" w:hAnsi="Times New Roman"/>
          <w:sz w:val="24"/>
        </w:rPr>
        <w:t>.</w:t>
      </w:r>
    </w:p>
    <w:p w:rsidR="00007B86" w:rsidRDefault="00007B86" w:rsidP="00B436DE">
      <w:pPr>
        <w:pStyle w:val="PS-jmeno1"/>
        <w:spacing w:before="1680"/>
      </w:pPr>
    </w:p>
    <w:p w:rsidR="004B1711" w:rsidRPr="004B1711" w:rsidRDefault="004B1711" w:rsidP="004B1711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4B1711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4B1711" w:rsidRPr="004B1711" w:rsidRDefault="004B1711" w:rsidP="004B1711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4B1711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4B1711" w:rsidRPr="004B1711" w:rsidRDefault="004B1711" w:rsidP="004B171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4B1711" w:rsidRPr="004B1711" w:rsidRDefault="004B1711" w:rsidP="004B171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4B1711" w:rsidRPr="004B1711" w:rsidRDefault="004B1711" w:rsidP="004B171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4B1711" w:rsidRPr="004B1711" w:rsidRDefault="004B1711" w:rsidP="004B1711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4B1711" w:rsidRPr="004B1711" w:rsidRDefault="004B1711" w:rsidP="004B1711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4B1711">
        <w:rPr>
          <w:szCs w:val="24"/>
          <w:lang w:eastAsia="zh-CN" w:bidi="hi-IN"/>
        </w:rPr>
        <w:t xml:space="preserve">Jan Čižinský v. r.  </w:t>
      </w:r>
    </w:p>
    <w:p w:rsidR="00A66149" w:rsidRPr="004B1711" w:rsidRDefault="004B1711" w:rsidP="004B1711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4B1711">
        <w:rPr>
          <w:szCs w:val="24"/>
        </w:rPr>
        <w:t>ověřovatel Poslanecké sněmovny</w:t>
      </w:r>
      <w:bookmarkStart w:id="0" w:name="_GoBack"/>
      <w:bookmarkEnd w:id="0"/>
    </w:p>
    <w:sectPr w:rsidR="00A66149" w:rsidRPr="004B1711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C7F1D"/>
    <w:rsid w:val="000E3E2C"/>
    <w:rsid w:val="000E730C"/>
    <w:rsid w:val="00103C04"/>
    <w:rsid w:val="00106842"/>
    <w:rsid w:val="00121C48"/>
    <w:rsid w:val="00137703"/>
    <w:rsid w:val="001807E8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171D"/>
    <w:rsid w:val="002C629E"/>
    <w:rsid w:val="002C6BED"/>
    <w:rsid w:val="002D3C2C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B1711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32F74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436DE"/>
    <w:rsid w:val="00B53E8D"/>
    <w:rsid w:val="00B715B6"/>
    <w:rsid w:val="00B86DD5"/>
    <w:rsid w:val="00B94F22"/>
    <w:rsid w:val="00B96D03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CD6F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2021-09-17T07:53:00Z</cp:lastPrinted>
  <dcterms:created xsi:type="dcterms:W3CDTF">2021-09-14T16:08:00Z</dcterms:created>
  <dcterms:modified xsi:type="dcterms:W3CDTF">2021-09-17T07:53:00Z</dcterms:modified>
</cp:coreProperties>
</file>