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4E3" w:rsidRPr="00BC72FA" w:rsidRDefault="006E04E3" w:rsidP="006E04E3">
      <w:pPr>
        <w:pStyle w:val="Bezmezer"/>
        <w:spacing w:after="120"/>
        <w:jc w:val="center"/>
        <w:rPr>
          <w:b/>
          <w:sz w:val="26"/>
          <w:szCs w:val="26"/>
        </w:rPr>
      </w:pPr>
      <w:r w:rsidRPr="00BC72FA">
        <w:rPr>
          <w:b/>
          <w:sz w:val="26"/>
          <w:szCs w:val="26"/>
        </w:rPr>
        <w:t>Pozměňovací a jiné návrhy</w:t>
      </w:r>
    </w:p>
    <w:p w:rsidR="006B126E" w:rsidRPr="006B126E" w:rsidRDefault="006E04E3" w:rsidP="006B126E">
      <w:pPr>
        <w:spacing w:after="0" w:line="240" w:lineRule="auto"/>
        <w:jc w:val="center"/>
        <w:rPr>
          <w:b/>
        </w:rPr>
      </w:pPr>
      <w:r w:rsidRPr="006B126E">
        <w:rPr>
          <w:b/>
        </w:rPr>
        <w:t>k </w:t>
      </w:r>
      <w:r w:rsidR="006B126E" w:rsidRPr="006B126E">
        <w:rPr>
          <w:b/>
          <w:shd w:val="clear" w:color="auto" w:fill="FFFFFF"/>
        </w:rPr>
        <w:t>vládnímu návrhu ústavního zákona, kterým se mění ústavní zákon č. 1/1993 Sb., Ústava České republiky, ve znění pozdějších ústavních zákonů</w:t>
      </w:r>
    </w:p>
    <w:p w:rsidR="006E04E3" w:rsidRDefault="006E04E3" w:rsidP="006E04E3">
      <w:pPr>
        <w:pStyle w:val="Bezmezer"/>
        <w:jc w:val="both"/>
      </w:pPr>
    </w:p>
    <w:p w:rsidR="006E04E3" w:rsidRDefault="006B126E" w:rsidP="006E04E3">
      <w:pPr>
        <w:pStyle w:val="Bezmezer"/>
        <w:spacing w:before="120"/>
        <w:jc w:val="center"/>
      </w:pPr>
      <w:r>
        <w:t>(tisk 527</w:t>
      </w:r>
      <w:r w:rsidR="006E04E3">
        <w:t>)</w:t>
      </w:r>
    </w:p>
    <w:p w:rsidR="006E04E3" w:rsidRDefault="006E04E3" w:rsidP="006E04E3">
      <w:pPr>
        <w:pStyle w:val="Bezmezer"/>
        <w:jc w:val="both"/>
      </w:pPr>
    </w:p>
    <w:p w:rsidR="006E04E3" w:rsidRDefault="006E04E3" w:rsidP="006E04E3">
      <w:pPr>
        <w:pStyle w:val="Bezmezer"/>
        <w:jc w:val="both"/>
      </w:pPr>
    </w:p>
    <w:p w:rsidR="006E04E3" w:rsidRDefault="00332499" w:rsidP="006E04E3">
      <w:pPr>
        <w:pStyle w:val="Bezmezer"/>
        <w:jc w:val="both"/>
      </w:pPr>
      <w:r>
        <w:t>Ve druhém čtení</w:t>
      </w:r>
      <w:r w:rsidR="006E04E3">
        <w:t xml:space="preserve"> nebyl podán návrh na zamítnutí.</w:t>
      </w:r>
    </w:p>
    <w:p w:rsidR="006E04E3" w:rsidRDefault="006E04E3" w:rsidP="006E04E3">
      <w:pPr>
        <w:pStyle w:val="Bezmezer"/>
        <w:jc w:val="both"/>
      </w:pPr>
    </w:p>
    <w:p w:rsidR="006E04E3" w:rsidRDefault="006E04E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294AD6" w:rsidRPr="00872BDA" w:rsidRDefault="00872BDA" w:rsidP="00872BDA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left="426" w:hanging="426"/>
        <w:rPr>
          <w:b/>
        </w:rPr>
      </w:pPr>
      <w:r>
        <w:rPr>
          <w:b/>
        </w:rPr>
        <w:t>A.</w:t>
      </w:r>
      <w:r>
        <w:rPr>
          <w:b/>
        </w:rPr>
        <w:tab/>
      </w:r>
      <w:r w:rsidRPr="00872BDA">
        <w:rPr>
          <w:b/>
        </w:rPr>
        <w:t>Pozměňovací návrhy obsažené v</w:t>
      </w:r>
      <w:r w:rsidR="003D093C">
        <w:rPr>
          <w:b/>
        </w:rPr>
        <w:t> </w:t>
      </w:r>
      <w:r w:rsidRPr="00872BDA">
        <w:rPr>
          <w:b/>
        </w:rPr>
        <w:t>usnesení</w:t>
      </w:r>
      <w:r w:rsidR="003D093C">
        <w:rPr>
          <w:b/>
        </w:rPr>
        <w:t xml:space="preserve"> garančního</w:t>
      </w:r>
      <w:r w:rsidR="00D14961">
        <w:rPr>
          <w:b/>
        </w:rPr>
        <w:t xml:space="preserve"> ústavně právního</w:t>
      </w:r>
      <w:r w:rsidRPr="00872BDA">
        <w:rPr>
          <w:b/>
        </w:rPr>
        <w:t xml:space="preserve"> výboru</w:t>
      </w:r>
      <w:r w:rsidR="00594160">
        <w:rPr>
          <w:b/>
        </w:rPr>
        <w:t xml:space="preserve"> </w:t>
      </w:r>
      <w:r w:rsidR="00D14961">
        <w:rPr>
          <w:b/>
        </w:rPr>
        <w:t>č. 198</w:t>
      </w:r>
      <w:r w:rsidR="00594160">
        <w:rPr>
          <w:b/>
        </w:rPr>
        <w:t xml:space="preserve"> ze dne </w:t>
      </w:r>
      <w:r w:rsidR="00D14961">
        <w:rPr>
          <w:b/>
        </w:rPr>
        <w:t>2</w:t>
      </w:r>
      <w:r w:rsidR="00594160">
        <w:rPr>
          <w:b/>
        </w:rPr>
        <w:t>9</w:t>
      </w:r>
      <w:r>
        <w:rPr>
          <w:b/>
        </w:rPr>
        <w:t>. </w:t>
      </w:r>
      <w:r w:rsidR="00D14961">
        <w:rPr>
          <w:b/>
        </w:rPr>
        <w:t>dubna</w:t>
      </w:r>
      <w:r w:rsidR="00594160">
        <w:rPr>
          <w:b/>
        </w:rPr>
        <w:t xml:space="preserve"> 2020</w:t>
      </w:r>
      <w:r w:rsidR="003F3BC6">
        <w:rPr>
          <w:b/>
        </w:rPr>
        <w:t xml:space="preserve"> (</w:t>
      </w:r>
      <w:r w:rsidR="00D14961">
        <w:rPr>
          <w:b/>
        </w:rPr>
        <w:t>tisk 527</w:t>
      </w:r>
      <w:r w:rsidR="00594160">
        <w:rPr>
          <w:b/>
        </w:rPr>
        <w:t>/5</w:t>
      </w:r>
      <w:r w:rsidRPr="00872BDA">
        <w:rPr>
          <w:b/>
        </w:rPr>
        <w:t xml:space="preserve">) </w:t>
      </w:r>
    </w:p>
    <w:p w:rsidR="000D4F05" w:rsidRDefault="000D4F05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6641B4" w:rsidRPr="006641B4" w:rsidRDefault="006641B4" w:rsidP="006641B4">
      <w:pPr>
        <w:pStyle w:val="Odsazentlatextu"/>
        <w:spacing w:line="276" w:lineRule="auto"/>
        <w:ind w:firstLine="0"/>
        <w:contextualSpacing/>
        <w:mirrorIndents/>
        <w:jc w:val="both"/>
        <w:rPr>
          <w:spacing w:val="-3"/>
        </w:rPr>
      </w:pPr>
    </w:p>
    <w:p w:rsidR="00D14961" w:rsidRPr="00D14961" w:rsidRDefault="00D14961" w:rsidP="00D14961">
      <w:pPr>
        <w:pStyle w:val="PS-slovanseznam"/>
        <w:numPr>
          <w:ilvl w:val="0"/>
          <w:numId w:val="0"/>
        </w:numPr>
        <w:spacing w:after="0" w:line="240" w:lineRule="auto"/>
        <w:ind w:left="357"/>
      </w:pPr>
      <w:r>
        <w:t xml:space="preserve">1. </w:t>
      </w:r>
      <w:r>
        <w:tab/>
      </w:r>
      <w:r w:rsidRPr="00D14961">
        <w:t>V čl. I bod 1 zní:</w:t>
      </w:r>
    </w:p>
    <w:p w:rsidR="00D14961" w:rsidRPr="00D14961" w:rsidRDefault="00D14961" w:rsidP="00D14961">
      <w:pPr>
        <w:pStyle w:val="Odstavecseseznamem"/>
        <w:ind w:left="702"/>
        <w:jc w:val="both"/>
      </w:pPr>
      <w:r w:rsidRPr="00D14961">
        <w:t>„1. V čl. 16 se na konci odstavce 2 doplňují věty „Územní vymezení volebních obvodů pro volby do Senátu stanoví zákon. Je-li to nezbytné k zachování rovnosti volebního práva, územní vymezení volebních obvodů se změní. Změnu lze provést nejdříve po uplynutí 12 let od poslední změny územního vymezení volebních obvodů. Podrobnosti stanoví zákon.“.“.</w:t>
      </w:r>
    </w:p>
    <w:p w:rsidR="00D14961" w:rsidRPr="00D14961" w:rsidRDefault="00D14961" w:rsidP="00D14961">
      <w:pPr>
        <w:ind w:firstLine="284"/>
        <w:jc w:val="both"/>
      </w:pPr>
      <w:r w:rsidRPr="00D14961">
        <w:t xml:space="preserve">2. </w:t>
      </w:r>
      <w:r w:rsidRPr="00D14961">
        <w:tab/>
        <w:t>V čl. II se číslo „2020“ nahrazuje číslem „2021“.,</w:t>
      </w:r>
    </w:p>
    <w:p w:rsidR="00A36D19" w:rsidRDefault="00A36D19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A36D19" w:rsidRDefault="00A36D19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872BDA" w:rsidRDefault="00872BDA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0D4F05" w:rsidRPr="00BC72FA" w:rsidRDefault="000D4F05" w:rsidP="00D14961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jc w:val="center"/>
        <w:rPr>
          <w:b/>
          <w:sz w:val="26"/>
          <w:szCs w:val="26"/>
        </w:rPr>
      </w:pPr>
      <w:r w:rsidRPr="00BC72FA">
        <w:rPr>
          <w:b/>
          <w:sz w:val="26"/>
          <w:szCs w:val="26"/>
        </w:rPr>
        <w:t>Pozměňovací návrhy přednesen</w:t>
      </w:r>
      <w:r w:rsidR="00872BDA">
        <w:rPr>
          <w:b/>
          <w:sz w:val="26"/>
          <w:szCs w:val="26"/>
        </w:rPr>
        <w:t>é ve druhém čtení konaném dne</w:t>
      </w:r>
      <w:r w:rsidR="00594160">
        <w:rPr>
          <w:b/>
          <w:sz w:val="26"/>
          <w:szCs w:val="26"/>
        </w:rPr>
        <w:t xml:space="preserve"> </w:t>
      </w:r>
      <w:r w:rsidR="00DA2F8C">
        <w:rPr>
          <w:b/>
          <w:sz w:val="26"/>
          <w:szCs w:val="26"/>
        </w:rPr>
        <w:t>8. července 2021</w:t>
      </w:r>
    </w:p>
    <w:p w:rsidR="00A36D19" w:rsidRDefault="00A36D19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290DB8" w:rsidRDefault="00290DB8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4D425C" w:rsidRDefault="008E5B16" w:rsidP="00030B4C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  <w:r>
        <w:rPr>
          <w:b/>
        </w:rPr>
        <w:t>B</w:t>
      </w:r>
      <w:r w:rsidR="00030B4C">
        <w:rPr>
          <w:b/>
        </w:rPr>
        <w:t>.</w:t>
      </w:r>
      <w:r w:rsidR="00030B4C">
        <w:rPr>
          <w:b/>
        </w:rPr>
        <w:tab/>
      </w:r>
      <w:r w:rsidR="00DA2F8C">
        <w:rPr>
          <w:b/>
        </w:rPr>
        <w:t>Poslanec František Navrkal</w:t>
      </w:r>
    </w:p>
    <w:p w:rsidR="004D425C" w:rsidRDefault="004D425C" w:rsidP="00030B4C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</w:p>
    <w:p w:rsidR="00A563B2" w:rsidRDefault="00D14961" w:rsidP="00A563B2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  <w:r>
        <w:t>(SD</w:t>
      </w:r>
      <w:r w:rsidR="00DA2F8C">
        <w:t xml:space="preserve"> 4312</w:t>
      </w:r>
      <w:r w:rsidR="00A563B2" w:rsidRPr="004624A9">
        <w:t>)</w:t>
      </w:r>
    </w:p>
    <w:p w:rsidR="002266E4" w:rsidRDefault="002266E4" w:rsidP="002266E4">
      <w:pPr>
        <w:pStyle w:val="Bezmezer"/>
        <w:jc w:val="both"/>
      </w:pPr>
    </w:p>
    <w:p w:rsidR="00DA2F8C" w:rsidRDefault="00DA2F8C" w:rsidP="002266E4">
      <w:pPr>
        <w:pStyle w:val="Bezmezer"/>
        <w:jc w:val="both"/>
      </w:pPr>
      <w:r>
        <w:t xml:space="preserve">Písemný pozměňovací návrh poslanců Františka Navrkala a Vojtěcha </w:t>
      </w:r>
      <w:proofErr w:type="spellStart"/>
      <w:r>
        <w:t>Pikala</w:t>
      </w:r>
      <w:proofErr w:type="spellEnd"/>
      <w:r>
        <w:t>:</w:t>
      </w:r>
    </w:p>
    <w:p w:rsidR="00DA2F8C" w:rsidRPr="00DA2F8C" w:rsidRDefault="00DA2F8C" w:rsidP="00DA2F8C">
      <w:pPr>
        <w:spacing w:before="240" w:after="0" w:line="240" w:lineRule="auto"/>
        <w:jc w:val="both"/>
        <w:rPr>
          <w:rFonts w:eastAsia="Times New Roman"/>
        </w:rPr>
      </w:pPr>
      <w:r w:rsidRPr="00DA2F8C">
        <w:rPr>
          <w:rFonts w:eastAsia="Arial"/>
          <w:color w:val="000000"/>
        </w:rPr>
        <w:t>V Čl. I se za novelizační bod 4 vkládá nový novelizační bod 5, který zní:</w:t>
      </w:r>
    </w:p>
    <w:p w:rsidR="00DA2F8C" w:rsidRPr="00DA2F8C" w:rsidRDefault="00DA2F8C" w:rsidP="00DA2F8C">
      <w:pPr>
        <w:spacing w:after="0" w:line="240" w:lineRule="auto"/>
        <w:jc w:val="both"/>
        <w:rPr>
          <w:rFonts w:eastAsia="Arial"/>
        </w:rPr>
      </w:pPr>
    </w:p>
    <w:p w:rsidR="00DA2F8C" w:rsidRPr="00DA2F8C" w:rsidRDefault="00DA2F8C" w:rsidP="00DA2F8C">
      <w:pPr>
        <w:spacing w:after="0" w:line="240" w:lineRule="auto"/>
        <w:jc w:val="both"/>
        <w:rPr>
          <w:rFonts w:eastAsia="Arial"/>
          <w:color w:val="000000"/>
        </w:rPr>
      </w:pPr>
      <w:r w:rsidRPr="00DA2F8C">
        <w:rPr>
          <w:rFonts w:eastAsia="Arial"/>
          <w:color w:val="000000"/>
        </w:rPr>
        <w:t>„5. V čl. 56 se odstavce 2 až 4 zrušují.</w:t>
      </w:r>
    </w:p>
    <w:p w:rsidR="00DA2F8C" w:rsidRPr="00DA2F8C" w:rsidRDefault="00DA2F8C" w:rsidP="00DA2F8C">
      <w:pPr>
        <w:spacing w:after="0" w:line="240" w:lineRule="auto"/>
        <w:jc w:val="both"/>
        <w:rPr>
          <w:rFonts w:eastAsia="Arial"/>
        </w:rPr>
      </w:pPr>
    </w:p>
    <w:p w:rsidR="00DA2F8C" w:rsidRPr="00DA2F8C" w:rsidRDefault="00DA2F8C" w:rsidP="00DA2F8C">
      <w:pPr>
        <w:spacing w:after="0" w:line="240" w:lineRule="auto"/>
        <w:jc w:val="both"/>
        <w:rPr>
          <w:rFonts w:eastAsia="Times New Roman"/>
        </w:rPr>
      </w:pPr>
      <w:r w:rsidRPr="00DA2F8C">
        <w:rPr>
          <w:rFonts w:eastAsia="Arial"/>
          <w:color w:val="000000"/>
        </w:rPr>
        <w:t>Dosavadní odstavce 5 až 9 se nově označují jako odstavce 2 až 6.“.</w:t>
      </w:r>
    </w:p>
    <w:p w:rsidR="00DA2F8C" w:rsidRPr="00DA2F8C" w:rsidRDefault="00DA2F8C" w:rsidP="00DA2F8C">
      <w:pPr>
        <w:spacing w:after="0" w:line="240" w:lineRule="auto"/>
        <w:jc w:val="both"/>
        <w:rPr>
          <w:rFonts w:eastAsia="Arial"/>
        </w:rPr>
      </w:pPr>
    </w:p>
    <w:p w:rsidR="00DA2F8C" w:rsidRPr="00DA2F8C" w:rsidRDefault="00DA2F8C" w:rsidP="00DA2F8C">
      <w:pPr>
        <w:spacing w:after="0" w:line="240" w:lineRule="auto"/>
        <w:jc w:val="both"/>
        <w:rPr>
          <w:rFonts w:eastAsia="Times New Roman"/>
        </w:rPr>
      </w:pPr>
      <w:r w:rsidRPr="00DA2F8C">
        <w:rPr>
          <w:rFonts w:eastAsia="Arial"/>
          <w:color w:val="000000"/>
        </w:rPr>
        <w:t>Následující novelizační  body se přečíslují.</w:t>
      </w:r>
    </w:p>
    <w:p w:rsidR="00DA2F8C" w:rsidRDefault="00DA2F8C" w:rsidP="002266E4">
      <w:pPr>
        <w:pStyle w:val="Bezmezer"/>
        <w:jc w:val="both"/>
      </w:pPr>
    </w:p>
    <w:p w:rsidR="00EE35B0" w:rsidRPr="002266E4" w:rsidRDefault="00EE35B0" w:rsidP="002266E4">
      <w:pPr>
        <w:pStyle w:val="Bezmezer"/>
        <w:jc w:val="both"/>
      </w:pPr>
    </w:p>
    <w:p w:rsidR="00DA2F8C" w:rsidRDefault="00DA2F8C" w:rsidP="00DA2F8C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  <w:r>
        <w:rPr>
          <w:b/>
        </w:rPr>
        <w:t>C.</w:t>
      </w:r>
      <w:r>
        <w:rPr>
          <w:b/>
        </w:rPr>
        <w:tab/>
        <w:t>Poslanec Marek Benda</w:t>
      </w:r>
    </w:p>
    <w:p w:rsidR="00DA2F8C" w:rsidRDefault="00DA2F8C" w:rsidP="00DA2F8C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</w:p>
    <w:p w:rsidR="00DA2F8C" w:rsidRDefault="00DA2F8C" w:rsidP="00DA2F8C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  <w:r>
        <w:t>(SD 5535</w:t>
      </w:r>
      <w:r w:rsidRPr="004624A9">
        <w:t>)</w:t>
      </w:r>
    </w:p>
    <w:p w:rsidR="00EE35B0" w:rsidRDefault="00EE35B0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DA2F8C" w:rsidRPr="00DA2F8C" w:rsidRDefault="00DA2F8C" w:rsidP="00DA2F8C">
      <w:r w:rsidRPr="00DA2F8C">
        <w:t>V čl. I se novelizační bod 3 zrušuje.</w:t>
      </w:r>
    </w:p>
    <w:p w:rsidR="00DA2F8C" w:rsidRPr="00DA2F8C" w:rsidRDefault="00DA2F8C" w:rsidP="00DA2F8C">
      <w:r w:rsidRPr="00DA2F8C">
        <w:t>Následující novelizační body se přečíslují.</w:t>
      </w:r>
    </w:p>
    <w:p w:rsidR="00DA2F8C" w:rsidRDefault="00DA2F8C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A46349" w:rsidRDefault="00A46349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E6190E" w:rsidRDefault="004624A9" w:rsidP="00F421DD">
      <w:pPr>
        <w:pStyle w:val="Bezmezer"/>
        <w:jc w:val="center"/>
      </w:pPr>
      <w:r>
        <w:t>V Praze dne</w:t>
      </w:r>
      <w:r w:rsidR="00DA2F8C">
        <w:t xml:space="preserve"> 8. července 2021</w:t>
      </w:r>
    </w:p>
    <w:p w:rsidR="00294AD6" w:rsidRDefault="00294AD6" w:rsidP="00F421DD">
      <w:pPr>
        <w:pStyle w:val="Bezmezer"/>
        <w:jc w:val="both"/>
      </w:pPr>
    </w:p>
    <w:p w:rsidR="000259D6" w:rsidRDefault="000259D6" w:rsidP="00F421DD">
      <w:pPr>
        <w:pStyle w:val="Bezmezer"/>
        <w:jc w:val="both"/>
      </w:pPr>
    </w:p>
    <w:p w:rsidR="00EE35B0" w:rsidRDefault="00EE35B0" w:rsidP="00F421DD">
      <w:pPr>
        <w:pStyle w:val="Bezmezer"/>
        <w:jc w:val="both"/>
      </w:pPr>
    </w:p>
    <w:p w:rsidR="006E04E3" w:rsidRDefault="00D14961" w:rsidP="00F421DD">
      <w:pPr>
        <w:pStyle w:val="Bezmezer"/>
        <w:jc w:val="center"/>
      </w:pPr>
      <w:r>
        <w:t>Mgr. Jan Farský</w:t>
      </w:r>
    </w:p>
    <w:p w:rsidR="006E04E3" w:rsidRDefault="00294AD6" w:rsidP="00030B4C">
      <w:pPr>
        <w:pStyle w:val="Bezmezer"/>
        <w:spacing w:before="60"/>
        <w:jc w:val="center"/>
      </w:pPr>
      <w:r>
        <w:t>zpravodaj garančního</w:t>
      </w:r>
      <w:r w:rsidR="006E04E3">
        <w:t xml:space="preserve"> </w:t>
      </w:r>
      <w:r w:rsidR="00D14961">
        <w:t xml:space="preserve">ústavně právního </w:t>
      </w:r>
      <w:r w:rsidR="004624A9">
        <w:t>výboru</w:t>
      </w:r>
    </w:p>
    <w:p w:rsidR="00A26BC9" w:rsidRDefault="00A26BC9" w:rsidP="00030B4C">
      <w:pPr>
        <w:pStyle w:val="Bezmezer"/>
        <w:spacing w:before="60"/>
        <w:jc w:val="center"/>
      </w:pPr>
      <w:r>
        <w:t xml:space="preserve">v z. Mgr. et Mgr. Jakub Michálek, </w:t>
      </w:r>
      <w:proofErr w:type="gramStart"/>
      <w:r>
        <w:t>v.r.</w:t>
      </w:r>
      <w:proofErr w:type="gramEnd"/>
    </w:p>
    <w:p w:rsidR="00A26BC9" w:rsidRDefault="00A26BC9" w:rsidP="00030B4C">
      <w:pPr>
        <w:pStyle w:val="Bezmezer"/>
        <w:spacing w:before="60"/>
        <w:jc w:val="center"/>
      </w:pPr>
      <w:r>
        <w:t>místopředseda garančního ústavně právního výboru</w:t>
      </w:r>
    </w:p>
    <w:p w:rsidR="00EE35B0" w:rsidRDefault="00EE35B0" w:rsidP="00030B4C">
      <w:pPr>
        <w:pStyle w:val="Bezmezer"/>
        <w:spacing w:before="60"/>
        <w:jc w:val="center"/>
      </w:pPr>
    </w:p>
    <w:p w:rsidR="000259D6" w:rsidRDefault="000259D6" w:rsidP="00030B4C">
      <w:pPr>
        <w:pStyle w:val="Bezmezer"/>
        <w:spacing w:before="60"/>
        <w:jc w:val="center"/>
      </w:pPr>
    </w:p>
    <w:p w:rsidR="00CB3084" w:rsidRDefault="00CB3084" w:rsidP="00030B4C">
      <w:pPr>
        <w:pStyle w:val="Bezmezer"/>
        <w:spacing w:before="60"/>
        <w:jc w:val="center"/>
      </w:pPr>
    </w:p>
    <w:p w:rsidR="000259D6" w:rsidRDefault="00F9720F" w:rsidP="000259D6">
      <w:pPr>
        <w:pStyle w:val="Bezmezer"/>
        <w:jc w:val="center"/>
      </w:pPr>
      <w:r>
        <w:t>Mgr. Martin Kupka</w:t>
      </w:r>
      <w:r w:rsidR="00A26BC9">
        <w:t xml:space="preserve">, </w:t>
      </w:r>
      <w:proofErr w:type="gramStart"/>
      <w:r w:rsidR="00A26BC9">
        <w:t>v.r.</w:t>
      </w:r>
      <w:proofErr w:type="gramEnd"/>
    </w:p>
    <w:p w:rsidR="000259D6" w:rsidRDefault="000259D6" w:rsidP="000259D6">
      <w:pPr>
        <w:pStyle w:val="Bezmezer"/>
        <w:spacing w:before="60"/>
        <w:jc w:val="center"/>
      </w:pPr>
      <w:r>
        <w:t>zpravodaj výboru pro veřejnou správu a regionální rozvoj</w:t>
      </w:r>
    </w:p>
    <w:p w:rsidR="000259D6" w:rsidRDefault="000259D6" w:rsidP="00030B4C">
      <w:pPr>
        <w:pStyle w:val="Bezmezer"/>
        <w:spacing w:before="60"/>
        <w:jc w:val="center"/>
      </w:pPr>
    </w:p>
    <w:p w:rsidR="00CB3084" w:rsidRDefault="00CB3084" w:rsidP="00030B4C">
      <w:pPr>
        <w:pStyle w:val="Bezmezer"/>
        <w:spacing w:before="60"/>
        <w:jc w:val="center"/>
      </w:pPr>
    </w:p>
    <w:p w:rsidR="00D14961" w:rsidRDefault="00D14961" w:rsidP="00030B4C">
      <w:pPr>
        <w:pStyle w:val="Bezmezer"/>
        <w:spacing w:before="60"/>
        <w:jc w:val="center"/>
      </w:pPr>
    </w:p>
    <w:p w:rsidR="00D14961" w:rsidRDefault="00D14961" w:rsidP="00030B4C">
      <w:pPr>
        <w:pStyle w:val="Bezmezer"/>
        <w:spacing w:before="60"/>
        <w:jc w:val="center"/>
      </w:pPr>
      <w:r>
        <w:t xml:space="preserve">Mgr. Kateřina Valachová, </w:t>
      </w:r>
      <w:r w:rsidR="00F9720F">
        <w:t>Ph.D.</w:t>
      </w:r>
    </w:p>
    <w:p w:rsidR="00EE35B0" w:rsidRDefault="006B126E" w:rsidP="00030B4C">
      <w:pPr>
        <w:pStyle w:val="Bezmezer"/>
        <w:spacing w:before="60"/>
        <w:jc w:val="center"/>
      </w:pPr>
      <w:r>
        <w:t>zpravodajka stálé</w:t>
      </w:r>
      <w:r w:rsidR="00D14961">
        <w:t xml:space="preserve"> komise pro Ústavu České republiky</w:t>
      </w:r>
    </w:p>
    <w:p w:rsidR="00A26BC9" w:rsidRDefault="00A26BC9" w:rsidP="00A26BC9">
      <w:pPr>
        <w:pStyle w:val="Bezmezer"/>
        <w:spacing w:before="60"/>
        <w:jc w:val="center"/>
      </w:pPr>
      <w:r>
        <w:t xml:space="preserve">v z. Mgr. et Mgr. Jakub Michálek, </w:t>
      </w:r>
      <w:proofErr w:type="gramStart"/>
      <w:r>
        <w:t>v.r.</w:t>
      </w:r>
      <w:proofErr w:type="gramEnd"/>
    </w:p>
    <w:p w:rsidR="00A26BC9" w:rsidRDefault="00A26BC9" w:rsidP="00030B4C">
      <w:pPr>
        <w:pStyle w:val="Bezmezer"/>
        <w:spacing w:before="60"/>
        <w:jc w:val="center"/>
      </w:pPr>
      <w:r>
        <w:t xml:space="preserve">člen stálé </w:t>
      </w:r>
      <w:r>
        <w:t>komise pro Ústavu České republiky</w:t>
      </w:r>
      <w:bookmarkStart w:id="0" w:name="_GoBack"/>
      <w:bookmarkEnd w:id="0"/>
    </w:p>
    <w:sectPr w:rsidR="00A26BC9" w:rsidSect="009C1F23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68C" w:rsidRDefault="0081568C" w:rsidP="0081568C">
      <w:pPr>
        <w:spacing w:after="0" w:line="240" w:lineRule="auto"/>
      </w:pPr>
      <w:r>
        <w:separator/>
      </w:r>
    </w:p>
  </w:endnote>
  <w:endnote w:type="continuationSeparator" w:id="0">
    <w:p w:rsidR="0081568C" w:rsidRDefault="0081568C" w:rsidP="0081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68C" w:rsidRDefault="0081568C" w:rsidP="0081568C">
      <w:pPr>
        <w:spacing w:after="0" w:line="240" w:lineRule="auto"/>
      </w:pPr>
      <w:r>
        <w:separator/>
      </w:r>
    </w:p>
  </w:footnote>
  <w:footnote w:type="continuationSeparator" w:id="0">
    <w:p w:rsidR="0081568C" w:rsidRDefault="0081568C" w:rsidP="0081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68C" w:rsidRDefault="0081568C">
    <w:pPr>
      <w:pStyle w:val="Zhlav"/>
      <w:jc w:val="center"/>
    </w:pPr>
    <w:r>
      <w:t xml:space="preserve">- </w:t>
    </w:r>
    <w:sdt>
      <w:sdtPr>
        <w:id w:val="-6642174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26BC9">
          <w:rPr>
            <w:noProof/>
          </w:rPr>
          <w:t>2</w:t>
        </w:r>
        <w:r>
          <w:fldChar w:fldCharType="end"/>
        </w:r>
        <w:r>
          <w:t xml:space="preserve"> -</w:t>
        </w:r>
      </w:sdtContent>
    </w:sdt>
  </w:p>
  <w:p w:rsidR="0081568C" w:rsidRDefault="0081568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66EA"/>
    <w:multiLevelType w:val="hybridMultilevel"/>
    <w:tmpl w:val="F8D6B8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265A"/>
    <w:multiLevelType w:val="multilevel"/>
    <w:tmpl w:val="D7185D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F3876FF"/>
    <w:multiLevelType w:val="hybridMultilevel"/>
    <w:tmpl w:val="6CFC6CD8"/>
    <w:lvl w:ilvl="0" w:tplc="30C091E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D83552"/>
    <w:multiLevelType w:val="hybridMultilevel"/>
    <w:tmpl w:val="4D2E38DE"/>
    <w:lvl w:ilvl="0" w:tplc="39223C3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7D202E"/>
    <w:multiLevelType w:val="hybridMultilevel"/>
    <w:tmpl w:val="55C6EB90"/>
    <w:lvl w:ilvl="0" w:tplc="94D428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6389E"/>
    <w:multiLevelType w:val="hybridMultilevel"/>
    <w:tmpl w:val="88103DEC"/>
    <w:lvl w:ilvl="0" w:tplc="135C18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E1373"/>
    <w:multiLevelType w:val="hybridMultilevel"/>
    <w:tmpl w:val="75606DF4"/>
    <w:lvl w:ilvl="0" w:tplc="0C08CB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E34F9"/>
    <w:multiLevelType w:val="multilevel"/>
    <w:tmpl w:val="B0C27B2A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AB8679E"/>
    <w:multiLevelType w:val="multilevel"/>
    <w:tmpl w:val="B0809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0" w15:restartNumberingAfterBreak="0">
    <w:nsid w:val="3DBC1D2C"/>
    <w:multiLevelType w:val="hybridMultilevel"/>
    <w:tmpl w:val="87D0C552"/>
    <w:lvl w:ilvl="0" w:tplc="7F263428">
      <w:start w:val="1"/>
      <w:numFmt w:val="upperRoman"/>
      <w:lvlText w:val="%1."/>
      <w:lvlJc w:val="left"/>
      <w:pPr>
        <w:ind w:left="1288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>
      <w:start w:val="1"/>
      <w:numFmt w:val="lowerRoman"/>
      <w:lvlText w:val="%3."/>
      <w:lvlJc w:val="right"/>
      <w:pPr>
        <w:ind w:left="2368" w:hanging="180"/>
      </w:pPr>
    </w:lvl>
    <w:lvl w:ilvl="3" w:tplc="0405000F">
      <w:start w:val="1"/>
      <w:numFmt w:val="decimal"/>
      <w:lvlText w:val="%4."/>
      <w:lvlJc w:val="left"/>
      <w:pPr>
        <w:ind w:left="3088" w:hanging="360"/>
      </w:pPr>
    </w:lvl>
    <w:lvl w:ilvl="4" w:tplc="04050019">
      <w:start w:val="1"/>
      <w:numFmt w:val="lowerLetter"/>
      <w:lvlText w:val="%5."/>
      <w:lvlJc w:val="left"/>
      <w:pPr>
        <w:ind w:left="3808" w:hanging="360"/>
      </w:pPr>
    </w:lvl>
    <w:lvl w:ilvl="5" w:tplc="0405001B">
      <w:start w:val="1"/>
      <w:numFmt w:val="lowerRoman"/>
      <w:lvlText w:val="%6."/>
      <w:lvlJc w:val="right"/>
      <w:pPr>
        <w:ind w:left="4528" w:hanging="180"/>
      </w:pPr>
    </w:lvl>
    <w:lvl w:ilvl="6" w:tplc="0405000F">
      <w:start w:val="1"/>
      <w:numFmt w:val="decimal"/>
      <w:lvlText w:val="%7."/>
      <w:lvlJc w:val="left"/>
      <w:pPr>
        <w:ind w:left="5248" w:hanging="360"/>
      </w:pPr>
    </w:lvl>
    <w:lvl w:ilvl="7" w:tplc="04050019">
      <w:start w:val="1"/>
      <w:numFmt w:val="lowerLetter"/>
      <w:lvlText w:val="%8."/>
      <w:lvlJc w:val="left"/>
      <w:pPr>
        <w:ind w:left="5968" w:hanging="360"/>
      </w:pPr>
    </w:lvl>
    <w:lvl w:ilvl="8" w:tplc="0405001B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3FB67807"/>
    <w:multiLevelType w:val="multilevel"/>
    <w:tmpl w:val="4B6CBE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47DB6A62"/>
    <w:multiLevelType w:val="hybridMultilevel"/>
    <w:tmpl w:val="ECB0A0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CD71EA"/>
    <w:multiLevelType w:val="multilevel"/>
    <w:tmpl w:val="C7D00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A7390E"/>
    <w:multiLevelType w:val="multilevel"/>
    <w:tmpl w:val="10922A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8167AB3"/>
    <w:multiLevelType w:val="multilevel"/>
    <w:tmpl w:val="E0B07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58F14B57"/>
    <w:multiLevelType w:val="multilevel"/>
    <w:tmpl w:val="3CEC8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D8213F8"/>
    <w:multiLevelType w:val="hybridMultilevel"/>
    <w:tmpl w:val="913409F4"/>
    <w:lvl w:ilvl="0" w:tplc="81CE4B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E841F8"/>
    <w:multiLevelType w:val="hybridMultilevel"/>
    <w:tmpl w:val="4D2E38DE"/>
    <w:lvl w:ilvl="0" w:tplc="39223C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A065CA"/>
    <w:multiLevelType w:val="hybridMultilevel"/>
    <w:tmpl w:val="D7B275EA"/>
    <w:lvl w:ilvl="0" w:tplc="24C038C8">
      <w:start w:val="1"/>
      <w:numFmt w:val="decimal"/>
      <w:lvlText w:val="C.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A8664E"/>
    <w:multiLevelType w:val="hybridMultilevel"/>
    <w:tmpl w:val="F0708E9C"/>
    <w:lvl w:ilvl="0" w:tplc="FE0EEA8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7E17C18"/>
    <w:multiLevelType w:val="hybridMultilevel"/>
    <w:tmpl w:val="49D87C68"/>
    <w:lvl w:ilvl="0" w:tplc="7200F4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360589"/>
    <w:multiLevelType w:val="hybridMultilevel"/>
    <w:tmpl w:val="73A4E548"/>
    <w:lvl w:ilvl="0" w:tplc="BB8C8C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9D25B3"/>
    <w:multiLevelType w:val="hybridMultilevel"/>
    <w:tmpl w:val="6CFC6CD8"/>
    <w:lvl w:ilvl="0" w:tplc="30C09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D4B1A23"/>
    <w:multiLevelType w:val="multilevel"/>
    <w:tmpl w:val="06CE566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70705BC4"/>
    <w:multiLevelType w:val="multilevel"/>
    <w:tmpl w:val="4E8A87F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71B86F7D"/>
    <w:multiLevelType w:val="hybridMultilevel"/>
    <w:tmpl w:val="7BA04E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CE5019"/>
    <w:multiLevelType w:val="hybridMultilevel"/>
    <w:tmpl w:val="45A2D290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27"/>
  </w:num>
  <w:num w:numId="4">
    <w:abstractNumId w:val="4"/>
  </w:num>
  <w:num w:numId="5">
    <w:abstractNumId w:val="18"/>
  </w:num>
  <w:num w:numId="6">
    <w:abstractNumId w:val="16"/>
  </w:num>
  <w:num w:numId="7">
    <w:abstractNumId w:val="12"/>
  </w:num>
  <w:num w:numId="8">
    <w:abstractNumId w:val="17"/>
  </w:num>
  <w:num w:numId="9">
    <w:abstractNumId w:val="8"/>
  </w:num>
  <w:num w:numId="10">
    <w:abstractNumId w:val="1"/>
  </w:num>
  <w:num w:numId="11">
    <w:abstractNumId w:val="14"/>
  </w:num>
  <w:num w:numId="12">
    <w:abstractNumId w:val="15"/>
  </w:num>
  <w:num w:numId="13">
    <w:abstractNumId w:val="25"/>
  </w:num>
  <w:num w:numId="14">
    <w:abstractNumId w:val="2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5"/>
  </w:num>
  <w:num w:numId="18">
    <w:abstractNumId w:val="23"/>
  </w:num>
  <w:num w:numId="19">
    <w:abstractNumId w:val="0"/>
  </w:num>
  <w:num w:numId="20">
    <w:abstractNumId w:val="22"/>
  </w:num>
  <w:num w:numId="21">
    <w:abstractNumId w:val="20"/>
  </w:num>
  <w:num w:numId="22">
    <w:abstractNumId w:val="7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3"/>
  </w:num>
  <w:num w:numId="26">
    <w:abstractNumId w:val="24"/>
  </w:num>
  <w:num w:numId="27">
    <w:abstractNumId w:val="19"/>
  </w:num>
  <w:num w:numId="28">
    <w:abstractNumId w:val="2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E3"/>
    <w:rsid w:val="000259D6"/>
    <w:rsid w:val="00030B4C"/>
    <w:rsid w:val="0008213D"/>
    <w:rsid w:val="00085CDD"/>
    <w:rsid w:val="00086848"/>
    <w:rsid w:val="000C791E"/>
    <w:rsid w:val="000D4F05"/>
    <w:rsid w:val="001C7AE0"/>
    <w:rsid w:val="00225155"/>
    <w:rsid w:val="002266E4"/>
    <w:rsid w:val="0025387D"/>
    <w:rsid w:val="00263590"/>
    <w:rsid w:val="00290DB8"/>
    <w:rsid w:val="00294AD6"/>
    <w:rsid w:val="002A7DB9"/>
    <w:rsid w:val="00332499"/>
    <w:rsid w:val="00332F71"/>
    <w:rsid w:val="00350D1F"/>
    <w:rsid w:val="00370F0C"/>
    <w:rsid w:val="00380AF5"/>
    <w:rsid w:val="0038527F"/>
    <w:rsid w:val="003A6CC1"/>
    <w:rsid w:val="003D093C"/>
    <w:rsid w:val="003F3BC6"/>
    <w:rsid w:val="0042636F"/>
    <w:rsid w:val="00462130"/>
    <w:rsid w:val="004624A9"/>
    <w:rsid w:val="00465FCE"/>
    <w:rsid w:val="004C2B8A"/>
    <w:rsid w:val="004D425C"/>
    <w:rsid w:val="004F45AA"/>
    <w:rsid w:val="00541676"/>
    <w:rsid w:val="00547445"/>
    <w:rsid w:val="00547A34"/>
    <w:rsid w:val="00566900"/>
    <w:rsid w:val="00575493"/>
    <w:rsid w:val="00594160"/>
    <w:rsid w:val="0065623C"/>
    <w:rsid w:val="006641B4"/>
    <w:rsid w:val="0066539A"/>
    <w:rsid w:val="006B126E"/>
    <w:rsid w:val="006B514C"/>
    <w:rsid w:val="006E04E3"/>
    <w:rsid w:val="0073538E"/>
    <w:rsid w:val="007B5A40"/>
    <w:rsid w:val="007D1745"/>
    <w:rsid w:val="007E401F"/>
    <w:rsid w:val="0081568C"/>
    <w:rsid w:val="008447FB"/>
    <w:rsid w:val="00872BDA"/>
    <w:rsid w:val="008C290F"/>
    <w:rsid w:val="008E5B16"/>
    <w:rsid w:val="008E67D3"/>
    <w:rsid w:val="008F087A"/>
    <w:rsid w:val="009B4B98"/>
    <w:rsid w:val="009C0510"/>
    <w:rsid w:val="009C1F23"/>
    <w:rsid w:val="00A26BC9"/>
    <w:rsid w:val="00A36D19"/>
    <w:rsid w:val="00A46349"/>
    <w:rsid w:val="00A563B2"/>
    <w:rsid w:val="00B3191F"/>
    <w:rsid w:val="00B505A1"/>
    <w:rsid w:val="00B543CD"/>
    <w:rsid w:val="00B702F7"/>
    <w:rsid w:val="00B82CD1"/>
    <w:rsid w:val="00BC135E"/>
    <w:rsid w:val="00BC1A14"/>
    <w:rsid w:val="00BC6A7F"/>
    <w:rsid w:val="00BC72FA"/>
    <w:rsid w:val="00BD099E"/>
    <w:rsid w:val="00C26A41"/>
    <w:rsid w:val="00C50881"/>
    <w:rsid w:val="00C74AE2"/>
    <w:rsid w:val="00CB3084"/>
    <w:rsid w:val="00D14961"/>
    <w:rsid w:val="00DA2F8C"/>
    <w:rsid w:val="00E24469"/>
    <w:rsid w:val="00E462CB"/>
    <w:rsid w:val="00E55B62"/>
    <w:rsid w:val="00E6190E"/>
    <w:rsid w:val="00E73FC8"/>
    <w:rsid w:val="00EA4B14"/>
    <w:rsid w:val="00EB3091"/>
    <w:rsid w:val="00EE1F58"/>
    <w:rsid w:val="00EE35B0"/>
    <w:rsid w:val="00EF1FDA"/>
    <w:rsid w:val="00F043C4"/>
    <w:rsid w:val="00F421DD"/>
    <w:rsid w:val="00F9720F"/>
    <w:rsid w:val="00FA7EB5"/>
    <w:rsid w:val="00FF1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AB446"/>
  <w15:chartTrackingRefBased/>
  <w15:docId w15:val="{09E4DAB1-F385-4135-AAFE-D0F6C1CF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E04E3"/>
    <w:pPr>
      <w:spacing w:after="0" w:line="240" w:lineRule="auto"/>
    </w:pPr>
  </w:style>
  <w:style w:type="paragraph" w:customStyle="1" w:styleId="PS-slovanseznam">
    <w:name w:val="PS-číslovaný seznam"/>
    <w:basedOn w:val="Normln"/>
    <w:link w:val="PS-slovanseznamChar"/>
    <w:qFormat/>
    <w:rsid w:val="006E04E3"/>
    <w:pPr>
      <w:numPr>
        <w:numId w:val="1"/>
      </w:numPr>
      <w:tabs>
        <w:tab w:val="left" w:pos="0"/>
      </w:tabs>
      <w:spacing w:after="400"/>
      <w:ind w:left="357" w:hanging="357"/>
      <w:jc w:val="both"/>
    </w:pPr>
    <w:rPr>
      <w:rFonts w:eastAsia="Calibri"/>
      <w:szCs w:val="22"/>
    </w:rPr>
  </w:style>
  <w:style w:type="character" w:customStyle="1" w:styleId="PS-slovanseznamChar">
    <w:name w:val="PS-číslovaný seznam Char"/>
    <w:basedOn w:val="Standardnpsmoodstavce"/>
    <w:link w:val="PS-slovanseznam"/>
    <w:rsid w:val="006E04E3"/>
    <w:rPr>
      <w:rFonts w:eastAsia="Calibri"/>
      <w:szCs w:val="22"/>
    </w:rPr>
  </w:style>
  <w:style w:type="character" w:customStyle="1" w:styleId="s1">
    <w:name w:val="s1"/>
    <w:basedOn w:val="Standardnpsmoodstavce"/>
    <w:rsid w:val="00E24469"/>
  </w:style>
  <w:style w:type="paragraph" w:styleId="Odstavecseseznamem">
    <w:name w:val="List Paragraph"/>
    <w:basedOn w:val="Normln"/>
    <w:uiPriority w:val="34"/>
    <w:qFormat/>
    <w:rsid w:val="00E24469"/>
    <w:pPr>
      <w:spacing w:after="0" w:line="240" w:lineRule="auto"/>
      <w:ind w:left="720"/>
      <w:contextualSpacing/>
    </w:pPr>
    <w:rPr>
      <w:rFonts w:eastAsia="Times New Roman"/>
      <w:lang w:eastAsia="cs-CZ"/>
    </w:rPr>
  </w:style>
  <w:style w:type="paragraph" w:styleId="Zkladntext2">
    <w:name w:val="Body Text 2"/>
    <w:basedOn w:val="Normln"/>
    <w:link w:val="Zkladntext2Char"/>
    <w:rsid w:val="00350D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350D1F"/>
    <w:rPr>
      <w:rFonts w:eastAsia="Times New Roman"/>
      <w:lang w:eastAsia="cs-CZ"/>
    </w:rPr>
  </w:style>
  <w:style w:type="paragraph" w:customStyle="1" w:styleId="Paragraf">
    <w:name w:val="Paragraf"/>
    <w:basedOn w:val="Normln"/>
    <w:rsid w:val="00350D1F"/>
    <w:pPr>
      <w:spacing w:before="240" w:after="0" w:line="240" w:lineRule="auto"/>
      <w:jc w:val="center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350D1F"/>
    <w:pPr>
      <w:tabs>
        <w:tab w:val="left" w:pos="851"/>
      </w:tabs>
      <w:spacing w:before="240" w:after="0" w:line="240" w:lineRule="auto"/>
      <w:jc w:val="both"/>
    </w:pPr>
    <w:rPr>
      <w:rFonts w:eastAsia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1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68C"/>
  </w:style>
  <w:style w:type="paragraph" w:styleId="Zpat">
    <w:name w:val="footer"/>
    <w:basedOn w:val="Normln"/>
    <w:link w:val="ZpatChar"/>
    <w:uiPriority w:val="99"/>
    <w:unhideWhenUsed/>
    <w:rsid w:val="0081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68C"/>
  </w:style>
  <w:style w:type="paragraph" w:styleId="Normlnweb">
    <w:name w:val="Normal (Web)"/>
    <w:basedOn w:val="Normln"/>
    <w:uiPriority w:val="99"/>
    <w:semiHidden/>
    <w:unhideWhenUsed/>
    <w:rsid w:val="0008213D"/>
    <w:pPr>
      <w:spacing w:before="100" w:beforeAutospacing="1" w:after="142" w:line="288" w:lineRule="auto"/>
    </w:pPr>
    <w:rPr>
      <w:rFonts w:eastAsia="Times New Roman"/>
      <w:lang w:eastAsia="cs-CZ"/>
    </w:rPr>
  </w:style>
  <w:style w:type="paragraph" w:customStyle="1" w:styleId="Novelizanbod">
    <w:name w:val="Novelizační bod"/>
    <w:basedOn w:val="Normln"/>
    <w:next w:val="Normln"/>
    <w:rsid w:val="00294AD6"/>
    <w:pPr>
      <w:keepNext/>
      <w:keepLines/>
      <w:numPr>
        <w:numId w:val="15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6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636F"/>
    <w:rPr>
      <w:rFonts w:ascii="Segoe UI" w:hAnsi="Segoe UI" w:cs="Segoe UI"/>
      <w:sz w:val="18"/>
      <w:szCs w:val="18"/>
    </w:rPr>
  </w:style>
  <w:style w:type="paragraph" w:customStyle="1" w:styleId="l4">
    <w:name w:val="l4"/>
    <w:basedOn w:val="Normln"/>
    <w:rsid w:val="00A46349"/>
    <w:pPr>
      <w:spacing w:before="100" w:beforeAutospacing="1" w:after="100" w:afterAutospacing="1" w:line="240" w:lineRule="auto"/>
    </w:pPr>
    <w:rPr>
      <w:rFonts w:eastAsia="Times New Roman"/>
      <w:lang w:eastAsia="cs-CZ"/>
    </w:rPr>
  </w:style>
  <w:style w:type="table" w:styleId="Mkatabulky">
    <w:name w:val="Table Grid"/>
    <w:basedOn w:val="Normlntabulka"/>
    <w:uiPriority w:val="59"/>
    <w:rsid w:val="009C1F23"/>
    <w:pPr>
      <w:spacing w:after="0" w:line="240" w:lineRule="auto"/>
      <w:ind w:left="34"/>
      <w:jc w:val="both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azentlatextu">
    <w:name w:val="Odsazení těla textu"/>
    <w:basedOn w:val="Normln"/>
    <w:rsid w:val="006641B4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eastAsia="Times New Roman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6182B-4171-4417-830D-DA048B244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Musil Marek</dc:creator>
  <cp:keywords/>
  <dc:description/>
  <cp:lastModifiedBy>Kvetonova Hana</cp:lastModifiedBy>
  <cp:revision>7</cp:revision>
  <cp:lastPrinted>2021-07-08T13:14:00Z</cp:lastPrinted>
  <dcterms:created xsi:type="dcterms:W3CDTF">2020-06-02T11:48:00Z</dcterms:created>
  <dcterms:modified xsi:type="dcterms:W3CDTF">2021-07-08T15:26:00Z</dcterms:modified>
</cp:coreProperties>
</file>