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C80" w:rsidRDefault="00870C80" w:rsidP="00870C80">
      <w:pPr>
        <w:pStyle w:val="ZKON"/>
      </w:pPr>
      <w:r>
        <w:t>ZÁKON</w:t>
      </w:r>
    </w:p>
    <w:p w:rsidR="00361AF6" w:rsidRPr="00870C80" w:rsidRDefault="00870C80" w:rsidP="00870C80">
      <w:pPr>
        <w:pStyle w:val="nadpiszkona"/>
        <w:rPr>
          <w:b w:val="0"/>
        </w:rPr>
      </w:pPr>
      <w:r w:rsidRPr="00870C80">
        <w:rPr>
          <w:b w:val="0"/>
        </w:rPr>
        <w:t xml:space="preserve">ze </w:t>
      </w:r>
      <w:proofErr w:type="gramStart"/>
      <w:r w:rsidRPr="00870C80">
        <w:rPr>
          <w:b w:val="0"/>
        </w:rPr>
        <w:t>dne                       202</w:t>
      </w:r>
      <w:r w:rsidR="00F66AFF">
        <w:rPr>
          <w:b w:val="0"/>
        </w:rPr>
        <w:t>1</w:t>
      </w:r>
      <w:proofErr w:type="gramEnd"/>
      <w:r w:rsidRPr="00870C80">
        <w:rPr>
          <w:b w:val="0"/>
        </w:rPr>
        <w:t xml:space="preserve">, </w:t>
      </w:r>
    </w:p>
    <w:p w:rsidR="00361AF6" w:rsidRPr="00870C80" w:rsidRDefault="00F66AFF" w:rsidP="00F66AFF">
      <w:pPr>
        <w:pStyle w:val="nadpiszkona"/>
      </w:pPr>
      <w:r w:rsidRPr="003E6C53">
        <w:t xml:space="preserve">kterým se mění zákon č. 156/1998 Sb., o hnojivech, pomocných půdních látkách, </w:t>
      </w:r>
      <w:r w:rsidRPr="003E6C53">
        <w:rPr>
          <w:bCs/>
        </w:rPr>
        <w:t xml:space="preserve">pomocných rostlinných přípravcích a substrátech </w:t>
      </w:r>
      <w:r w:rsidRPr="003E6C53">
        <w:t xml:space="preserve">a o agrochemickém zkoušení zemědělských půd (zákon o hnojivech), ve znění pozdějších předpisů, </w:t>
      </w:r>
      <w:r>
        <w:br/>
      </w:r>
      <w:r w:rsidRPr="003E6C53">
        <w:t>a další související zákony</w:t>
      </w:r>
    </w:p>
    <w:p w:rsidR="00361AF6" w:rsidRDefault="00870C80" w:rsidP="00870C80">
      <w:pPr>
        <w:pStyle w:val="Parlament"/>
      </w:pPr>
      <w:r>
        <w:t>Parlament se usnesl na tomto zákoně České republiky:</w:t>
      </w:r>
    </w:p>
    <w:p w:rsidR="00361AF6" w:rsidRPr="00870C80" w:rsidRDefault="00870C80" w:rsidP="00870C80">
      <w:pPr>
        <w:pStyle w:val="ST"/>
      </w:pPr>
      <w:r>
        <w:t xml:space="preserve">ČÁST </w:t>
      </w:r>
      <w:r w:rsidR="00361AF6" w:rsidRPr="00870C80">
        <w:t>PRVNÍ</w:t>
      </w:r>
    </w:p>
    <w:p w:rsidR="00361AF6" w:rsidRPr="00870C80" w:rsidRDefault="00361AF6" w:rsidP="00870C80">
      <w:pPr>
        <w:pStyle w:val="NADPISSTI"/>
      </w:pPr>
      <w:r w:rsidRPr="00870C80">
        <w:t xml:space="preserve">Změna zákona o hnojivech </w:t>
      </w:r>
    </w:p>
    <w:p w:rsidR="00361AF6" w:rsidRPr="00870C80" w:rsidRDefault="00870C80" w:rsidP="00870C80">
      <w:pPr>
        <w:pStyle w:val="lnek"/>
      </w:pPr>
      <w:r>
        <w:t xml:space="preserve">Čl. </w:t>
      </w:r>
      <w:r w:rsidR="00361AF6" w:rsidRPr="00870C80">
        <w:t>I</w:t>
      </w:r>
    </w:p>
    <w:p w:rsidR="00361AF6" w:rsidRPr="00870C80" w:rsidRDefault="00361AF6" w:rsidP="00870C80">
      <w:pPr>
        <w:pStyle w:val="Textlnku"/>
      </w:pPr>
      <w:r w:rsidRPr="00870C80">
        <w:t>Zákon č. 156/1998 Sb., o hnojivech, pomocných půdních látkách, pomocných rostlinných přípravcích a substrátech a o agrochemickém zkoušení zemědělských půd (zákon o hnojivech), ve znění zákona č. 308/2000 Sb., zákona č. 147/2002 Sb., zákona č. 317/2004 Sb., zákona č.</w:t>
      </w:r>
      <w:r w:rsidR="00870C80">
        <w:t> </w:t>
      </w:r>
      <w:r w:rsidRPr="00870C80">
        <w:t>444/2005 Sb., zákona č. 553/2005 Sb., zákona č. 9/2009 Sb., zákona č. 227/2009 Sb., zákona č. 281/2009 Sb., zákona č. 490/2009 Sb., zákona č. 279/2013 Sb., zákona č. 263/2014 Sb., zákona č. 61/2017 Sb., zákona č. 183/2017 Sb. a zákona č. 295/2017 Sb., se mění takto:</w:t>
      </w:r>
    </w:p>
    <w:p w:rsidR="00361AF6" w:rsidRPr="00870C80" w:rsidRDefault="00361AF6" w:rsidP="00DF607A">
      <w:pPr>
        <w:pStyle w:val="Novelizanbod"/>
        <w:keepNext w:val="0"/>
      </w:pPr>
      <w:r w:rsidRPr="00870C80">
        <w:t>V nadpisu zákona se slova „</w:t>
      </w:r>
      <w:r w:rsidRPr="00870C80">
        <w:rPr>
          <w:b/>
        </w:rPr>
        <w:t>pomocných rostlinných přípravcích</w:t>
      </w:r>
      <w:r w:rsidRPr="00870C80">
        <w:t>“ nahrazují slovy „</w:t>
      </w:r>
      <w:r w:rsidRPr="00870C80">
        <w:rPr>
          <w:b/>
        </w:rPr>
        <w:t xml:space="preserve">rostlinných </w:t>
      </w:r>
      <w:proofErr w:type="spellStart"/>
      <w:r w:rsidRPr="00870C80">
        <w:rPr>
          <w:b/>
        </w:rPr>
        <w:t>biostimulantech</w:t>
      </w:r>
      <w:proofErr w:type="spellEnd"/>
      <w:r w:rsidRPr="00870C80">
        <w:t>“.</w:t>
      </w:r>
    </w:p>
    <w:p w:rsidR="00C663C8" w:rsidRPr="003E6C53" w:rsidRDefault="00C663C8" w:rsidP="00C663C8">
      <w:pPr>
        <w:pStyle w:val="Novelizanbod"/>
      </w:pPr>
      <w:r w:rsidRPr="003E6C53">
        <w:t>Poznámka pod čarou č. 2 zní:</w:t>
      </w:r>
    </w:p>
    <w:p w:rsidR="00C663C8" w:rsidRDefault="00C663C8" w:rsidP="00C663C8">
      <w:pPr>
        <w:ind w:left="709" w:hanging="709"/>
      </w:pPr>
      <w:r w:rsidRPr="003E6C53">
        <w:t>„</w:t>
      </w:r>
      <w:r w:rsidRPr="003E6C53">
        <w:rPr>
          <w:vertAlign w:val="superscript"/>
        </w:rPr>
        <w:t>2)</w:t>
      </w:r>
      <w:r>
        <w:rPr>
          <w:vertAlign w:val="superscript"/>
        </w:rPr>
        <w:tab/>
      </w:r>
      <w:r w:rsidRPr="003E6C53">
        <w:t>Nařízení Evropského parlamentu a Rady (EU) 2019/1009, kterým se stanoví pravidla</w:t>
      </w:r>
      <w:r>
        <w:t xml:space="preserve"> </w:t>
      </w:r>
      <w:r w:rsidRPr="003E6C53">
        <w:t>pro dodávání hnojivých výrobků EU na trh a kterým se mění nařízení (ES) č. 1069/2009 a 1107/2009 a zrušuje nařízení ES č. 2003/2003, v platném znění.“.</w:t>
      </w:r>
    </w:p>
    <w:p w:rsidR="00361AF6" w:rsidRPr="00870C80" w:rsidRDefault="00361AF6" w:rsidP="00DF607A">
      <w:pPr>
        <w:pStyle w:val="Novelizanbod"/>
        <w:keepNext w:val="0"/>
      </w:pPr>
      <w:r w:rsidRPr="00870C80">
        <w:t xml:space="preserve">V § 1 odst. 1 písm. a) se slova „pomocných rostlinných přípravků“ nahrazují slovy „rostlinných </w:t>
      </w:r>
      <w:proofErr w:type="spellStart"/>
      <w:r w:rsidRPr="00870C80">
        <w:t>biostimulantů</w:t>
      </w:r>
      <w:proofErr w:type="spellEnd"/>
      <w:r w:rsidRPr="00870C80">
        <w:t>“.</w:t>
      </w:r>
    </w:p>
    <w:p w:rsidR="00361AF6" w:rsidRDefault="00361AF6" w:rsidP="00DF607A">
      <w:pPr>
        <w:pStyle w:val="Novelizanbod"/>
        <w:keepNext w:val="0"/>
      </w:pPr>
      <w:r w:rsidRPr="00870C80">
        <w:t xml:space="preserve">V § 1 odst. 2 písm. a) a b), § 1 odst. 4 a v § 3 odst. 3 se slova „pomocné rostlinné přípravky“ nahrazují slovy „rostlinné </w:t>
      </w:r>
      <w:proofErr w:type="spellStart"/>
      <w:r w:rsidRPr="00870C80">
        <w:t>biostimulanty</w:t>
      </w:r>
      <w:proofErr w:type="spellEnd"/>
      <w:r w:rsidRPr="00870C80">
        <w:t>“.</w:t>
      </w:r>
    </w:p>
    <w:p w:rsidR="00C663C8" w:rsidRPr="00C663C8" w:rsidRDefault="00C663C8" w:rsidP="00C663C8">
      <w:pPr>
        <w:pStyle w:val="Novelizanbod"/>
      </w:pPr>
      <w:r w:rsidRPr="003E6C53">
        <w:t>V § 1 odst. 5 se slova „Na hnojiva ES</w:t>
      </w:r>
      <w:r w:rsidRPr="003E6C53">
        <w:rPr>
          <w:sz w:val="28"/>
        </w:rPr>
        <w:t xml:space="preserve"> </w:t>
      </w:r>
      <w:r w:rsidRPr="003E6C53">
        <w:t>se použijí ustanovení přímo použitelného předpisu Evropské unie o hnojivech</w:t>
      </w:r>
      <w:r w:rsidRPr="003E6C53">
        <w:rPr>
          <w:vertAlign w:val="superscript"/>
        </w:rPr>
        <w:t>2)</w:t>
      </w:r>
      <w:r w:rsidRPr="003E6C53">
        <w:t>“ nahrazují slovy „Na hnojivé výrobky EU se použijí ustanovení přímo použitelného předpisu Evropské unie v oblasti hnojivých výrobků EU</w:t>
      </w:r>
      <w:r w:rsidRPr="003E6C53">
        <w:rPr>
          <w:vertAlign w:val="superscript"/>
        </w:rPr>
        <w:t>2)</w:t>
      </w:r>
      <w:r w:rsidRPr="003E6C53">
        <w:t>“.</w:t>
      </w:r>
    </w:p>
    <w:p w:rsidR="00C663C8" w:rsidRDefault="00C663C8">
      <w:pPr>
        <w:jc w:val="left"/>
      </w:pPr>
      <w:r>
        <w:br w:type="page"/>
      </w:r>
    </w:p>
    <w:p w:rsidR="00361AF6" w:rsidRPr="00870C80" w:rsidRDefault="00361AF6" w:rsidP="00DF607A">
      <w:pPr>
        <w:pStyle w:val="Novelizanbod"/>
        <w:keepNext w:val="0"/>
      </w:pPr>
      <w:r w:rsidRPr="00870C80">
        <w:lastRenderedPageBreak/>
        <w:t>V § 2 písmeno j) zní:</w:t>
      </w:r>
    </w:p>
    <w:p w:rsidR="00361AF6" w:rsidRPr="00870C80" w:rsidRDefault="00361AF6" w:rsidP="00DF607A">
      <w:pPr>
        <w:pStyle w:val="Psmeno"/>
        <w:keepNext w:val="0"/>
      </w:pPr>
      <w:r w:rsidRPr="00870C80">
        <w:t>„j)</w:t>
      </w:r>
      <w:r w:rsidR="00DF607A">
        <w:tab/>
      </w:r>
      <w:r w:rsidRPr="00870C80">
        <w:t xml:space="preserve">rostlinným </w:t>
      </w:r>
      <w:proofErr w:type="spellStart"/>
      <w:r w:rsidRPr="00870C80">
        <w:t>biostimulantem</w:t>
      </w:r>
      <w:proofErr w:type="spellEnd"/>
      <w:r w:rsidRPr="00870C80">
        <w:t xml:space="preserve"> látka podle čl. 3 nařízení (ES) č. 1107/2009,“.</w:t>
      </w:r>
    </w:p>
    <w:p w:rsidR="00361AF6" w:rsidRPr="00870C80" w:rsidRDefault="00361AF6" w:rsidP="00DF607A">
      <w:pPr>
        <w:pStyle w:val="Novelizanbod"/>
        <w:keepNext w:val="0"/>
      </w:pPr>
      <w:r w:rsidRPr="00870C80">
        <w:t xml:space="preserve">V § 2 písm. l) se slova „pomocných rostlinných přípravků“ nahrazují slovy „rostlinných </w:t>
      </w:r>
      <w:proofErr w:type="spellStart"/>
      <w:r w:rsidRPr="00870C80">
        <w:t>biostimulantů</w:t>
      </w:r>
      <w:proofErr w:type="spellEnd"/>
      <w:r w:rsidRPr="00870C80">
        <w:t>“.</w:t>
      </w:r>
    </w:p>
    <w:p w:rsidR="00361AF6" w:rsidRPr="00870C80" w:rsidRDefault="00361AF6" w:rsidP="00DF607A">
      <w:pPr>
        <w:pStyle w:val="Novelizanbod"/>
        <w:keepNext w:val="0"/>
      </w:pPr>
      <w:r w:rsidRPr="00870C80">
        <w:t xml:space="preserve">V § 2 písm. p) se slova „pomocný rostlinný přípravek“ nahrazují slovy „rostlinný </w:t>
      </w:r>
      <w:proofErr w:type="spellStart"/>
      <w:r w:rsidRPr="00870C80">
        <w:t>biostimulant</w:t>
      </w:r>
      <w:proofErr w:type="spellEnd"/>
      <w:r w:rsidRPr="00870C80">
        <w:t>“.</w:t>
      </w:r>
    </w:p>
    <w:p w:rsidR="00361AF6" w:rsidRPr="00870C80" w:rsidRDefault="00361AF6" w:rsidP="00DF607A">
      <w:pPr>
        <w:pStyle w:val="Novelizanbod"/>
        <w:keepNext w:val="0"/>
      </w:pPr>
      <w:r w:rsidRPr="00870C80">
        <w:t>V § 2 se na konci písmene p) tečka nahrazuje čárkou a doplňují se písmena q) až s), která znějí:</w:t>
      </w:r>
    </w:p>
    <w:p w:rsidR="00361AF6" w:rsidRPr="00870C80" w:rsidRDefault="00361AF6" w:rsidP="00DF607A">
      <w:pPr>
        <w:pStyle w:val="Psmeno"/>
      </w:pPr>
      <w:r w:rsidRPr="00870C80">
        <w:t>„q)</w:t>
      </w:r>
      <w:r w:rsidRPr="00870C80">
        <w:tab/>
        <w:t>technologickými vodami samostatně skladované a používané pomocné půdní látky, které vznikají při chovu hospodářských zvířat a jednoduchém zpracování rostlinných produktů a obsahují maximálně 1,5 % sušiny a 0,1 % dusíku,</w:t>
      </w:r>
    </w:p>
    <w:p w:rsidR="00361AF6" w:rsidRPr="00870C80" w:rsidRDefault="00361AF6" w:rsidP="00DF607A">
      <w:pPr>
        <w:pStyle w:val="Psmeno"/>
      </w:pPr>
      <w:r w:rsidRPr="00870C80">
        <w:t>r)</w:t>
      </w:r>
      <w:r w:rsidRPr="00870C80">
        <w:tab/>
      </w:r>
      <w:proofErr w:type="spellStart"/>
      <w:r w:rsidRPr="00870C80">
        <w:t>digestátem</w:t>
      </w:r>
      <w:proofErr w:type="spellEnd"/>
      <w:r w:rsidRPr="00870C80">
        <w:t xml:space="preserve"> organické hnojivo vzniklé anaerobní fermentací při výrobě bioplynu,</w:t>
      </w:r>
    </w:p>
    <w:p w:rsidR="00361AF6" w:rsidRPr="00870C80" w:rsidRDefault="00361AF6" w:rsidP="00DF607A">
      <w:pPr>
        <w:pStyle w:val="Psmeno"/>
      </w:pPr>
      <w:r w:rsidRPr="00870C80">
        <w:t>s)</w:t>
      </w:r>
      <w:r w:rsidRPr="00870C80">
        <w:tab/>
      </w:r>
      <w:proofErr w:type="spellStart"/>
      <w:r w:rsidRPr="00870C80">
        <w:t>příkrmištěm</w:t>
      </w:r>
      <w:proofErr w:type="spellEnd"/>
      <w:r w:rsidRPr="00870C80">
        <w:t xml:space="preserve"> část hospodářství na zemědělské půdě pod širým nebem, kde kromě pastvy dochází i k další chovatelské péči, zejména přikrmování, s větším soustředěním hospodářských zvířat na plochu než při pastvě.“.</w:t>
      </w:r>
    </w:p>
    <w:p w:rsidR="00361AF6" w:rsidRPr="00870C80" w:rsidRDefault="00361AF6" w:rsidP="00DF607A">
      <w:pPr>
        <w:pStyle w:val="Novelizanbod"/>
      </w:pPr>
      <w:r w:rsidRPr="00870C80">
        <w:t>V § 3 odst. 1 písm. a) se slova „a hnojiva ES“ zrušují.</w:t>
      </w:r>
    </w:p>
    <w:p w:rsidR="00361AF6" w:rsidRPr="00870C80" w:rsidRDefault="00361AF6" w:rsidP="005A6C76">
      <w:pPr>
        <w:pStyle w:val="Novelizanbod"/>
      </w:pPr>
      <w:r w:rsidRPr="00870C80">
        <w:t>V § 3 odst. 1 písm. c) se slova „[odstavec 2 písm. c)]“ zrušují.</w:t>
      </w:r>
    </w:p>
    <w:p w:rsidR="00361AF6" w:rsidRPr="00870C80" w:rsidRDefault="00361AF6" w:rsidP="005A6C76">
      <w:pPr>
        <w:pStyle w:val="Novelizanbod"/>
      </w:pPr>
      <w:r w:rsidRPr="00870C80">
        <w:t>V § 3 odst. 2 se na konci písmene c) slovo „nebo“ zrušuje.</w:t>
      </w:r>
    </w:p>
    <w:p w:rsidR="00361AF6" w:rsidRPr="00870C80" w:rsidRDefault="00361AF6" w:rsidP="00DF607A">
      <w:pPr>
        <w:pStyle w:val="Novelizanbod"/>
        <w:keepNext w:val="0"/>
      </w:pPr>
      <w:r w:rsidRPr="00870C80">
        <w:t xml:space="preserve">V § 3 se na konci odstavce 2 tečka nahrazuje </w:t>
      </w:r>
      <w:proofErr w:type="gramStart"/>
      <w:r w:rsidRPr="00870C80">
        <w:t>slovem „</w:t>
      </w:r>
      <w:r w:rsidR="005A6C76">
        <w:t xml:space="preserve"> </w:t>
      </w:r>
      <w:r w:rsidRPr="00870C80">
        <w:t>, nebo</w:t>
      </w:r>
      <w:proofErr w:type="gramEnd"/>
      <w:r w:rsidRPr="00870C80">
        <w:t>“ a doplňuje se písmeno e), které zní:</w:t>
      </w:r>
    </w:p>
    <w:p w:rsidR="00361AF6" w:rsidRPr="00870C80" w:rsidRDefault="00361AF6" w:rsidP="00DF607A">
      <w:pPr>
        <w:pStyle w:val="Psmeno"/>
        <w:keepNext w:val="0"/>
      </w:pPr>
      <w:r w:rsidRPr="00870C80">
        <w:t>„e)</w:t>
      </w:r>
      <w:r w:rsidR="00DF607A">
        <w:tab/>
      </w:r>
      <w:r w:rsidRPr="00870C80">
        <w:t>obsahující přípravek na ochranu rostlin</w:t>
      </w:r>
      <w:r w:rsidRPr="00870C80">
        <w:rPr>
          <w:vertAlign w:val="superscript"/>
        </w:rPr>
        <w:t>21)</w:t>
      </w:r>
      <w:r w:rsidRPr="00870C80">
        <w:t xml:space="preserve">.“. </w:t>
      </w:r>
    </w:p>
    <w:p w:rsidR="00361AF6" w:rsidRPr="00870C80" w:rsidRDefault="00361AF6" w:rsidP="00DF607A">
      <w:pPr>
        <w:pStyle w:val="Novelizanbod"/>
        <w:keepNext w:val="0"/>
        <w:rPr>
          <w:spacing w:val="-3"/>
        </w:rPr>
      </w:pPr>
      <w:r w:rsidRPr="00870C80">
        <w:t>V § 3 odst. 3 se slova „(dále jen „pomocné látky“) zrušují a na konci odstavce se doplňuje věta „Technologické vody, které vznikají při jednoduchém zpracování rostlinných produktů, nesmí obsahovat žádné přidané látky kromě základní suroviny a vody.</w:t>
      </w:r>
      <w:r w:rsidRPr="00870C80">
        <w:rPr>
          <w:spacing w:val="-3"/>
        </w:rPr>
        <w:t>“.</w:t>
      </w:r>
    </w:p>
    <w:p w:rsidR="00361AF6" w:rsidRPr="00870C80" w:rsidRDefault="00361AF6" w:rsidP="00DF607A">
      <w:pPr>
        <w:pStyle w:val="Novelizanbod"/>
        <w:keepNext w:val="0"/>
      </w:pPr>
      <w:r w:rsidRPr="00870C80">
        <w:t xml:space="preserve">V § 3 odst. 4, § 3a odst. 1, § 3a odst. 2 písm. b) a v § 3a odst. 4 písm. a) se slova „nebo pomocné látky“ nahrazují </w:t>
      </w:r>
      <w:proofErr w:type="gramStart"/>
      <w:r w:rsidRPr="00870C80">
        <w:t>slovy „</w:t>
      </w:r>
      <w:r w:rsidR="005A6C76">
        <w:t xml:space="preserve"> </w:t>
      </w:r>
      <w:r w:rsidRPr="00870C80">
        <w:t>, pomocné</w:t>
      </w:r>
      <w:proofErr w:type="gramEnd"/>
      <w:r w:rsidRPr="00870C80">
        <w:t xml:space="preserve"> půdní látky, rostlinného </w:t>
      </w:r>
      <w:proofErr w:type="spellStart"/>
      <w:r w:rsidRPr="00870C80">
        <w:t>biostimulantu</w:t>
      </w:r>
      <w:proofErr w:type="spellEnd"/>
      <w:r w:rsidRPr="00870C80">
        <w:t xml:space="preserve"> nebo substrátu“.  </w:t>
      </w:r>
    </w:p>
    <w:p w:rsidR="00361AF6" w:rsidRPr="00870C80" w:rsidRDefault="00361AF6" w:rsidP="00DF607A">
      <w:pPr>
        <w:pStyle w:val="Novelizanbod"/>
        <w:keepNext w:val="0"/>
        <w:rPr>
          <w:b/>
        </w:rPr>
      </w:pPr>
      <w:r w:rsidRPr="00870C80">
        <w:t>V § 3 se na konci odstavce 4 doplňuje věta „Odchylky pro jednotlivé živiny ani pro celkový obsah živin nesmí být překročeny.“.</w:t>
      </w:r>
    </w:p>
    <w:p w:rsidR="00361AF6" w:rsidRPr="00870C80" w:rsidRDefault="00361AF6" w:rsidP="00DF607A">
      <w:pPr>
        <w:pStyle w:val="Novelizanbod"/>
        <w:keepNext w:val="0"/>
      </w:pPr>
      <w:r w:rsidRPr="00870C80">
        <w:t xml:space="preserve">V § 3 odst. 5, § 7 odst. 7 a 8 a v § 9 odst. 10 písm. a) a c) se slova „a pomocných látek“ nahrazují </w:t>
      </w:r>
      <w:proofErr w:type="gramStart"/>
      <w:r w:rsidRPr="00870C80">
        <w:t>slovy „</w:t>
      </w:r>
      <w:r w:rsidR="005A6C76">
        <w:t xml:space="preserve"> </w:t>
      </w:r>
      <w:r w:rsidRPr="00870C80">
        <w:t>, pomocných</w:t>
      </w:r>
      <w:proofErr w:type="gramEnd"/>
      <w:r w:rsidRPr="00870C80">
        <w:t xml:space="preserve"> půdních látek, rostlinných </w:t>
      </w:r>
      <w:proofErr w:type="spellStart"/>
      <w:r w:rsidRPr="00870C80">
        <w:t>biostimulantů</w:t>
      </w:r>
      <w:proofErr w:type="spellEnd"/>
      <w:r w:rsidRPr="00870C80">
        <w:t xml:space="preserve"> a substrátů“.</w:t>
      </w:r>
    </w:p>
    <w:p w:rsidR="00361AF6" w:rsidRPr="00870C80" w:rsidRDefault="00361AF6" w:rsidP="00DF607A">
      <w:pPr>
        <w:pStyle w:val="Novelizanbod"/>
        <w:keepNext w:val="0"/>
        <w:rPr>
          <w:i/>
        </w:rPr>
      </w:pPr>
      <w:r w:rsidRPr="00870C80">
        <w:t>V nadpisech § 3a a 7 se slova „</w:t>
      </w:r>
      <w:r w:rsidRPr="00DF607A">
        <w:rPr>
          <w:b/>
        </w:rPr>
        <w:t>a pomocných látek</w:t>
      </w:r>
      <w:r w:rsidRPr="00870C80">
        <w:t xml:space="preserve">“ nahrazují </w:t>
      </w:r>
      <w:proofErr w:type="gramStart"/>
      <w:r w:rsidRPr="00870C80">
        <w:t xml:space="preserve">slovy </w:t>
      </w:r>
      <w:r w:rsidRPr="00870C80">
        <w:br/>
        <w:t>„</w:t>
      </w:r>
      <w:r w:rsidR="00DF607A">
        <w:t xml:space="preserve"> </w:t>
      </w:r>
      <w:r w:rsidRPr="00A62A31">
        <w:rPr>
          <w:b/>
        </w:rPr>
        <w:t>,</w:t>
      </w:r>
      <w:r w:rsidRPr="00870C80">
        <w:t xml:space="preserve"> </w:t>
      </w:r>
      <w:r w:rsidRPr="00DF607A">
        <w:rPr>
          <w:b/>
        </w:rPr>
        <w:t>pomocných</w:t>
      </w:r>
      <w:proofErr w:type="gramEnd"/>
      <w:r w:rsidRPr="00DF607A">
        <w:rPr>
          <w:b/>
        </w:rPr>
        <w:t xml:space="preserve"> půdních látek, rostlinných </w:t>
      </w:r>
      <w:proofErr w:type="spellStart"/>
      <w:r w:rsidRPr="00DF607A">
        <w:rPr>
          <w:b/>
        </w:rPr>
        <w:t>biostimulantů</w:t>
      </w:r>
      <w:proofErr w:type="spellEnd"/>
      <w:r w:rsidRPr="00DF607A">
        <w:rPr>
          <w:b/>
        </w:rPr>
        <w:t xml:space="preserve"> a substrátů</w:t>
      </w:r>
      <w:r w:rsidRPr="00870C80">
        <w:t>“.</w:t>
      </w:r>
    </w:p>
    <w:p w:rsidR="00361AF6" w:rsidRPr="00870C80" w:rsidRDefault="00361AF6" w:rsidP="00DF607A">
      <w:pPr>
        <w:pStyle w:val="Novelizanbod"/>
        <w:rPr>
          <w:i/>
        </w:rPr>
      </w:pPr>
      <w:r w:rsidRPr="00870C80">
        <w:t>V § 3a odst. 1, § 3a odst. 2 písm. c), § 3a odst. 3, § 3</w:t>
      </w:r>
      <w:bookmarkStart w:id="0" w:name="_GoBack"/>
      <w:bookmarkEnd w:id="0"/>
      <w:r w:rsidRPr="00870C80">
        <w:t>a odst. 4 úvodní části ustanovení, §</w:t>
      </w:r>
      <w:r w:rsidR="00DF607A">
        <w:t> </w:t>
      </w:r>
      <w:r w:rsidRPr="00870C80">
        <w:t xml:space="preserve">3b odst. 1 a v § 14a odst. 2 písm. a) až f) se slova „nebo pomocnou látku“ nahrazují </w:t>
      </w:r>
      <w:proofErr w:type="gramStart"/>
      <w:r w:rsidRPr="00870C80">
        <w:t>slovy „</w:t>
      </w:r>
      <w:r w:rsidR="00DF607A">
        <w:t xml:space="preserve"> </w:t>
      </w:r>
      <w:r w:rsidRPr="00870C80">
        <w:t>, pomocnou</w:t>
      </w:r>
      <w:proofErr w:type="gramEnd"/>
      <w:r w:rsidRPr="00870C80">
        <w:t xml:space="preserve"> půdní látku, rostlinný </w:t>
      </w:r>
      <w:proofErr w:type="spellStart"/>
      <w:r w:rsidRPr="00870C80">
        <w:t>biostimulant</w:t>
      </w:r>
      <w:proofErr w:type="spellEnd"/>
      <w:r w:rsidRPr="00870C80">
        <w:t xml:space="preserve"> nebo substrát“.</w:t>
      </w:r>
    </w:p>
    <w:p w:rsidR="00361AF6" w:rsidRPr="00870C80" w:rsidRDefault="00361AF6" w:rsidP="00DF607A">
      <w:pPr>
        <w:pStyle w:val="Novelizanbod"/>
        <w:rPr>
          <w:i/>
        </w:rPr>
      </w:pPr>
      <w:r w:rsidRPr="00870C80">
        <w:t xml:space="preserve">V § 3a odst. 2 písm. d) se slova „nebo pomocná látka“ nahrazují </w:t>
      </w:r>
      <w:proofErr w:type="gramStart"/>
      <w:r w:rsidRPr="00870C80">
        <w:t>slovy „</w:t>
      </w:r>
      <w:r w:rsidR="00DF607A">
        <w:t xml:space="preserve"> </w:t>
      </w:r>
      <w:r w:rsidRPr="00870C80">
        <w:t>, pomocná</w:t>
      </w:r>
      <w:proofErr w:type="gramEnd"/>
      <w:r w:rsidRPr="00870C80">
        <w:t xml:space="preserve"> půdní látka, rostlinný </w:t>
      </w:r>
      <w:proofErr w:type="spellStart"/>
      <w:r w:rsidRPr="00870C80">
        <w:t>biostimulant</w:t>
      </w:r>
      <w:proofErr w:type="spellEnd"/>
      <w:r w:rsidRPr="00870C80">
        <w:t xml:space="preserve"> nebo substrát“.</w:t>
      </w:r>
    </w:p>
    <w:p w:rsidR="00361AF6" w:rsidRPr="00870C80" w:rsidRDefault="00361AF6" w:rsidP="00DF607A">
      <w:pPr>
        <w:pStyle w:val="Novelizanbod"/>
        <w:rPr>
          <w:i/>
        </w:rPr>
      </w:pPr>
      <w:r w:rsidRPr="00870C80">
        <w:t xml:space="preserve">V § 3b odst. 1 a v § 8 odst. 1 písm. d) se slova „nebo pomocných látek“ nahrazují </w:t>
      </w:r>
      <w:proofErr w:type="gramStart"/>
      <w:r w:rsidRPr="00870C80">
        <w:t>slovy „</w:t>
      </w:r>
      <w:r w:rsidR="00DF607A">
        <w:t xml:space="preserve"> </w:t>
      </w:r>
      <w:r w:rsidRPr="00870C80">
        <w:t>, pomocných</w:t>
      </w:r>
      <w:proofErr w:type="gramEnd"/>
      <w:r w:rsidRPr="00870C80">
        <w:t xml:space="preserve"> půdních látek, rostlinných </w:t>
      </w:r>
      <w:proofErr w:type="spellStart"/>
      <w:r w:rsidRPr="00870C80">
        <w:t>biostimulantů</w:t>
      </w:r>
      <w:proofErr w:type="spellEnd"/>
      <w:r w:rsidRPr="00870C80">
        <w:t xml:space="preserve"> nebo substrátů“.</w:t>
      </w:r>
    </w:p>
    <w:p w:rsidR="00361AF6" w:rsidRPr="00870C80" w:rsidRDefault="00361AF6" w:rsidP="00DF607A">
      <w:pPr>
        <w:pStyle w:val="Novelizanbod"/>
        <w:rPr>
          <w:i/>
        </w:rPr>
      </w:pPr>
      <w:r w:rsidRPr="00870C80">
        <w:t xml:space="preserve">V § 4 odst. 2 se na konci písmene d) slovo „a“ nahrazuje čárkou, na konci odstavce 2 se tečka nahrazuje </w:t>
      </w:r>
      <w:proofErr w:type="gramStart"/>
      <w:r w:rsidRPr="00870C80">
        <w:t>slovem „</w:t>
      </w:r>
      <w:r w:rsidR="005B5EB6">
        <w:t xml:space="preserve"> </w:t>
      </w:r>
      <w:r w:rsidRPr="00870C80">
        <w:t>, a“ a doplňuje</w:t>
      </w:r>
      <w:proofErr w:type="gramEnd"/>
      <w:r w:rsidRPr="00870C80">
        <w:t xml:space="preserve"> se písmeno f), které zní:</w:t>
      </w:r>
    </w:p>
    <w:p w:rsidR="00361AF6" w:rsidRPr="00870C80" w:rsidRDefault="00361AF6" w:rsidP="005C1B87">
      <w:pPr>
        <w:pStyle w:val="Psmeno"/>
      </w:pPr>
      <w:r w:rsidRPr="00870C80">
        <w:t>„f)</w:t>
      </w:r>
      <w:r w:rsidR="005C1B87">
        <w:tab/>
      </w:r>
      <w:r w:rsidRPr="00870C80">
        <w:t>provozní řád, je-li žadatelem provozovatel zařízení na využívání odpadů podle zákona o</w:t>
      </w:r>
      <w:r w:rsidR="005C1B87">
        <w:t> </w:t>
      </w:r>
      <w:r w:rsidRPr="00870C80">
        <w:t>odpadech.“.</w:t>
      </w:r>
    </w:p>
    <w:p w:rsidR="00361AF6" w:rsidRPr="00870C80" w:rsidRDefault="00361AF6" w:rsidP="005C1B87">
      <w:pPr>
        <w:pStyle w:val="Novelizanbod"/>
      </w:pPr>
      <w:r w:rsidRPr="00870C80">
        <w:t xml:space="preserve">V § 4 odst. 8, § 5 odst. 8, § 6 odst. 4, § 7 odst. 6, § 12 odst. 2 a v § 13 odst. 5 se slova „pomocné látky“ nahrazují slovy „pomocné půdní látky, rostlinné </w:t>
      </w:r>
      <w:proofErr w:type="spellStart"/>
      <w:r w:rsidRPr="00870C80">
        <w:t>biostimulanty</w:t>
      </w:r>
      <w:proofErr w:type="spellEnd"/>
      <w:r w:rsidRPr="00870C80">
        <w:t xml:space="preserve"> a</w:t>
      </w:r>
      <w:r w:rsidR="005A6C76">
        <w:t> </w:t>
      </w:r>
      <w:r w:rsidRPr="00870C80">
        <w:t>substráty“.</w:t>
      </w:r>
    </w:p>
    <w:p w:rsidR="00361AF6" w:rsidRPr="00870C80" w:rsidRDefault="00361AF6" w:rsidP="005C1B87">
      <w:pPr>
        <w:pStyle w:val="Novelizanbod"/>
      </w:pPr>
      <w:r w:rsidRPr="00870C80">
        <w:t>V § 4 odstavec 9 zní:</w:t>
      </w:r>
    </w:p>
    <w:p w:rsidR="00361AF6" w:rsidRPr="00870C80" w:rsidRDefault="00361AF6" w:rsidP="005C1B87">
      <w:pPr>
        <w:pStyle w:val="Textparagrafu"/>
        <w:spacing w:before="0"/>
      </w:pPr>
      <w:r w:rsidRPr="00870C80">
        <w:t xml:space="preserve">„(9) Ministerstvo stanoví vyhláškou typy hnojiv, pomocných půdních látek, rostlinných </w:t>
      </w:r>
      <w:proofErr w:type="spellStart"/>
      <w:r w:rsidRPr="00870C80">
        <w:t>biostimulantů</w:t>
      </w:r>
      <w:proofErr w:type="spellEnd"/>
      <w:r w:rsidRPr="00870C80">
        <w:t xml:space="preserve"> a substrátů, závazné postupy pro odběr vzorků hnojiv, pomocných půdních látek, rostlinných </w:t>
      </w:r>
      <w:proofErr w:type="spellStart"/>
      <w:r w:rsidRPr="00870C80">
        <w:t>biostimulantů</w:t>
      </w:r>
      <w:proofErr w:type="spellEnd"/>
      <w:r w:rsidRPr="00870C80">
        <w:t xml:space="preserve"> a substrátů, a pro provádění chemických rozborů, biologických zkoušek a testů.“.</w:t>
      </w:r>
    </w:p>
    <w:p w:rsidR="00361AF6" w:rsidRPr="00870C80" w:rsidRDefault="00361AF6" w:rsidP="005C1B87">
      <w:pPr>
        <w:pStyle w:val="Novelizanbod"/>
      </w:pPr>
      <w:r w:rsidRPr="00870C80">
        <w:t>V § 6 odstavec 1 zní:</w:t>
      </w:r>
    </w:p>
    <w:p w:rsidR="00361AF6" w:rsidRPr="00870C80" w:rsidRDefault="00361AF6" w:rsidP="005C1B87">
      <w:pPr>
        <w:pStyle w:val="Textparagrafu"/>
        <w:spacing w:before="0"/>
      </w:pPr>
      <w:r w:rsidRPr="00870C80">
        <w:t xml:space="preserve">„(1) Registrovaná, ohlášená a ohlášená vzájemně uznaná hnojiva, pomocné půdní látky, rostlinné </w:t>
      </w:r>
      <w:proofErr w:type="spellStart"/>
      <w:r w:rsidRPr="00870C80">
        <w:t>biostimulanty</w:t>
      </w:r>
      <w:proofErr w:type="spellEnd"/>
      <w:r w:rsidRPr="00870C80">
        <w:t xml:space="preserve"> a substráty se zapisují do registru hnojiv (dále jen „registr“), který vede ústav.“. </w:t>
      </w:r>
    </w:p>
    <w:p w:rsidR="00361AF6" w:rsidRPr="00870C80" w:rsidRDefault="00361AF6" w:rsidP="005C1B87">
      <w:pPr>
        <w:pStyle w:val="Novelizanbod"/>
        <w:keepNext w:val="0"/>
      </w:pPr>
      <w:r w:rsidRPr="00870C80">
        <w:t xml:space="preserve">V § 7 odst. 1 písm. c) se za slovo „chemické“ vkládá </w:t>
      </w:r>
      <w:proofErr w:type="gramStart"/>
      <w:r w:rsidRPr="00870C80">
        <w:t>slovo „</w:t>
      </w:r>
      <w:r w:rsidR="005C1B87">
        <w:t xml:space="preserve"> </w:t>
      </w:r>
      <w:r w:rsidRPr="00870C80">
        <w:t>, biologické</w:t>
      </w:r>
      <w:proofErr w:type="gramEnd"/>
      <w:r w:rsidRPr="00870C80">
        <w:t>“ a za slovo „jejich“ se vkládají slova „obsah v procentech hmotnosti jako celé číslo nebo na jedno desetinné místo,“.</w:t>
      </w:r>
    </w:p>
    <w:p w:rsidR="00361AF6" w:rsidRPr="00870C80" w:rsidRDefault="00361AF6" w:rsidP="005C1B87">
      <w:pPr>
        <w:pStyle w:val="Novelizanbod"/>
        <w:keepNext w:val="0"/>
      </w:pPr>
      <w:r w:rsidRPr="00870C80">
        <w:t>V § 7 odst. 2 se za slovo „označující“ vkládají slova „nebo propagující“.</w:t>
      </w:r>
    </w:p>
    <w:p w:rsidR="00361AF6" w:rsidRPr="00870C80" w:rsidRDefault="00361AF6" w:rsidP="005C1B87">
      <w:pPr>
        <w:pStyle w:val="Novelizanbod"/>
        <w:rPr>
          <w:i/>
        </w:rPr>
      </w:pPr>
      <w:r w:rsidRPr="00870C80">
        <w:t>V § 7 odstavec 4 zní:</w:t>
      </w:r>
    </w:p>
    <w:p w:rsidR="00361AF6" w:rsidRPr="00870C80" w:rsidRDefault="00361AF6" w:rsidP="005C1B87">
      <w:pPr>
        <w:pStyle w:val="Textparagrafu"/>
        <w:spacing w:before="0"/>
      </w:pPr>
      <w:r w:rsidRPr="00870C80">
        <w:t xml:space="preserve">„(4) Balená hnojiva uváděná do oběhu musí mít označení uvedené na obalu nebo s obalem spojené. Hnojiva, která mohou být uváděna do oběhu z bezpečnostních důvodů pouze balená, stanoví vyhláška. U volně ložených hnojiv a velkých balení nad 50 kg může být stanovené označení uvedeno jen v průvodní dokumentaci.“. </w:t>
      </w:r>
    </w:p>
    <w:p w:rsidR="00361AF6" w:rsidRPr="00870C80" w:rsidRDefault="00361AF6" w:rsidP="005C1B87">
      <w:pPr>
        <w:pStyle w:val="Novelizanbod"/>
      </w:pPr>
      <w:r w:rsidRPr="00870C80">
        <w:t>V § 7 odst. 5 se věta druhá nahrazuje větou „Obal nesmí negativně ovlivňovat vlastnosti hnojiv a musí být uzavřen tak, aby otevřením byl obal nebo uzávěr obalu neopravitelně poškozen.“.</w:t>
      </w:r>
    </w:p>
    <w:p w:rsidR="00361AF6" w:rsidRPr="00870C80" w:rsidRDefault="00361AF6" w:rsidP="005C1B87">
      <w:pPr>
        <w:pStyle w:val="Novelizanbod"/>
      </w:pPr>
      <w:r w:rsidRPr="00870C80">
        <w:t>V § 8 odst. 1 úvodní část ustanovení zní:</w:t>
      </w:r>
    </w:p>
    <w:p w:rsidR="00361AF6" w:rsidRPr="00870C80" w:rsidRDefault="00361AF6" w:rsidP="005C1B87">
      <w:pPr>
        <w:pStyle w:val="Textparagrafu"/>
        <w:spacing w:before="0"/>
      </w:pPr>
      <w:r w:rsidRPr="00870C80">
        <w:t>„Zemědělský podnikatel</w:t>
      </w:r>
      <w:r w:rsidRPr="00870C80">
        <w:rPr>
          <w:vertAlign w:val="superscript"/>
        </w:rPr>
        <w:t>11)</w:t>
      </w:r>
      <w:r w:rsidRPr="00870C80">
        <w:t>, výrobce</w:t>
      </w:r>
      <w:r w:rsidRPr="00870C80">
        <w:rPr>
          <w:vertAlign w:val="superscript"/>
        </w:rPr>
        <w:t>3a)</w:t>
      </w:r>
      <w:r w:rsidRPr="00870C80">
        <w:t>, dovozce</w:t>
      </w:r>
      <w:r w:rsidRPr="00870C80">
        <w:rPr>
          <w:vertAlign w:val="superscript"/>
        </w:rPr>
        <w:t>3a)</w:t>
      </w:r>
      <w:r w:rsidRPr="00870C80">
        <w:t xml:space="preserve"> nebo dodavatel, který skladuje hnojiva, popřípadě pomocné půdní látky, rostlinné </w:t>
      </w:r>
      <w:proofErr w:type="spellStart"/>
      <w:r w:rsidRPr="00870C80">
        <w:t>biostimulanty</w:t>
      </w:r>
      <w:proofErr w:type="spellEnd"/>
      <w:r w:rsidRPr="00870C80">
        <w:t xml:space="preserve"> nebo substráty, je povinen hnojiva, pomocné půdní látky, rostlinné </w:t>
      </w:r>
      <w:proofErr w:type="spellStart"/>
      <w:r w:rsidRPr="00870C80">
        <w:t>biostimulanty</w:t>
      </w:r>
      <w:proofErr w:type="spellEnd"/>
      <w:r w:rsidRPr="00870C80">
        <w:t xml:space="preserve"> a substráty“.</w:t>
      </w:r>
    </w:p>
    <w:p w:rsidR="00361AF6" w:rsidRPr="00870C80" w:rsidRDefault="00361AF6" w:rsidP="005C1B87">
      <w:pPr>
        <w:pStyle w:val="Novelizanbod"/>
        <w:rPr>
          <w:i/>
        </w:rPr>
      </w:pPr>
      <w:r w:rsidRPr="00870C80">
        <w:t>V § 8 odstavec 2 zní:</w:t>
      </w:r>
    </w:p>
    <w:p w:rsidR="00361AF6" w:rsidRPr="00870C80" w:rsidRDefault="00361AF6" w:rsidP="005C1B87">
      <w:pPr>
        <w:pStyle w:val="Textparagrafu"/>
        <w:spacing w:before="0"/>
        <w:rPr>
          <w:rStyle w:val="Normln-VRVChar"/>
          <w:rFonts w:ascii="Times New Roman" w:hAnsi="Times New Roman"/>
        </w:rPr>
      </w:pPr>
      <w:r w:rsidRPr="00870C80">
        <w:t xml:space="preserve">„(2) Osoby </w:t>
      </w:r>
      <w:r w:rsidRPr="00870C80">
        <w:rPr>
          <w:rStyle w:val="Normln-VRVChar"/>
          <w:rFonts w:ascii="Times New Roman" w:hAnsi="Times New Roman"/>
        </w:rPr>
        <w:t>podle odstavce 1 jsou povinny činit opatření k zabránění úniku tekutých hnojiv. Ustanovení odstavce 1 písm. a) až c) se nevztahuje na statková hnojiva a organická hnojiva vyrobená zemědělským podnikatelem pro vlastní potřebu.“.</w:t>
      </w:r>
    </w:p>
    <w:p w:rsidR="00361AF6" w:rsidRPr="00870C80" w:rsidRDefault="00361AF6" w:rsidP="005C1B87">
      <w:pPr>
        <w:pStyle w:val="Novelizanbod"/>
      </w:pPr>
      <w:r w:rsidRPr="00870C80">
        <w:t xml:space="preserve">V § 8 odst. 4 se za slovo „skladována“ vkládají slova „a </w:t>
      </w:r>
      <w:proofErr w:type="spellStart"/>
      <w:r w:rsidRPr="00870C80">
        <w:t>příkrmiště</w:t>
      </w:r>
      <w:proofErr w:type="spellEnd"/>
      <w:r w:rsidRPr="00870C80">
        <w:t xml:space="preserve"> musí být provozováno“. </w:t>
      </w:r>
    </w:p>
    <w:p w:rsidR="00361AF6" w:rsidRPr="00870C80" w:rsidRDefault="00361AF6" w:rsidP="005C1B87">
      <w:pPr>
        <w:pStyle w:val="Novelizanbod"/>
      </w:pPr>
      <w:r w:rsidRPr="00870C80">
        <w:t>V § 8 se za odstavec 4 vkládá nový odstavec 5, který zní:</w:t>
      </w:r>
    </w:p>
    <w:p w:rsidR="00361AF6" w:rsidRPr="00870C80" w:rsidRDefault="00361AF6" w:rsidP="005C1B87">
      <w:pPr>
        <w:pStyle w:val="Textparagrafu"/>
        <w:spacing w:before="0"/>
      </w:pPr>
      <w:r w:rsidRPr="00870C80">
        <w:t xml:space="preserve">„(5) Tuhé organické hnojivo kompost, separát </w:t>
      </w:r>
      <w:proofErr w:type="spellStart"/>
      <w:r w:rsidRPr="00870C80">
        <w:t>digestátu</w:t>
      </w:r>
      <w:proofErr w:type="spellEnd"/>
      <w:r w:rsidRPr="00870C80">
        <w:t xml:space="preserve"> a statkové hnojivo, včetně separátu kejdy mohou být uloženy na zemědělské půdě nejdéle 24 měsíců na místech vhodných k jejich uložení schválených v havarijním plánu podle vodního zákona. Na stejném místě lze tato hnojiva uložit opakovaně nejdříve po </w:t>
      </w:r>
      <w:r w:rsidR="00F66AFF">
        <w:t>3</w:t>
      </w:r>
      <w:r w:rsidRPr="00870C80">
        <w:t xml:space="preserve"> letech.“.</w:t>
      </w:r>
    </w:p>
    <w:p w:rsidR="00361AF6" w:rsidRPr="00870C80" w:rsidRDefault="00361AF6" w:rsidP="005C1B87">
      <w:pPr>
        <w:widowControl w:val="0"/>
        <w:spacing w:before="120" w:after="120"/>
      </w:pPr>
      <w:r w:rsidRPr="00870C80">
        <w:t>Dosavadní odstavec 5 se označuje jako odstavec 6.</w:t>
      </w:r>
    </w:p>
    <w:p w:rsidR="00361AF6" w:rsidRPr="00870C80" w:rsidRDefault="00361AF6" w:rsidP="005C1B87">
      <w:pPr>
        <w:pStyle w:val="Novelizanbod"/>
      </w:pPr>
      <w:r w:rsidRPr="00870C80">
        <w:t>V § 8 odstavec 6 zní:</w:t>
      </w:r>
    </w:p>
    <w:p w:rsidR="00361AF6" w:rsidRPr="00870C80" w:rsidRDefault="00361AF6" w:rsidP="005C1B87">
      <w:pPr>
        <w:pStyle w:val="Textparagrafu"/>
        <w:spacing w:before="0"/>
      </w:pPr>
      <w:r w:rsidRPr="00870C80">
        <w:t xml:space="preserve">„(6) Ministerstvo stanoví vyhláškou způsob skladování hnojiv, pomocných půdních látek, rostlinných </w:t>
      </w:r>
      <w:proofErr w:type="spellStart"/>
      <w:r w:rsidRPr="00870C80">
        <w:t>biostimulantů</w:t>
      </w:r>
      <w:proofErr w:type="spellEnd"/>
      <w:r w:rsidRPr="00870C80">
        <w:t xml:space="preserve"> a substrátů, kapacitu skladovacích prostor a podmínky pro provozování </w:t>
      </w:r>
      <w:proofErr w:type="spellStart"/>
      <w:r w:rsidRPr="00870C80">
        <w:t>příkrmiště</w:t>
      </w:r>
      <w:proofErr w:type="spellEnd"/>
      <w:r w:rsidRPr="00870C80">
        <w:t xml:space="preserve">.“. </w:t>
      </w:r>
    </w:p>
    <w:p w:rsidR="00361AF6" w:rsidRPr="00870C80" w:rsidRDefault="00361AF6" w:rsidP="005C1B87">
      <w:pPr>
        <w:pStyle w:val="Novelizanbod"/>
      </w:pPr>
      <w:r w:rsidRPr="00870C80">
        <w:t>V nadpisu § 9 se slova „</w:t>
      </w:r>
      <w:r w:rsidRPr="005C1B87">
        <w:rPr>
          <w:b/>
        </w:rPr>
        <w:t>pomocných látek</w:t>
      </w:r>
      <w:r w:rsidRPr="00870C80">
        <w:t>“ nahrazují slovy „</w:t>
      </w:r>
      <w:r w:rsidRPr="001C321B">
        <w:rPr>
          <w:b/>
        </w:rPr>
        <w:t>p</w:t>
      </w:r>
      <w:r w:rsidRPr="005C1B87">
        <w:rPr>
          <w:b/>
        </w:rPr>
        <w:t xml:space="preserve">omocných půdních látek, rostlinných </w:t>
      </w:r>
      <w:proofErr w:type="spellStart"/>
      <w:r w:rsidRPr="005C1B87">
        <w:rPr>
          <w:b/>
        </w:rPr>
        <w:t>biostimulantů</w:t>
      </w:r>
      <w:proofErr w:type="spellEnd"/>
      <w:r w:rsidRPr="005C1B87">
        <w:rPr>
          <w:b/>
        </w:rPr>
        <w:t>, substrátů</w:t>
      </w:r>
      <w:r w:rsidRPr="00870C80">
        <w:t>“.</w:t>
      </w:r>
    </w:p>
    <w:p w:rsidR="00361AF6" w:rsidRPr="00870C80" w:rsidRDefault="00361AF6" w:rsidP="005C1B87">
      <w:pPr>
        <w:pStyle w:val="Novelizanbod"/>
      </w:pPr>
      <w:r w:rsidRPr="00870C80">
        <w:t>V § 9 odstavec 1 zní:</w:t>
      </w:r>
    </w:p>
    <w:p w:rsidR="00361AF6" w:rsidRPr="00870C80" w:rsidRDefault="00361AF6" w:rsidP="005C1B87">
      <w:pPr>
        <w:pStyle w:val="Textparagrafu"/>
        <w:spacing w:before="0"/>
      </w:pPr>
      <w:r w:rsidRPr="00870C80">
        <w:t>„(1) Zemědělští podnikatelé</w:t>
      </w:r>
      <w:r w:rsidRPr="00870C80">
        <w:rPr>
          <w:vertAlign w:val="superscript"/>
        </w:rPr>
        <w:t>11)</w:t>
      </w:r>
      <w:r w:rsidRPr="00870C80">
        <w:t xml:space="preserve"> jsou povinni používat hnojiva, pomocné půdní látky, rostlinné </w:t>
      </w:r>
      <w:proofErr w:type="spellStart"/>
      <w:r w:rsidRPr="00870C80">
        <w:t>biostimulanty</w:t>
      </w:r>
      <w:proofErr w:type="spellEnd"/>
      <w:r w:rsidRPr="00870C80">
        <w:t xml:space="preserve">, substráty, upravené kaly a sedimenty způsobem stanoveným tímto zákonem, </w:t>
      </w:r>
      <w:hyperlink r:id="rId7" w:history="1">
        <w:r w:rsidRPr="00870C80">
          <w:t>zákonem o odpadech</w:t>
        </w:r>
      </w:hyperlink>
      <w:r w:rsidRPr="00870C80">
        <w:t xml:space="preserve"> a zákonem o ochraně zemědělského půdního fondu</w:t>
      </w:r>
      <w:r w:rsidRPr="00870C80">
        <w:rPr>
          <w:vertAlign w:val="superscript"/>
        </w:rPr>
        <w:t>12b)</w:t>
      </w:r>
      <w:r w:rsidRPr="00870C80">
        <w:t xml:space="preserve">. Hnojivy, pomocnými půdními látkami, rostlinnými </w:t>
      </w:r>
      <w:proofErr w:type="spellStart"/>
      <w:r w:rsidRPr="00870C80">
        <w:t>biostimulanty</w:t>
      </w:r>
      <w:proofErr w:type="spellEnd"/>
      <w:r w:rsidRPr="00870C80">
        <w:t xml:space="preserve">, substráty a upravenými kaly nesmějí být při jejich používání vnášeny do půdy rizikové prvky nebo rizikové látky v množství, které pro hnojiva, pomocné půdní látky, rostlinné </w:t>
      </w:r>
      <w:proofErr w:type="spellStart"/>
      <w:r w:rsidRPr="00870C80">
        <w:t>biostimulanty</w:t>
      </w:r>
      <w:proofErr w:type="spellEnd"/>
      <w:r w:rsidRPr="00870C80">
        <w:t xml:space="preserve"> a substráty stanoví ministerstvo prováděcím právním předpisem a pro upravené kaly stanoví zvláštní právní předpis</w:t>
      </w:r>
      <w:r w:rsidRPr="00870C80">
        <w:rPr>
          <w:vertAlign w:val="superscript"/>
        </w:rPr>
        <w:t>12c)</w:t>
      </w:r>
      <w:r w:rsidRPr="00870C80">
        <w:t xml:space="preserve">. Hnojiva, pomocné půdní látky, rostlinné </w:t>
      </w:r>
      <w:proofErr w:type="spellStart"/>
      <w:r w:rsidRPr="00870C80">
        <w:t>biostimulanty</w:t>
      </w:r>
      <w:proofErr w:type="spellEnd"/>
      <w:r w:rsidRPr="00870C80">
        <w:t>, substráty, upravené kaly a sedimenty musí být používány tak, aby nemohlo dojít ke znečištění vod, k jejich přímému vniknutí do povrchových vod nebo na sousední pozemek. Pro určování potřeby hnojení se vychází z koeficientů odběru živin rostlinami. Sedimenty nesmějí být používány, pokud obsah rizikových prvků a rizikových látek v sedimentu a v půdě, na kterou mají být použity, a další vlastnosti sedimentu překročí limity stanovené prováděcím právním předpisem.“.</w:t>
      </w:r>
    </w:p>
    <w:p w:rsidR="00361AF6" w:rsidRPr="00870C80" w:rsidRDefault="00361AF6" w:rsidP="005C1B87">
      <w:pPr>
        <w:pStyle w:val="Novelizanbod"/>
      </w:pPr>
      <w:r w:rsidRPr="00870C80">
        <w:t xml:space="preserve">V § 9 odst. 2 a 6 se slova „a pomocné látky“ nahrazují </w:t>
      </w:r>
      <w:proofErr w:type="gramStart"/>
      <w:r w:rsidRPr="00870C80">
        <w:t>slovy „</w:t>
      </w:r>
      <w:r w:rsidR="007027DB">
        <w:t xml:space="preserve"> </w:t>
      </w:r>
      <w:r w:rsidRPr="00870C80">
        <w:t>, pomocné</w:t>
      </w:r>
      <w:proofErr w:type="gramEnd"/>
      <w:r w:rsidRPr="00870C80">
        <w:t xml:space="preserve"> půdní látky, rostlinné </w:t>
      </w:r>
      <w:proofErr w:type="spellStart"/>
      <w:r w:rsidRPr="00870C80">
        <w:t>biostimulanty</w:t>
      </w:r>
      <w:proofErr w:type="spellEnd"/>
      <w:r w:rsidRPr="00870C80">
        <w:t xml:space="preserve"> a substráty“.</w:t>
      </w:r>
    </w:p>
    <w:p w:rsidR="00361AF6" w:rsidRPr="00870C80" w:rsidRDefault="00361AF6" w:rsidP="007027DB">
      <w:pPr>
        <w:pStyle w:val="Novelizanbod"/>
      </w:pPr>
      <w:r w:rsidRPr="00870C80">
        <w:t>V § 9 odst. 2 písm. b) se za slovo „použití“ vkládají slova „není v souladu s údaji uvedenými v jejich označení nebo“.</w:t>
      </w:r>
    </w:p>
    <w:p w:rsidR="00361AF6" w:rsidRPr="00870C80" w:rsidRDefault="00361AF6" w:rsidP="007027DB">
      <w:pPr>
        <w:pStyle w:val="Novelizanbod"/>
      </w:pPr>
      <w:r w:rsidRPr="00870C80">
        <w:t>V § 9 se na konci odstavce 3 doplňuje věta „Zemědělský podnikatel musí používat sedimenty v souladu se souhlasem o použití sedimentů na zemědělské půdě uděleným orgánem ochrany zemědělského půdního fondu podle zvláštního právního předpisu</w:t>
      </w:r>
      <w:r w:rsidRPr="00870C80">
        <w:rPr>
          <w:vertAlign w:val="superscript"/>
        </w:rPr>
        <w:t>24)</w:t>
      </w:r>
      <w:r w:rsidRPr="00870C80">
        <w:t>.“.</w:t>
      </w:r>
    </w:p>
    <w:p w:rsidR="00361AF6" w:rsidRPr="00870C80" w:rsidRDefault="00361AF6" w:rsidP="005A6C76">
      <w:pPr>
        <w:widowControl w:val="0"/>
      </w:pPr>
      <w:r w:rsidRPr="00870C80">
        <w:t>Poznámka pod čarou č. 24 zní:</w:t>
      </w:r>
    </w:p>
    <w:p w:rsidR="00361AF6" w:rsidRPr="00870C80" w:rsidRDefault="00361AF6" w:rsidP="005A6C76">
      <w:pPr>
        <w:widowControl w:val="0"/>
        <w:autoSpaceDE w:val="0"/>
        <w:autoSpaceDN w:val="0"/>
        <w:ind w:left="709" w:hanging="709"/>
        <w:rPr>
          <w:bCs/>
        </w:rPr>
      </w:pPr>
      <w:r w:rsidRPr="00870C80">
        <w:rPr>
          <w:bCs/>
        </w:rPr>
        <w:t>„</w:t>
      </w:r>
      <w:r w:rsidRPr="00870C80">
        <w:rPr>
          <w:bCs/>
          <w:vertAlign w:val="superscript"/>
        </w:rPr>
        <w:t>24)</w:t>
      </w:r>
      <w:r w:rsidRPr="00870C80">
        <w:rPr>
          <w:bCs/>
        </w:rPr>
        <w:t xml:space="preserve"> </w:t>
      </w:r>
      <w:r w:rsidR="007027DB">
        <w:rPr>
          <w:bCs/>
        </w:rPr>
        <w:tab/>
      </w:r>
      <w:r w:rsidRPr="00870C80">
        <w:rPr>
          <w:bCs/>
        </w:rPr>
        <w:t xml:space="preserve">§ 3a zákona č. </w:t>
      </w:r>
      <w:hyperlink r:id="rId8" w:history="1">
        <w:r w:rsidRPr="007027DB">
          <w:rPr>
            <w:rStyle w:val="Hypertextovodkaz"/>
            <w:bCs/>
            <w:color w:val="auto"/>
            <w:u w:val="none"/>
          </w:rPr>
          <w:t>334/1992 Sb</w:t>
        </w:r>
        <w:r w:rsidRPr="007027DB">
          <w:rPr>
            <w:rStyle w:val="Hypertextovodkaz"/>
            <w:bCs/>
            <w:color w:val="FF0000"/>
            <w:u w:val="none"/>
          </w:rPr>
          <w:t>.</w:t>
        </w:r>
      </w:hyperlink>
      <w:r w:rsidRPr="00870C80">
        <w:rPr>
          <w:bCs/>
        </w:rPr>
        <w:t>, o ochraně zemědělského půdního fondu, ve znění pozdějších předpisů.“.</w:t>
      </w:r>
    </w:p>
    <w:p w:rsidR="00361AF6" w:rsidRPr="00870C80" w:rsidRDefault="00361AF6" w:rsidP="00C663C8">
      <w:pPr>
        <w:pStyle w:val="Novelizanbod"/>
        <w:keepNext w:val="0"/>
      </w:pPr>
      <w:r w:rsidRPr="00870C80">
        <w:t xml:space="preserve">V  § 9 odst. 4 a v § 14a odst. 2 písm. g) a h) se slova „nebo pomocné látky“ nahrazují </w:t>
      </w:r>
      <w:proofErr w:type="gramStart"/>
      <w:r w:rsidRPr="00870C80">
        <w:t>slovy „</w:t>
      </w:r>
      <w:r w:rsidR="007027DB">
        <w:t xml:space="preserve"> </w:t>
      </w:r>
      <w:r w:rsidRPr="00870C80">
        <w:t>, pomocné</w:t>
      </w:r>
      <w:proofErr w:type="gramEnd"/>
      <w:r w:rsidRPr="00870C80">
        <w:t xml:space="preserve"> půdní látky, rostlinné </w:t>
      </w:r>
      <w:proofErr w:type="spellStart"/>
      <w:r w:rsidRPr="00870C80">
        <w:t>biostimulanty</w:t>
      </w:r>
      <w:proofErr w:type="spellEnd"/>
      <w:r w:rsidRPr="00870C80">
        <w:t xml:space="preserve"> nebo substráty“. </w:t>
      </w:r>
    </w:p>
    <w:p w:rsidR="00361AF6" w:rsidRPr="00870C80" w:rsidRDefault="00361AF6" w:rsidP="00C663C8">
      <w:pPr>
        <w:pStyle w:val="Novelizanbod"/>
        <w:keepNext w:val="0"/>
      </w:pPr>
      <w:r w:rsidRPr="00870C80">
        <w:t>V § 9 se na konci odstavce 4 doplňuje věta „Zemědělští podnikatelé, kteří používají upravené kaly a sedimenty na zemědělské půdě, jsou povinni zaslat ústavu nejpozději 14 dnů před jejich použitím hlášení podle prováděcího právního předpisu.“.</w:t>
      </w:r>
    </w:p>
    <w:p w:rsidR="00361AF6" w:rsidRPr="00870C80" w:rsidRDefault="00361AF6" w:rsidP="007027DB">
      <w:pPr>
        <w:pStyle w:val="Novelizanbod"/>
      </w:pPr>
      <w:r w:rsidRPr="00870C80">
        <w:t>V § 9 odstavec 5 zní:</w:t>
      </w:r>
    </w:p>
    <w:p w:rsidR="00361AF6" w:rsidRPr="00870C80" w:rsidRDefault="00361AF6" w:rsidP="007027DB">
      <w:pPr>
        <w:pStyle w:val="Textparagrafu"/>
        <w:spacing w:before="0"/>
      </w:pPr>
      <w:r w:rsidRPr="00870C80">
        <w:t xml:space="preserve">„(5) </w:t>
      </w:r>
      <w:proofErr w:type="spellStart"/>
      <w:r w:rsidRPr="00870C80">
        <w:t>Digestáty</w:t>
      </w:r>
      <w:proofErr w:type="spellEnd"/>
      <w:r w:rsidRPr="00870C80">
        <w:t xml:space="preserve"> smějí být používány na zemědělské půdě a lesních pozemcích pouze, pokud jsou registrovány podle tohoto zákona; to neplatí, jsou-li vyrobeny výhradně ze statkových hnojiv nebo krmiv.“.</w:t>
      </w:r>
    </w:p>
    <w:p w:rsidR="00361AF6" w:rsidRPr="00870C80" w:rsidRDefault="00361AF6" w:rsidP="007027DB">
      <w:pPr>
        <w:pStyle w:val="Novelizanbod"/>
      </w:pPr>
      <w:r w:rsidRPr="00870C80">
        <w:t>V § 9 odstavce 7 a 8 znějí:</w:t>
      </w:r>
    </w:p>
    <w:p w:rsidR="00361AF6" w:rsidRPr="00870C80" w:rsidRDefault="00361AF6" w:rsidP="007027DB">
      <w:pPr>
        <w:pStyle w:val="Textparagrafu"/>
        <w:spacing w:before="0"/>
      </w:pPr>
      <w:r w:rsidRPr="00870C80">
        <w:t xml:space="preserve">„(7) Zemědělští podnikatelé jsou povinni vést evidenci o </w:t>
      </w:r>
    </w:p>
    <w:p w:rsidR="00361AF6" w:rsidRPr="00870C80" w:rsidRDefault="00361AF6" w:rsidP="007027DB">
      <w:pPr>
        <w:pStyle w:val="Textpsmene"/>
      </w:pPr>
      <w:r w:rsidRPr="00870C80">
        <w:t xml:space="preserve">hnojivech, pomocných půdních látkách, rostlinných </w:t>
      </w:r>
      <w:proofErr w:type="spellStart"/>
      <w:r w:rsidRPr="00870C80">
        <w:t>biostimulantech</w:t>
      </w:r>
      <w:proofErr w:type="spellEnd"/>
      <w:r w:rsidRPr="00870C80">
        <w:t xml:space="preserve"> a substrátech použitých na zemědělské půdě a lesních pozemcích; tato povinnost se nevztahuje </w:t>
      </w:r>
      <w:r w:rsidRPr="00870C80">
        <w:br/>
        <w:t xml:space="preserve">na evidenci vedlejších produktů při pěstování kulturních rostlin, s výjimkou slámy, </w:t>
      </w:r>
    </w:p>
    <w:p w:rsidR="00361AF6" w:rsidRPr="00870C80" w:rsidRDefault="00361AF6" w:rsidP="007027DB">
      <w:pPr>
        <w:pStyle w:val="Textpsmene"/>
      </w:pPr>
      <w:r w:rsidRPr="00870C80">
        <w:t>upravených kalech a sedimentech použitých na zemědělské půdě a</w:t>
      </w:r>
    </w:p>
    <w:p w:rsidR="00361AF6" w:rsidRPr="00870C80" w:rsidRDefault="00361AF6" w:rsidP="007027DB">
      <w:pPr>
        <w:pStyle w:val="Textpsmene"/>
      </w:pPr>
      <w:r w:rsidRPr="00870C80">
        <w:t>výnosu sklizeného hlavního a vedlejšího produktu s výjimkou trvalých travních porostů podle evidence využití půdy podle uživatelských vztahů.</w:t>
      </w:r>
    </w:p>
    <w:p w:rsidR="00361AF6" w:rsidRPr="00870C80" w:rsidRDefault="00361AF6" w:rsidP="007027DB">
      <w:pPr>
        <w:widowControl w:val="0"/>
      </w:pPr>
      <w:r w:rsidRPr="00870C80">
        <w:t>Tato evidence se vede o množství, druhu a době jejich použití podle jednotlivých pozemků, plodin a let a uchovává se nejméně 7 let. Na požádání ústavu jsou zemědělští podnikatelé povinni evidenci předložit a umožnit ověření v ní uvedených údajů.</w:t>
      </w:r>
    </w:p>
    <w:p w:rsidR="00361AF6" w:rsidRPr="00870C80" w:rsidRDefault="00361AF6" w:rsidP="007027DB">
      <w:pPr>
        <w:pStyle w:val="Textparagrafu"/>
      </w:pPr>
      <w:r w:rsidRPr="00870C80">
        <w:t xml:space="preserve">(8) Zemědělští podnikatelé hospodařící na výměře větší než 20 ha podle evidence využití půdy podle uživatelských vztahů jsou povinni vést evidenci podle odstavce 7 </w:t>
      </w:r>
      <w:r w:rsidRPr="00870C80">
        <w:br/>
        <w:t xml:space="preserve">v elektronické formě a do konce ledna za předešlý kalendářní rok ji předávat ústavu </w:t>
      </w:r>
      <w:r w:rsidRPr="00870C80">
        <w:br/>
        <w:t xml:space="preserve">v elektronické podobě ve stanoveném formátu.“. </w:t>
      </w:r>
    </w:p>
    <w:p w:rsidR="00361AF6" w:rsidRPr="00870C80" w:rsidRDefault="00361AF6" w:rsidP="007027DB">
      <w:pPr>
        <w:pStyle w:val="Novelizanbod"/>
      </w:pPr>
      <w:r w:rsidRPr="00870C80">
        <w:t xml:space="preserve">V § 9 odst. 9 se slova „pomocné látky“ nahrazují slovy „pomocné půdní látky, rostlinného </w:t>
      </w:r>
      <w:proofErr w:type="spellStart"/>
      <w:r w:rsidRPr="00870C80">
        <w:t>biostimulantu</w:t>
      </w:r>
      <w:proofErr w:type="spellEnd"/>
      <w:r w:rsidRPr="00870C80">
        <w:t xml:space="preserve">, substrátu“. </w:t>
      </w:r>
    </w:p>
    <w:p w:rsidR="00361AF6" w:rsidRPr="00870C80" w:rsidRDefault="00361AF6" w:rsidP="00361AF6">
      <w:pPr>
        <w:pStyle w:val="Novelizanbod"/>
      </w:pPr>
      <w:r w:rsidRPr="00870C80">
        <w:t xml:space="preserve">V § 9 odst. 10 písm. b) a v § 10 odst. 1 písm. a) se slova „pomocných látek“ nahrazují slovy „pomocných půdních látek, rostlinných </w:t>
      </w:r>
      <w:proofErr w:type="spellStart"/>
      <w:r w:rsidRPr="00870C80">
        <w:t>biostimulantů</w:t>
      </w:r>
      <w:proofErr w:type="spellEnd"/>
      <w:r w:rsidRPr="00870C80">
        <w:t>, substrátů“.</w:t>
      </w:r>
    </w:p>
    <w:p w:rsidR="00361AF6" w:rsidRPr="00870C80" w:rsidRDefault="00361AF6" w:rsidP="007027DB">
      <w:pPr>
        <w:pStyle w:val="Novelizanbod"/>
      </w:pPr>
      <w:r w:rsidRPr="00870C80">
        <w:t>V § 9 se na konci odstavce 10 tečka nahrazuje čárkou a doplňují se písmena d) a e), která znějí:</w:t>
      </w:r>
    </w:p>
    <w:p w:rsidR="00361AF6" w:rsidRPr="00870C80" w:rsidRDefault="00361AF6" w:rsidP="007027DB">
      <w:pPr>
        <w:pStyle w:val="Psmeno"/>
      </w:pPr>
      <w:r w:rsidRPr="00870C80">
        <w:t>„d)</w:t>
      </w:r>
      <w:r w:rsidR="007027DB">
        <w:tab/>
      </w:r>
      <w:r w:rsidRPr="00870C80">
        <w:t xml:space="preserve">způsob vedení evidence o výnosu sklizeného hlavního a vedlejšího produktu, údaje o průměrném odběru živin ve sklizených produktech a </w:t>
      </w:r>
      <w:r w:rsidRPr="00870C80">
        <w:rPr>
          <w:bCs/>
        </w:rPr>
        <w:t>způsob a formu elektronického předávání evidence, </w:t>
      </w:r>
      <w:r w:rsidRPr="00870C80">
        <w:t>a</w:t>
      </w:r>
    </w:p>
    <w:p w:rsidR="00361AF6" w:rsidRPr="00870C80" w:rsidRDefault="00361AF6" w:rsidP="007027DB">
      <w:pPr>
        <w:pStyle w:val="Psmeno"/>
      </w:pPr>
      <w:r w:rsidRPr="00870C80">
        <w:t xml:space="preserve">e) </w:t>
      </w:r>
      <w:r w:rsidRPr="00870C80">
        <w:tab/>
        <w:t xml:space="preserve">limity pro vnos rizikových prvků hnojivy, pomocnými půdními látkami, rostlinnými </w:t>
      </w:r>
      <w:proofErr w:type="spellStart"/>
      <w:r w:rsidRPr="00870C80">
        <w:t>biostimulanty</w:t>
      </w:r>
      <w:proofErr w:type="spellEnd"/>
      <w:r w:rsidRPr="00870C80">
        <w:t xml:space="preserve"> a substráty při jejich použití na zemědělské půdě.“.</w:t>
      </w:r>
    </w:p>
    <w:p w:rsidR="00361AF6" w:rsidRPr="00870C80" w:rsidRDefault="00361AF6" w:rsidP="007027DB">
      <w:pPr>
        <w:pStyle w:val="Novelizanbod"/>
      </w:pPr>
      <w:r w:rsidRPr="00870C80">
        <w:t xml:space="preserve">V § 9 odst. 11 se za slova „o použití sedimentů,“ vkládají slova „způsob hlášení </w:t>
      </w:r>
      <w:r w:rsidRPr="00870C80">
        <w:br/>
        <w:t>o používání sedimentů,“.</w:t>
      </w:r>
    </w:p>
    <w:p w:rsidR="00361AF6" w:rsidRPr="00870C80" w:rsidRDefault="00361AF6" w:rsidP="007027DB">
      <w:pPr>
        <w:pStyle w:val="Novelizanbod"/>
      </w:pPr>
      <w:r w:rsidRPr="00870C80">
        <w:t>Poznámka pod čarou č. 12d zní:</w:t>
      </w:r>
    </w:p>
    <w:p w:rsidR="00361AF6" w:rsidRPr="00870C80" w:rsidRDefault="00361AF6" w:rsidP="00B3078D">
      <w:pPr>
        <w:widowControl w:val="0"/>
        <w:ind w:left="709" w:hanging="709"/>
      </w:pPr>
      <w:r w:rsidRPr="00870C80">
        <w:t>„</w:t>
      </w:r>
      <w:r w:rsidRPr="00870C80">
        <w:rPr>
          <w:vertAlign w:val="superscript"/>
        </w:rPr>
        <w:t>12d)</w:t>
      </w:r>
      <w:r w:rsidR="007027DB">
        <w:rPr>
          <w:vertAlign w:val="superscript"/>
        </w:rPr>
        <w:tab/>
      </w:r>
      <w:r w:rsidRPr="00870C80">
        <w:rPr>
          <w:vertAlign w:val="superscript"/>
        </w:rPr>
        <w:t xml:space="preserve"> </w:t>
      </w:r>
      <w:r w:rsidRPr="00870C80">
        <w:t>Nařízení Evropského parlamentu a Rady (EU) 2017/625 ze dne 15. března 2017 o úředních kontrolách a jiných úředních činnostech prováděných s cílem zajistit uplatňování potravinového a krmivového práva a pravidel týkajících se zdraví zvířat a dobrých životních podmínek zvířat, zdraví rostlin a přípravků na ochranu rostlin, o</w:t>
      </w:r>
      <w:r w:rsidR="00B3078D">
        <w:t> </w:t>
      </w:r>
      <w:r w:rsidRPr="00870C80">
        <w:t>změně nařízení Evropského parlamentu a Rady (ES) č. 999/2001, (ES) č. 396/2005, (ES) č. 1069/2009, (ES) č. 1107/2009, (EU) č. 1151/2012, (EU) č. 652/2014, (EU) 2016/429 a (EU) 2016/2031, nařízení Rady (ES) č. 1/2005 a (ES) č. 1099/2009 a</w:t>
      </w:r>
      <w:r w:rsidR="00B3078D">
        <w:t> </w:t>
      </w:r>
      <w:r w:rsidRPr="00870C80">
        <w:t>směrnic Rady 98/58/ES, 1999/74/ES, 2007/43/ES, 2008/119/ES a 2008/120/ES a</w:t>
      </w:r>
      <w:r w:rsidR="00B3078D">
        <w:t> </w:t>
      </w:r>
      <w:r w:rsidRPr="00870C80">
        <w:t>o</w:t>
      </w:r>
      <w:r w:rsidR="00B3078D">
        <w:t> </w:t>
      </w:r>
      <w:r w:rsidRPr="00870C80">
        <w:t>zrušení nařízení Evropského parlamentu a Rady (ES) č. 854/2004 a (ES) č. 882/2004, směrnic Rady 89/608/EHS, 89/662/EHS, 90/425/EHS, 91/496/EHS, 96/23/ES, 96/93/ES a 97/78/ES a rozhodnutí Rady 92/438/EHS (nařízení o úředních kontrolách).“.</w:t>
      </w:r>
    </w:p>
    <w:p w:rsidR="00361AF6" w:rsidRPr="00870C80" w:rsidRDefault="00361AF6" w:rsidP="00C663C8">
      <w:pPr>
        <w:pStyle w:val="Novelizanbod"/>
        <w:keepNext w:val="0"/>
      </w:pPr>
      <w:r w:rsidRPr="00870C80">
        <w:t xml:space="preserve">V § 11 odst. 3, § 14 odst. 2 a v § 14a odst. 1 písm. d) se slova „nebo podnájemce“ nahrazují </w:t>
      </w:r>
      <w:proofErr w:type="gramStart"/>
      <w:r w:rsidRPr="00870C80">
        <w:t>slovy „</w:t>
      </w:r>
      <w:r w:rsidR="00451439">
        <w:t xml:space="preserve"> </w:t>
      </w:r>
      <w:r w:rsidRPr="00870C80">
        <w:t>, podnájemce</w:t>
      </w:r>
      <w:proofErr w:type="gramEnd"/>
      <w:r w:rsidRPr="00870C80">
        <w:t xml:space="preserve"> nebo pachtýř“.  </w:t>
      </w:r>
    </w:p>
    <w:p w:rsidR="00361AF6" w:rsidRPr="00870C80" w:rsidRDefault="00361AF6" w:rsidP="00C663C8">
      <w:pPr>
        <w:pStyle w:val="Novelizanbod"/>
        <w:keepNext w:val="0"/>
      </w:pPr>
      <w:r w:rsidRPr="00870C80">
        <w:t xml:space="preserve">V § 11 odst. 4 se slova „nebo podnájemce“ nahrazují </w:t>
      </w:r>
      <w:proofErr w:type="gramStart"/>
      <w:r w:rsidRPr="00870C80">
        <w:t>slovy „</w:t>
      </w:r>
      <w:r w:rsidR="00B3078D">
        <w:t xml:space="preserve"> </w:t>
      </w:r>
      <w:r w:rsidRPr="00870C80">
        <w:t>, podnájemce</w:t>
      </w:r>
      <w:proofErr w:type="gramEnd"/>
      <w:r w:rsidRPr="00870C80">
        <w:t xml:space="preserve"> nebo pachtýře“ a slova „nebo podnájmu“ se nahrazují slovy „</w:t>
      </w:r>
      <w:r w:rsidR="00451439">
        <w:t xml:space="preserve"> </w:t>
      </w:r>
      <w:r w:rsidRPr="00870C80">
        <w:t>, podnájmu nebo pachtu“.</w:t>
      </w:r>
    </w:p>
    <w:p w:rsidR="00361AF6" w:rsidRDefault="00361AF6" w:rsidP="00C663C8">
      <w:pPr>
        <w:pStyle w:val="Novelizanbod"/>
        <w:keepNext w:val="0"/>
      </w:pPr>
      <w:r w:rsidRPr="00870C80">
        <w:t>V § 12 odst. 1 písm. c) se text „§ 3 odst. 6“ nahrazuje textem „§ 3a“.</w:t>
      </w:r>
    </w:p>
    <w:p w:rsidR="00C663C8" w:rsidRPr="00C663C8" w:rsidRDefault="00C663C8" w:rsidP="00C663C8">
      <w:pPr>
        <w:pStyle w:val="Novelizanbod"/>
      </w:pPr>
      <w:r w:rsidRPr="003E6C53">
        <w:t>V poznámce pod čarou č. 16b se věta „Nařízení Evropského parlamentu a Rady (ES) č.</w:t>
      </w:r>
      <w:r>
        <w:t> </w:t>
      </w:r>
      <w:r w:rsidRPr="003E6C53">
        <w:t>2003/2003 ze dne 13. října 2003 o hnojivech, v platném znění.“ nahrazuje větou „Nařízení Evropského parlamentu a Rady (EU) 2019/1009, kterým se stanoví pravidla pro dodávání hnojivých výrobků EU na trh a kterým se mění nařízení (ES)</w:t>
      </w:r>
      <w:r>
        <w:t xml:space="preserve"> </w:t>
      </w:r>
      <w:r w:rsidRPr="003E6C53">
        <w:t>č. 1069/2009 a 1107/2009 a zrušuje nařízení ES č. 2003/2003, v platném znění.“.</w:t>
      </w:r>
    </w:p>
    <w:p w:rsidR="00361AF6" w:rsidRPr="00870C80" w:rsidRDefault="00361AF6" w:rsidP="00C663C8">
      <w:pPr>
        <w:pStyle w:val="Novelizanbod"/>
        <w:keepNext w:val="0"/>
      </w:pPr>
      <w:r w:rsidRPr="00870C80">
        <w:t xml:space="preserve">Nadpis nad označením § 14 se zrušuje. </w:t>
      </w:r>
    </w:p>
    <w:p w:rsidR="00361AF6" w:rsidRPr="00870C80" w:rsidRDefault="00361AF6" w:rsidP="00C663C8">
      <w:pPr>
        <w:pStyle w:val="Novelizanbod"/>
        <w:keepNext w:val="0"/>
      </w:pPr>
      <w:r w:rsidRPr="00870C80">
        <w:t xml:space="preserve">V § 14a odst. 1 písm. a) se slova „pomocné látky“ nahrazují slovy „pomocné půdní látky, rostlinné </w:t>
      </w:r>
      <w:proofErr w:type="spellStart"/>
      <w:r w:rsidRPr="00870C80">
        <w:t>biostimulanty</w:t>
      </w:r>
      <w:proofErr w:type="spellEnd"/>
      <w:r w:rsidRPr="00870C80">
        <w:t>, substráty“ a na konci textu písmene a) se doplňují slova „nebo prováděcím právním předpisem vydaným na základě § 9 odst. 10 nebo 11“.</w:t>
      </w:r>
    </w:p>
    <w:p w:rsidR="00361AF6" w:rsidRPr="00870C80" w:rsidRDefault="00361AF6" w:rsidP="00C663C8">
      <w:pPr>
        <w:pStyle w:val="Novelizanbod"/>
        <w:keepNext w:val="0"/>
      </w:pPr>
      <w:r w:rsidRPr="00870C80">
        <w:t>V § 14a odst. 1 písmeno b) zní:</w:t>
      </w:r>
    </w:p>
    <w:p w:rsidR="00361AF6" w:rsidRPr="00870C80" w:rsidRDefault="00361AF6" w:rsidP="00C663C8">
      <w:pPr>
        <w:pStyle w:val="Psmeno"/>
        <w:keepNext w:val="0"/>
      </w:pPr>
      <w:r w:rsidRPr="00870C80">
        <w:t xml:space="preserve">„b) </w:t>
      </w:r>
      <w:r w:rsidRPr="00870C80">
        <w:tab/>
        <w:t xml:space="preserve">v rozporu s § 9 odst. 7 a 8 nevede, nepředloží na požádání ústavu nebo po dobu 7 let neuchovává evidenci o množství, druhu a době použití hnojiv, pomocných půdních látek, rostlinných </w:t>
      </w:r>
      <w:proofErr w:type="spellStart"/>
      <w:r w:rsidRPr="00870C80">
        <w:t>biostimulantů</w:t>
      </w:r>
      <w:proofErr w:type="spellEnd"/>
      <w:r w:rsidRPr="00870C80">
        <w:t>, substrátů, upravených kalů a sedimentů nebo evidenci o výnosu sklizeného hlavního a vedlejšího produktu podle jednotlivých pozemků, plodin a let,“.</w:t>
      </w:r>
    </w:p>
    <w:p w:rsidR="00361AF6" w:rsidRPr="00870C80" w:rsidRDefault="00361AF6" w:rsidP="00C663C8">
      <w:pPr>
        <w:pStyle w:val="Novelizanbod"/>
        <w:keepNext w:val="0"/>
      </w:pPr>
      <w:r w:rsidRPr="00870C80">
        <w:t xml:space="preserve">V § 14a odst. 1 písm. c) a e) se za slovo „vlastník“ vkládají </w:t>
      </w:r>
      <w:proofErr w:type="gramStart"/>
      <w:r w:rsidRPr="00870C80">
        <w:t>slova „</w:t>
      </w:r>
      <w:r w:rsidR="00451439">
        <w:t xml:space="preserve"> </w:t>
      </w:r>
      <w:r w:rsidRPr="00870C80">
        <w:t>, nájemce</w:t>
      </w:r>
      <w:proofErr w:type="gramEnd"/>
      <w:r w:rsidRPr="00870C80">
        <w:t>, podnájemce nebo pachtýř“.</w:t>
      </w:r>
    </w:p>
    <w:p w:rsidR="00361AF6" w:rsidRPr="00870C80" w:rsidRDefault="00361AF6" w:rsidP="00C663C8">
      <w:pPr>
        <w:pStyle w:val="Novelizanbod"/>
        <w:keepNext w:val="0"/>
      </w:pPr>
      <w:r w:rsidRPr="00870C80">
        <w:t>V § 14a odst. 1 písm. d) se slova „vlastností, nebo“ nahrazují slovem „vlastností,“.</w:t>
      </w:r>
    </w:p>
    <w:p w:rsidR="00B3078D" w:rsidRDefault="00B3078D">
      <w:pPr>
        <w:jc w:val="left"/>
      </w:pPr>
      <w:r>
        <w:br w:type="page"/>
      </w:r>
    </w:p>
    <w:p w:rsidR="00361AF6" w:rsidRPr="00870C80" w:rsidRDefault="00361AF6" w:rsidP="00C663C8">
      <w:pPr>
        <w:pStyle w:val="Novelizanbod"/>
        <w:keepNext w:val="0"/>
      </w:pPr>
      <w:r w:rsidRPr="00870C80">
        <w:t>V § 14a se na konci odstavce 1 tečka nahrazuje čárkou a doplňují se písmena f) až h), která znějí:</w:t>
      </w:r>
    </w:p>
    <w:p w:rsidR="00361AF6" w:rsidRPr="00870C80" w:rsidRDefault="00361AF6" w:rsidP="00C663C8">
      <w:pPr>
        <w:pStyle w:val="Psmeno"/>
        <w:keepNext w:val="0"/>
      </w:pPr>
      <w:r w:rsidRPr="00870C80">
        <w:t xml:space="preserve">„f) </w:t>
      </w:r>
      <w:r w:rsidRPr="00870C80">
        <w:tab/>
        <w:t>neohlásí ústavu použití upravených kalů nebo sedimentů podle § 9 odst. 4,</w:t>
      </w:r>
    </w:p>
    <w:p w:rsidR="00361AF6" w:rsidRPr="00870C80" w:rsidRDefault="00361AF6" w:rsidP="00C663C8">
      <w:pPr>
        <w:pStyle w:val="Psmeno"/>
        <w:keepNext w:val="0"/>
      </w:pPr>
      <w:r w:rsidRPr="00870C80">
        <w:t xml:space="preserve">g) </w:t>
      </w:r>
      <w:r w:rsidRPr="00870C80">
        <w:tab/>
        <w:t>nepředá ústavu evidenci podle § 9 odst. 7 ve lhůtě a způsobem stanoveným v § 9 odst. 8, nebo</w:t>
      </w:r>
    </w:p>
    <w:p w:rsidR="00361AF6" w:rsidRPr="00870C80" w:rsidRDefault="00361AF6" w:rsidP="00C663C8">
      <w:pPr>
        <w:pStyle w:val="Psmeno"/>
        <w:keepNext w:val="0"/>
      </w:pPr>
      <w:r w:rsidRPr="00870C80">
        <w:t xml:space="preserve">h) </w:t>
      </w:r>
      <w:r w:rsidRPr="00870C80">
        <w:tab/>
        <w:t xml:space="preserve">neprovede záznam o použití hnojiva, pomocné půdní látky, rostlinného </w:t>
      </w:r>
      <w:proofErr w:type="spellStart"/>
      <w:r w:rsidRPr="00870C80">
        <w:t>biostimulantu</w:t>
      </w:r>
      <w:proofErr w:type="spellEnd"/>
      <w:r w:rsidRPr="00870C80">
        <w:t xml:space="preserve"> nebo substrátu, upraveného kalu nebo sedimentu ve lhůtě stanovené v § 9 odst. 9.“.</w:t>
      </w:r>
    </w:p>
    <w:p w:rsidR="00361AF6" w:rsidRPr="00870C80" w:rsidRDefault="00361AF6" w:rsidP="00451439">
      <w:pPr>
        <w:pStyle w:val="Novelizanbod"/>
      </w:pPr>
      <w:r w:rsidRPr="00870C80">
        <w:t xml:space="preserve">V § 14a odst. 2 písm. a) se za slovo „registrovány“ vkládá </w:t>
      </w:r>
      <w:proofErr w:type="gramStart"/>
      <w:r w:rsidRPr="00870C80">
        <w:t>slovo „</w:t>
      </w:r>
      <w:r w:rsidR="00451439">
        <w:t xml:space="preserve"> </w:t>
      </w:r>
      <w:r w:rsidRPr="00870C80">
        <w:t>, ohlášeny</w:t>
      </w:r>
      <w:proofErr w:type="gramEnd"/>
      <w:r w:rsidRPr="00870C80">
        <w:t xml:space="preserve">“. </w:t>
      </w:r>
    </w:p>
    <w:p w:rsidR="00361AF6" w:rsidRPr="00870C80" w:rsidRDefault="00361AF6" w:rsidP="00451439">
      <w:pPr>
        <w:pStyle w:val="Novelizanbod"/>
      </w:pPr>
      <w:r w:rsidRPr="00870C80">
        <w:t>V § 14a odst. 2 se za písmeno f) vkládá nové písmeno g), které zní:</w:t>
      </w:r>
    </w:p>
    <w:p w:rsidR="00361AF6" w:rsidRPr="00870C80" w:rsidRDefault="00361AF6" w:rsidP="00451439">
      <w:pPr>
        <w:pStyle w:val="Psmeno"/>
      </w:pPr>
      <w:r w:rsidRPr="00870C80">
        <w:t xml:space="preserve">„g) </w:t>
      </w:r>
      <w:r w:rsidRPr="00870C80">
        <w:tab/>
        <w:t>v rozporu s § 3 odst. 2 písm. e) uvede do oběhu hnojivo,</w:t>
      </w:r>
      <w:r w:rsidRPr="00870C80">
        <w:rPr>
          <w:b/>
        </w:rPr>
        <w:t xml:space="preserve"> </w:t>
      </w:r>
      <w:r w:rsidRPr="00870C80">
        <w:t xml:space="preserve">pomocnou půdní látku, rostlinný </w:t>
      </w:r>
      <w:proofErr w:type="spellStart"/>
      <w:r w:rsidRPr="00870C80">
        <w:t>biostimulant</w:t>
      </w:r>
      <w:proofErr w:type="spellEnd"/>
      <w:r w:rsidRPr="00870C80">
        <w:t xml:space="preserve"> nebo substrát, které obsahují přípravek na ochranu rostlin</w:t>
      </w:r>
      <w:r w:rsidRPr="00870C80">
        <w:rPr>
          <w:vertAlign w:val="superscript"/>
        </w:rPr>
        <w:t>21)</w:t>
      </w:r>
      <w:r w:rsidRPr="00870C80">
        <w:t>,“.</w:t>
      </w:r>
    </w:p>
    <w:p w:rsidR="00361AF6" w:rsidRPr="00870C80" w:rsidRDefault="00361AF6" w:rsidP="00B3078D">
      <w:pPr>
        <w:spacing w:before="120"/>
      </w:pPr>
      <w:r w:rsidRPr="00870C80">
        <w:t xml:space="preserve">Dosavadní písmena g) až j) se označují jako písmena h) až k). </w:t>
      </w:r>
    </w:p>
    <w:p w:rsidR="00361AF6" w:rsidRPr="00870C80" w:rsidRDefault="00361AF6" w:rsidP="00451439">
      <w:pPr>
        <w:pStyle w:val="Novelizanbod"/>
        <w:rPr>
          <w:i/>
        </w:rPr>
      </w:pPr>
      <w:r w:rsidRPr="00870C80">
        <w:t xml:space="preserve">V § 14a odst. 2 písm. i) se za slovo „substráty“ vkládají </w:t>
      </w:r>
      <w:proofErr w:type="gramStart"/>
      <w:r w:rsidRPr="00870C80">
        <w:t>slova „</w:t>
      </w:r>
      <w:r w:rsidR="00451439">
        <w:t xml:space="preserve"> </w:t>
      </w:r>
      <w:r w:rsidRPr="00870C80">
        <w:t>, nebo</w:t>
      </w:r>
      <w:proofErr w:type="gramEnd"/>
      <w:r w:rsidRPr="00870C80">
        <w:t xml:space="preserve"> provozuje </w:t>
      </w:r>
      <w:proofErr w:type="spellStart"/>
      <w:r w:rsidRPr="00870C80">
        <w:t>příkrmiště</w:t>
      </w:r>
      <w:proofErr w:type="spellEnd"/>
      <w:r w:rsidRPr="00870C80">
        <w:t>“.</w:t>
      </w:r>
    </w:p>
    <w:p w:rsidR="00361AF6" w:rsidRPr="00870C80" w:rsidRDefault="00361AF6" w:rsidP="00451439">
      <w:pPr>
        <w:pStyle w:val="Novelizanbod"/>
        <w:rPr>
          <w:i/>
        </w:rPr>
      </w:pPr>
      <w:r w:rsidRPr="00870C80">
        <w:t>V § 14a odst. 3 písm. a) se slova „c) nebo d)“ nahrazují slovy „až d) nebo f) až h)“.</w:t>
      </w:r>
    </w:p>
    <w:p w:rsidR="00361AF6" w:rsidRPr="00870C80" w:rsidRDefault="00361AF6" w:rsidP="00451439">
      <w:pPr>
        <w:pStyle w:val="Novelizanbod"/>
        <w:rPr>
          <w:i/>
        </w:rPr>
      </w:pPr>
      <w:r w:rsidRPr="00870C80">
        <w:t>V § 14a odst. 3 písm. b) se slova „h) nebo j)“ nahrazují textem „k)“.</w:t>
      </w:r>
    </w:p>
    <w:p w:rsidR="00361AF6" w:rsidRPr="00870C80" w:rsidRDefault="00361AF6" w:rsidP="00451439">
      <w:pPr>
        <w:pStyle w:val="Novelizanbod"/>
        <w:rPr>
          <w:i/>
        </w:rPr>
      </w:pPr>
      <w:r w:rsidRPr="00870C80">
        <w:t xml:space="preserve">V § 14a odst. 3 písm. c) se </w:t>
      </w:r>
      <w:proofErr w:type="gramStart"/>
      <w:r w:rsidRPr="00870C80">
        <w:t>slova „</w:t>
      </w:r>
      <w:r w:rsidR="00B3078D">
        <w:t xml:space="preserve"> </w:t>
      </w:r>
      <w:r w:rsidRPr="00870C80">
        <w:t>, g), i) nebo</w:t>
      </w:r>
      <w:proofErr w:type="gramEnd"/>
      <w:r w:rsidRPr="00870C80">
        <w:t xml:space="preserve"> j)“ nahrazují slovy „až j) nebo k)“.</w:t>
      </w:r>
    </w:p>
    <w:p w:rsidR="00361AF6" w:rsidRPr="00870C80" w:rsidRDefault="00361AF6" w:rsidP="00451439">
      <w:pPr>
        <w:pStyle w:val="Novelizanbod"/>
      </w:pPr>
      <w:r w:rsidRPr="00870C80">
        <w:t>V § 14a odst. 3 písm. d) se slova „nebo j)“ nahrazují slovy „nebo k)“.</w:t>
      </w:r>
    </w:p>
    <w:p w:rsidR="00361AF6" w:rsidRPr="00870C80" w:rsidRDefault="00451439" w:rsidP="00451439">
      <w:pPr>
        <w:pStyle w:val="lnek"/>
      </w:pPr>
      <w:r>
        <w:t xml:space="preserve">Čl. </w:t>
      </w:r>
      <w:r w:rsidR="00361AF6" w:rsidRPr="00870C80">
        <w:t>II</w:t>
      </w:r>
    </w:p>
    <w:p w:rsidR="00361AF6" w:rsidRPr="00870C80" w:rsidRDefault="00361AF6" w:rsidP="00451439">
      <w:pPr>
        <w:pStyle w:val="Nadpislnku"/>
      </w:pPr>
      <w:r w:rsidRPr="00870C80">
        <w:t>Přechodné ustanovení</w:t>
      </w:r>
    </w:p>
    <w:p w:rsidR="00361AF6" w:rsidRPr="00870C80" w:rsidRDefault="00361AF6" w:rsidP="00451439">
      <w:pPr>
        <w:pStyle w:val="Textlnku"/>
      </w:pPr>
      <w:r w:rsidRPr="00870C80">
        <w:t>Správní řízení, která byla zahájena podle zákona č. 156/1998 Sb., o hnojivech, ve znění účinném přede dnem nabytí účinnosti tohoto zákona, a nebyla přede dnem nabytí účinnosti tohoto zákona pravomocně skončena, se dokončí podle zákona č. 156/1998 Sb., ve znění účinném přede dnem nabytí účinnosti tohoto zákona.</w:t>
      </w:r>
    </w:p>
    <w:p w:rsidR="00361AF6" w:rsidRPr="00870C80" w:rsidRDefault="00361AF6" w:rsidP="00361AF6">
      <w:pPr>
        <w:jc w:val="center"/>
      </w:pPr>
    </w:p>
    <w:p w:rsidR="00361AF6" w:rsidRPr="00870C80" w:rsidRDefault="00451439" w:rsidP="00451439">
      <w:pPr>
        <w:pStyle w:val="ST"/>
      </w:pPr>
      <w:r>
        <w:t xml:space="preserve">ČÁST </w:t>
      </w:r>
      <w:r w:rsidR="00361AF6" w:rsidRPr="00870C80">
        <w:t>DRUHÁ</w:t>
      </w:r>
    </w:p>
    <w:p w:rsidR="00361AF6" w:rsidRPr="00870C80" w:rsidRDefault="00361AF6" w:rsidP="00451439">
      <w:pPr>
        <w:pStyle w:val="NADPISSTI"/>
      </w:pPr>
      <w:r w:rsidRPr="00870C80">
        <w:t>Změna zákona o posuzování shody stanovených výrobků při jejich dodávání na trh</w:t>
      </w:r>
    </w:p>
    <w:p w:rsidR="00361AF6" w:rsidRPr="00870C80" w:rsidRDefault="00451439" w:rsidP="00451439">
      <w:pPr>
        <w:pStyle w:val="lnek"/>
      </w:pPr>
      <w:r>
        <w:t xml:space="preserve">Čl. </w:t>
      </w:r>
      <w:r w:rsidR="00361AF6" w:rsidRPr="00870C80">
        <w:t>III</w:t>
      </w:r>
    </w:p>
    <w:p w:rsidR="00361AF6" w:rsidRPr="00870C80" w:rsidRDefault="00361AF6" w:rsidP="00451439">
      <w:pPr>
        <w:pStyle w:val="Textlnku"/>
      </w:pPr>
      <w:r w:rsidRPr="00870C80">
        <w:t xml:space="preserve">V části druhé hlavě I zákona č. 90/2016 Sb., o posuzování shody stanovených výrobků při jejich dodávání na trh, ve znění zákona č. 265/2017 Sb. a zákona č. </w:t>
      </w:r>
      <w:r w:rsidR="001C321B">
        <w:t>526</w:t>
      </w:r>
      <w:r w:rsidRPr="00870C80">
        <w:t>/2020 Sb., se za oddíl 5 vkládá nový oddíl 6, který včetně nadpisu a poznámky pod čarou č. 18 zní:</w:t>
      </w:r>
    </w:p>
    <w:p w:rsidR="00361AF6" w:rsidRPr="00451439" w:rsidRDefault="00361AF6" w:rsidP="00361AF6">
      <w:pPr>
        <w:pStyle w:val="Bezmezer"/>
        <w:spacing w:before="120" w:after="120"/>
        <w:jc w:val="center"/>
        <w:rPr>
          <w:rFonts w:ascii="Times New Roman" w:hAnsi="Times New Roman"/>
          <w:sz w:val="24"/>
        </w:rPr>
      </w:pPr>
      <w:r w:rsidRPr="00451439">
        <w:rPr>
          <w:rFonts w:ascii="Times New Roman" w:hAnsi="Times New Roman"/>
          <w:sz w:val="24"/>
        </w:rPr>
        <w:t xml:space="preserve"> „Oddíl 6</w:t>
      </w:r>
    </w:p>
    <w:p w:rsidR="00361AF6" w:rsidRPr="00451439" w:rsidRDefault="00361AF6" w:rsidP="008B6378">
      <w:pPr>
        <w:pStyle w:val="Bezmezer"/>
        <w:jc w:val="center"/>
        <w:rPr>
          <w:rFonts w:ascii="Times New Roman" w:hAnsi="Times New Roman"/>
          <w:b/>
          <w:sz w:val="24"/>
        </w:rPr>
      </w:pPr>
      <w:r w:rsidRPr="00451439">
        <w:rPr>
          <w:rFonts w:ascii="Times New Roman" w:hAnsi="Times New Roman"/>
          <w:b/>
          <w:sz w:val="24"/>
        </w:rPr>
        <w:t>Hnojivé výrobky EU</w:t>
      </w:r>
    </w:p>
    <w:p w:rsidR="00361AF6" w:rsidRPr="00451439" w:rsidRDefault="00361AF6" w:rsidP="00361AF6">
      <w:pPr>
        <w:pStyle w:val="Bezmezer"/>
        <w:spacing w:before="240" w:after="120"/>
        <w:jc w:val="center"/>
        <w:rPr>
          <w:rFonts w:ascii="Times New Roman" w:hAnsi="Times New Roman"/>
          <w:sz w:val="24"/>
        </w:rPr>
      </w:pPr>
      <w:r w:rsidRPr="00451439">
        <w:rPr>
          <w:rFonts w:ascii="Times New Roman" w:hAnsi="Times New Roman"/>
          <w:sz w:val="24"/>
        </w:rPr>
        <w:t>§ 27e</w:t>
      </w:r>
    </w:p>
    <w:p w:rsidR="00361AF6" w:rsidRPr="00870C80" w:rsidRDefault="00361AF6" w:rsidP="00451439">
      <w:pPr>
        <w:pStyle w:val="Textodstavce"/>
        <w:numPr>
          <w:ilvl w:val="0"/>
          <w:numId w:val="6"/>
        </w:numPr>
      </w:pPr>
      <w:r w:rsidRPr="00870C80">
        <w:t>Úřad je v České republice orgánem odpovědným za oznámené subjekty ve smyslu přímo použitelného předpisu Evropské unie v oblasti hnojivých výrobků EU</w:t>
      </w:r>
      <w:r w:rsidRPr="00451439">
        <w:rPr>
          <w:vertAlign w:val="superscript"/>
        </w:rPr>
        <w:t>18)</w:t>
      </w:r>
      <w:r w:rsidRPr="00870C80">
        <w:t>.</w:t>
      </w:r>
    </w:p>
    <w:p w:rsidR="00361AF6" w:rsidRPr="00870C80" w:rsidRDefault="00361AF6" w:rsidP="00451439">
      <w:pPr>
        <w:pStyle w:val="Textodstavce"/>
        <w:numPr>
          <w:ilvl w:val="0"/>
          <w:numId w:val="6"/>
        </w:numPr>
      </w:pPr>
      <w:r w:rsidRPr="00870C80">
        <w:t>Odkazuje-li přímo použitelný předpis Evropské unie v oblasti hnojivých výrobků EU na jazyk určený nebo požadovaný členským státem, je tímto jazykem v České republice český jazyk.</w:t>
      </w:r>
    </w:p>
    <w:p w:rsidR="00361AF6" w:rsidRPr="00870C80" w:rsidRDefault="008B6378" w:rsidP="008B6378">
      <w:pPr>
        <w:pStyle w:val="Bezmezer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</w:t>
      </w:r>
      <w:r w:rsidR="00361AF6" w:rsidRPr="00870C80">
        <w:rPr>
          <w:rFonts w:ascii="Times New Roman" w:hAnsi="Times New Roman"/>
        </w:rPr>
        <w:t>_____</w:t>
      </w:r>
    </w:p>
    <w:p w:rsidR="00361AF6" w:rsidRPr="008B6378" w:rsidRDefault="00361AF6" w:rsidP="00B3078D">
      <w:pPr>
        <w:pStyle w:val="Bezmezer"/>
        <w:ind w:left="709" w:hanging="709"/>
        <w:jc w:val="both"/>
        <w:rPr>
          <w:rFonts w:ascii="Times New Roman" w:hAnsi="Times New Roman"/>
          <w:sz w:val="24"/>
        </w:rPr>
      </w:pPr>
      <w:r w:rsidRPr="008B6378">
        <w:rPr>
          <w:rFonts w:ascii="Times New Roman" w:hAnsi="Times New Roman"/>
          <w:sz w:val="24"/>
          <w:vertAlign w:val="superscript"/>
        </w:rPr>
        <w:t>18)</w:t>
      </w:r>
      <w:r w:rsidR="008B6378">
        <w:rPr>
          <w:rFonts w:ascii="Times New Roman" w:hAnsi="Times New Roman"/>
          <w:sz w:val="24"/>
          <w:vertAlign w:val="superscript"/>
        </w:rPr>
        <w:tab/>
      </w:r>
      <w:r w:rsidRPr="008B6378">
        <w:rPr>
          <w:rFonts w:ascii="Times New Roman" w:hAnsi="Times New Roman"/>
          <w:sz w:val="24"/>
        </w:rPr>
        <w:t xml:space="preserve">Nařízení Evropského parlamentu a Rady (EU) 2019/1009, kterým se stanoví pravidla pro dodávání hnojivých výrobků EU na trh a kterým se mění nařízení (ES) č. 1069/2009 </w:t>
      </w:r>
      <w:r w:rsidRPr="008B6378">
        <w:rPr>
          <w:rFonts w:ascii="Times New Roman" w:hAnsi="Times New Roman"/>
          <w:sz w:val="24"/>
        </w:rPr>
        <w:br/>
        <w:t>a 1107/2009 a zrušuje nařízení ES č. 2003/2003.“.</w:t>
      </w:r>
    </w:p>
    <w:p w:rsidR="00361AF6" w:rsidRPr="00870C80" w:rsidRDefault="00361AF6" w:rsidP="00361AF6">
      <w:pPr>
        <w:spacing w:before="120" w:after="120"/>
      </w:pPr>
    </w:p>
    <w:p w:rsidR="00361AF6" w:rsidRDefault="008B6378" w:rsidP="008B6378">
      <w:pPr>
        <w:pStyle w:val="ST"/>
      </w:pPr>
      <w:r>
        <w:t xml:space="preserve">ČÁST </w:t>
      </w:r>
      <w:r w:rsidR="00361AF6" w:rsidRPr="00870C80">
        <w:t>TŘETÍ</w:t>
      </w:r>
    </w:p>
    <w:p w:rsidR="00F66AFF" w:rsidRPr="003E6C53" w:rsidRDefault="00F66AFF" w:rsidP="00F66AFF">
      <w:pPr>
        <w:pStyle w:val="NADPISSTI"/>
      </w:pPr>
      <w:r w:rsidRPr="003E6C53">
        <w:t>Změna zákona o Státním pozemkovém úřadu</w:t>
      </w:r>
    </w:p>
    <w:p w:rsidR="00F66AFF" w:rsidRPr="003E6C53" w:rsidRDefault="00F66AFF" w:rsidP="00F66AFF">
      <w:pPr>
        <w:pStyle w:val="lnek"/>
      </w:pPr>
      <w:r>
        <w:t xml:space="preserve">Čl. </w:t>
      </w:r>
      <w:r w:rsidRPr="003E6C53">
        <w:t>IV</w:t>
      </w:r>
    </w:p>
    <w:p w:rsidR="00F66AFF" w:rsidRPr="003E6C53" w:rsidRDefault="00F66AFF" w:rsidP="00F66AFF">
      <w:pPr>
        <w:pStyle w:val="Textparagrafu"/>
      </w:pPr>
      <w:r w:rsidRPr="003E6C53">
        <w:t>V § 4 zákona č. 503/2012 Sb., o Státním pozemkovém úřadu a o změně některých souvisejících zákonů, ve znění zákona č. 185/2016 Sb., zákona č. 295/2017 Sb. a zákona č. 229/2019 Sb., se za odstavec 2 vkládá nový odstavec 3, který zní:</w:t>
      </w:r>
    </w:p>
    <w:p w:rsidR="00F66AFF" w:rsidRPr="003E6C53" w:rsidRDefault="00F66AFF" w:rsidP="00F66AFF">
      <w:pPr>
        <w:pStyle w:val="Textparagrafu"/>
      </w:pPr>
      <w:r w:rsidRPr="003E6C53">
        <w:t>„(3) Státní pozemkový úřad pořizuje výstavbou nebo nabytím do majetku státu hlavní závlahová zařízení, hlavní odvodňovací zařízení a stavby k ochraně pozemků před erozní činností vody. S majetkem státu podle věty první je Státní pozemkový úřad příslušný hospodařit.“.</w:t>
      </w:r>
    </w:p>
    <w:p w:rsidR="00F66AFF" w:rsidRPr="003E6C53" w:rsidRDefault="00F66AFF" w:rsidP="00F66AFF">
      <w:pPr>
        <w:autoSpaceDE w:val="0"/>
        <w:autoSpaceDN w:val="0"/>
        <w:adjustRightInd w:val="0"/>
        <w:spacing w:before="120"/>
      </w:pPr>
      <w:r w:rsidRPr="003E6C53">
        <w:rPr>
          <w:color w:val="000000"/>
        </w:rPr>
        <w:t>Dosavadní odstavce 3 a 4 se označují jako odstavce 4 a 5.</w:t>
      </w:r>
    </w:p>
    <w:p w:rsidR="00F66AFF" w:rsidRDefault="00F66AFF" w:rsidP="00F66AFF">
      <w:pPr>
        <w:pStyle w:val="NADPISSTI"/>
      </w:pPr>
    </w:p>
    <w:p w:rsidR="00B3078D" w:rsidRDefault="00B3078D">
      <w:pPr>
        <w:jc w:val="left"/>
        <w:rPr>
          <w:caps/>
        </w:rPr>
      </w:pPr>
      <w:r>
        <w:br w:type="page"/>
      </w:r>
    </w:p>
    <w:p w:rsidR="00F66AFF" w:rsidRPr="00F66AFF" w:rsidRDefault="00F66AFF" w:rsidP="00F66AFF">
      <w:pPr>
        <w:pStyle w:val="ST"/>
      </w:pPr>
      <w:r>
        <w:t>ČÁST čtvrtá</w:t>
      </w:r>
    </w:p>
    <w:p w:rsidR="00361AF6" w:rsidRPr="00870C80" w:rsidRDefault="00361AF6" w:rsidP="008B6378">
      <w:pPr>
        <w:pStyle w:val="NADPISSTI"/>
      </w:pPr>
      <w:r w:rsidRPr="00870C80">
        <w:t>ÚČINNOST</w:t>
      </w:r>
    </w:p>
    <w:p w:rsidR="00361AF6" w:rsidRPr="00870C80" w:rsidRDefault="008B6378" w:rsidP="008B6378">
      <w:pPr>
        <w:pStyle w:val="lnek"/>
      </w:pPr>
      <w:r>
        <w:t xml:space="preserve">Čl. </w:t>
      </w:r>
      <w:r w:rsidR="00361AF6" w:rsidRPr="00870C80">
        <w:t>V</w:t>
      </w:r>
    </w:p>
    <w:p w:rsidR="00F66AFF" w:rsidRPr="003E6C53" w:rsidRDefault="00F66AFF" w:rsidP="00F66AFF">
      <w:pPr>
        <w:pStyle w:val="Textparagrafu"/>
      </w:pPr>
      <w:r w:rsidRPr="003E6C53">
        <w:t>Tento zákon nabývá účinnosti prvním dnem druhého kalendářního měsíce následujícího po jeho vyhlášení, s výjimkou ustanovení</w:t>
      </w:r>
    </w:p>
    <w:p w:rsidR="00F66AFF" w:rsidRPr="003E6C53" w:rsidRDefault="00F66AFF" w:rsidP="00F66AFF">
      <w:pPr>
        <w:pStyle w:val="Textpsmene"/>
      </w:pPr>
      <w:r w:rsidRPr="003E6C53">
        <w:t>části první čl. I bodu 43, pokud jde o § 9 odst. 7 písm. c) a § 9 odst. 8, která nabývají účinnosti dnem 1. ledna 2022, a</w:t>
      </w:r>
    </w:p>
    <w:p w:rsidR="00361AF6" w:rsidRPr="00870C80" w:rsidRDefault="00F66AFF" w:rsidP="00F66AFF">
      <w:pPr>
        <w:pStyle w:val="Textpsmene"/>
      </w:pPr>
      <w:r w:rsidRPr="003E6C53">
        <w:t>části první čl. I bodů 2, 5 a 52, která nabývají účinnosti dnem 16. července 2022</w:t>
      </w:r>
      <w:r w:rsidR="001C321B">
        <w:t>.</w:t>
      </w:r>
    </w:p>
    <w:p w:rsidR="00A73D85" w:rsidRPr="00870C80" w:rsidRDefault="00A73D85"/>
    <w:sectPr w:rsidR="00A73D85" w:rsidRPr="00870C80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AF6" w:rsidRDefault="00361AF6">
      <w:r>
        <w:separator/>
      </w:r>
    </w:p>
  </w:endnote>
  <w:endnote w:type="continuationSeparator" w:id="0">
    <w:p w:rsidR="00361AF6" w:rsidRDefault="0036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AF6" w:rsidRDefault="00361AF6">
      <w:r>
        <w:separator/>
      </w:r>
    </w:p>
  </w:footnote>
  <w:footnote w:type="continuationSeparator" w:id="0">
    <w:p w:rsidR="00361AF6" w:rsidRDefault="00361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62A31"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61AF6"/>
    <w:rsid w:val="000F6212"/>
    <w:rsid w:val="001C321B"/>
    <w:rsid w:val="00266D0A"/>
    <w:rsid w:val="0028518E"/>
    <w:rsid w:val="00361AF6"/>
    <w:rsid w:val="00451439"/>
    <w:rsid w:val="005A6C76"/>
    <w:rsid w:val="005B5EB6"/>
    <w:rsid w:val="005C1B87"/>
    <w:rsid w:val="007027DB"/>
    <w:rsid w:val="00870C80"/>
    <w:rsid w:val="008B6378"/>
    <w:rsid w:val="00A62A31"/>
    <w:rsid w:val="00A73D85"/>
    <w:rsid w:val="00B16C4B"/>
    <w:rsid w:val="00B3078D"/>
    <w:rsid w:val="00C630E6"/>
    <w:rsid w:val="00C663C8"/>
    <w:rsid w:val="00D3190E"/>
    <w:rsid w:val="00DF607A"/>
    <w:rsid w:val="00E22496"/>
    <w:rsid w:val="00F6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5FCC2-0555-4DAB-A8AE-1E7E3C3D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2A31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62A3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51439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51439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51439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51439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51439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51439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A62A3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62A31"/>
  </w:style>
  <w:style w:type="paragraph" w:styleId="Zhlav">
    <w:name w:val="header"/>
    <w:basedOn w:val="Normln"/>
    <w:semiHidden/>
    <w:rsid w:val="00A62A3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62A3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62A3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62A3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62A3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62A3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62A3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62A3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62A3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62A3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62A3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62A3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62A3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62A3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62A3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62A3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62A3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62A3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62A3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62A31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62A31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62A31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62A31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62A3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62A31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62A31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62A31"/>
    <w:rPr>
      <w:vertAlign w:val="superscript"/>
    </w:rPr>
  </w:style>
  <w:style w:type="character" w:styleId="Hypertextovodkaz">
    <w:name w:val="Hyperlink"/>
    <w:uiPriority w:val="99"/>
    <w:unhideWhenUsed/>
    <w:rsid w:val="00361AF6"/>
    <w:rPr>
      <w:color w:val="0000FF"/>
      <w:u w:val="single"/>
    </w:rPr>
  </w:style>
  <w:style w:type="paragraph" w:customStyle="1" w:styleId="Textodstavce">
    <w:name w:val="Text odstavce"/>
    <w:basedOn w:val="Normln"/>
    <w:rsid w:val="00A62A31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62A31"/>
    <w:pPr>
      <w:ind w:left="567" w:hanging="567"/>
    </w:pPr>
  </w:style>
  <w:style w:type="character" w:styleId="slostrnky">
    <w:name w:val="page number"/>
    <w:basedOn w:val="Standardnpsmoodstavce"/>
    <w:semiHidden/>
    <w:rsid w:val="00A62A31"/>
  </w:style>
  <w:style w:type="paragraph" w:styleId="Zpat">
    <w:name w:val="footer"/>
    <w:basedOn w:val="Normln"/>
    <w:semiHidden/>
    <w:rsid w:val="00A62A3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62A3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62A31"/>
    <w:rPr>
      <w:vertAlign w:val="superscript"/>
    </w:rPr>
  </w:style>
  <w:style w:type="paragraph" w:styleId="Titulek">
    <w:name w:val="caption"/>
    <w:basedOn w:val="Normln"/>
    <w:next w:val="Normln"/>
    <w:qFormat/>
    <w:rsid w:val="00A62A3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62A3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62A31"/>
    <w:pPr>
      <w:keepNext/>
      <w:keepLines/>
      <w:spacing w:before="720"/>
      <w:jc w:val="center"/>
    </w:pPr>
  </w:style>
  <w:style w:type="paragraph" w:styleId="Normlnweb">
    <w:name w:val="Normal (Web)"/>
    <w:basedOn w:val="Normln"/>
    <w:uiPriority w:val="99"/>
    <w:unhideWhenUsed/>
    <w:rsid w:val="00361AF6"/>
    <w:pPr>
      <w:spacing w:before="100" w:beforeAutospacing="1" w:after="100" w:afterAutospacing="1"/>
    </w:pPr>
  </w:style>
  <w:style w:type="paragraph" w:customStyle="1" w:styleId="VARIANTA">
    <w:name w:val="VARIANTA"/>
    <w:basedOn w:val="Normln"/>
    <w:next w:val="Normln"/>
    <w:rsid w:val="00A62A3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62A3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62A31"/>
    <w:rPr>
      <w:b/>
    </w:rPr>
  </w:style>
  <w:style w:type="paragraph" w:customStyle="1" w:styleId="Nadpislnku">
    <w:name w:val="Nadpis článku"/>
    <w:basedOn w:val="lnek"/>
    <w:next w:val="Textodstavce"/>
    <w:rsid w:val="00A62A31"/>
    <w:rPr>
      <w:b/>
    </w:rPr>
  </w:style>
  <w:style w:type="character" w:customStyle="1" w:styleId="Normln-VRVChar">
    <w:name w:val="Normální - VÚRV Char"/>
    <w:link w:val="Normln-VRV"/>
    <w:locked/>
    <w:rsid w:val="00361AF6"/>
    <w:rPr>
      <w:rFonts w:ascii="Book Antiqua" w:hAnsi="Book Antiqua"/>
      <w:kern w:val="16"/>
    </w:rPr>
  </w:style>
  <w:style w:type="paragraph" w:customStyle="1" w:styleId="Normln-VRV">
    <w:name w:val="Normální - VÚRV"/>
    <w:basedOn w:val="Normln"/>
    <w:link w:val="Normln-VRVChar"/>
    <w:qFormat/>
    <w:rsid w:val="00361AF6"/>
    <w:rPr>
      <w:rFonts w:ascii="Book Antiqua" w:hAnsi="Book Antiqua"/>
      <w:kern w:val="16"/>
      <w:sz w:val="20"/>
      <w:szCs w:val="20"/>
    </w:rPr>
  </w:style>
  <w:style w:type="paragraph" w:styleId="Bezmezer">
    <w:name w:val="No Spacing"/>
    <w:uiPriority w:val="1"/>
    <w:qFormat/>
    <w:rsid w:val="00361AF6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7027DB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45143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5143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514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5143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514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514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63C8"/>
    <w:pPr>
      <w:widowControl w:val="0"/>
      <w:suppressAutoHyphens/>
      <w:jc w:val="left"/>
    </w:pPr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63C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334/1992%20Sb.%2523'&amp;ucin-k-dni='30.12.9999'" TargetMode="Externa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185/2001%20Sb.%2523'&amp;ucin-k-dni='30.12.9999'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</TotalTime>
  <Pages>10</Pages>
  <Words>2988</Words>
  <Characters>15187</Characters>
  <Application>Microsoft Office Word</Application>
  <DocSecurity>0</DocSecurity>
  <Lines>126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6</cp:revision>
  <cp:lastPrinted>2021-06-04T07:58:00Z</cp:lastPrinted>
  <dcterms:created xsi:type="dcterms:W3CDTF">2021-06-02T12:25:00Z</dcterms:created>
  <dcterms:modified xsi:type="dcterms:W3CDTF">2021-06-04T09:14:00Z</dcterms:modified>
  <cp:category/>
</cp:coreProperties>
</file>