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C255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C2559" w:rsidP="000E730C">
      <w:pPr>
        <w:pStyle w:val="PS-slousnesen"/>
      </w:pPr>
      <w:r>
        <w:t>17</w:t>
      </w:r>
      <w:r w:rsidR="00B9725C">
        <w:t>12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C2559">
        <w:t>e</w:t>
      </w:r>
      <w:r>
        <w:t xml:space="preserve"> </w:t>
      </w:r>
      <w:r w:rsidR="00AC2559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AC2559">
        <w:t xml:space="preserve"> 1</w:t>
      </w:r>
      <w:r w:rsidR="00B9725C">
        <w:t>8</w:t>
      </w:r>
      <w:r w:rsidR="00AC2559">
        <w:t>. června</w:t>
      </w:r>
      <w:r>
        <w:t xml:space="preserve"> 20</w:t>
      </w:r>
      <w:r w:rsidR="00E10D86">
        <w:t>2</w:t>
      </w:r>
      <w:r w:rsidR="00AC255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AC2559">
        <w:t>,</w:t>
      </w:r>
      <w:r w:rsidR="00E643AD">
        <w:t xml:space="preserve"> </w:t>
      </w:r>
      <w:r w:rsidR="00B9725C" w:rsidRPr="00B9725C">
        <w:rPr>
          <w:rFonts w:eastAsia="Times New Roman"/>
          <w:kern w:val="3"/>
          <w:szCs w:val="20"/>
          <w:lang w:eastAsia="zh-CN" w:bidi="hi-IN"/>
        </w:rPr>
        <w:t xml:space="preserve">kterým se mění zákon č. 48/1997 Sb., o veřejném zdravotním pojištění a o změně a doplnění některých souvisejících zákonů, ve znění pozdějších předpisů, a některé další zákony /sněmovní tisk 992/ </w:t>
      </w:r>
      <w:r w:rsidR="00AC2559">
        <w:t>–</w:t>
      </w:r>
      <w:r w:rsidR="00751D28">
        <w:t xml:space="preserve">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AC2559">
        <w:rPr>
          <w:rFonts w:ascii="Times New Roman" w:hAnsi="Times New Roman"/>
          <w:sz w:val="24"/>
        </w:rPr>
        <w:t xml:space="preserve">, </w:t>
      </w:r>
      <w:r w:rsidR="00B9725C" w:rsidRPr="00B9725C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 48/1997 Sb., o veřejném zdravotním pojištění a</w:t>
      </w:r>
      <w:r w:rsidR="00BA73E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B9725C" w:rsidRPr="00B9725C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o</w:t>
      </w:r>
      <w:r w:rsidR="00BA73E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B9725C" w:rsidRPr="00B9725C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změně a</w:t>
      </w:r>
      <w:r w:rsidR="00BA73E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B9725C" w:rsidRPr="00B9725C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doplnění některých souvisejících zákonů, </w:t>
      </w:r>
      <w:r w:rsidR="00BA73E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ve znění pozdějších předpisů, a </w:t>
      </w:r>
      <w:r w:rsidR="00B9725C" w:rsidRPr="00B9725C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některé další zákony</w:t>
      </w:r>
      <w:r w:rsidR="00AC2559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="00BA73E1">
        <w:rPr>
          <w:rFonts w:ascii="Times New Roman" w:hAnsi="Times New Roman"/>
          <w:sz w:val="24"/>
        </w:rPr>
        <w:t xml:space="preserve"> </w:t>
      </w:r>
      <w:r w:rsidR="00B9725C">
        <w:rPr>
          <w:rFonts w:ascii="Times New Roman" w:hAnsi="Times New Roman"/>
          <w:sz w:val="24"/>
        </w:rPr>
        <w:t>992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266C63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66C63" w:rsidP="00A66149">
      <w:pPr>
        <w:pStyle w:val="PS-jmeno2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 </w:t>
      </w:r>
    </w:p>
    <w:p w:rsidR="00A66149" w:rsidRDefault="00A66149" w:rsidP="00A66149">
      <w:pPr>
        <w:pStyle w:val="PS-overov"/>
      </w:pPr>
      <w:r>
        <w:t>ověřovatel</w:t>
      </w:r>
      <w:r w:rsidR="00266C63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66C63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30C4F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76C2C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C2559"/>
    <w:rsid w:val="00B1366C"/>
    <w:rsid w:val="00B13892"/>
    <w:rsid w:val="00B17BF9"/>
    <w:rsid w:val="00B53E8D"/>
    <w:rsid w:val="00B715B6"/>
    <w:rsid w:val="00B94F22"/>
    <w:rsid w:val="00B9725C"/>
    <w:rsid w:val="00BA4401"/>
    <w:rsid w:val="00BA73E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D851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2021-06-23T13:12:00Z</cp:lastPrinted>
  <dcterms:created xsi:type="dcterms:W3CDTF">2021-06-18T08:55:00Z</dcterms:created>
  <dcterms:modified xsi:type="dcterms:W3CDTF">2021-06-23T13:12:00Z</dcterms:modified>
</cp:coreProperties>
</file>