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F91D72" w:rsidP="00AA26B5">
      <w:pPr>
        <w:pStyle w:val="PS-slousnesen"/>
        <w:spacing w:before="240" w:after="240"/>
      </w:pPr>
      <w:r>
        <w:t>411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F91D72">
        <w:t>88</w:t>
      </w:r>
      <w:r>
        <w:t>. schůze</w:t>
      </w:r>
    </w:p>
    <w:p w:rsidR="002720DD" w:rsidRDefault="00FB7706" w:rsidP="003A1813">
      <w:pPr>
        <w:pStyle w:val="PS-hlavika1"/>
        <w:spacing w:after="840"/>
      </w:pPr>
      <w:r>
        <w:t>ze dne 24</w:t>
      </w:r>
      <w:r w:rsidR="00F91D72">
        <w:t>. června</w:t>
      </w:r>
      <w:r w:rsidR="001240FE">
        <w:t xml:space="preserve"> 2021</w:t>
      </w:r>
    </w:p>
    <w:p w:rsidR="003A1813" w:rsidRDefault="003A1813" w:rsidP="0033362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025DAE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D97767">
      <w:pPr>
        <w:pStyle w:val="StylPS-uvodnodstavecTun"/>
        <w:spacing w:before="600" w:after="600" w:line="276" w:lineRule="auto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4A4E0A" w:rsidRPr="00FD343A" w:rsidRDefault="00EE4557" w:rsidP="004A4E0A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4A4E0A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5C5810" w:rsidRDefault="005C5810" w:rsidP="005C5810">
      <w:pPr>
        <w:suppressAutoHyphens/>
        <w:jc w:val="both"/>
        <w:rPr>
          <w:color w:val="000000"/>
          <w:szCs w:val="24"/>
        </w:rPr>
      </w:pPr>
    </w:p>
    <w:p w:rsidR="005C5810" w:rsidRPr="005C5810" w:rsidRDefault="005C5810" w:rsidP="00022A43">
      <w:pPr>
        <w:pStyle w:val="zaazen"/>
        <w:numPr>
          <w:ilvl w:val="0"/>
          <w:numId w:val="31"/>
        </w:numPr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t xml:space="preserve">Návrh poslanců Pavly Golasowské, Mariana Jurečky, </w:t>
      </w:r>
      <w:r w:rsidR="00490B57">
        <w:rPr>
          <w:sz w:val="24"/>
          <w:szCs w:val="24"/>
        </w:rPr>
        <w:t>Vlastimila Válka, Jana Bauera a </w:t>
      </w:r>
      <w:r w:rsidRPr="005C5810">
        <w:rPr>
          <w:sz w:val="24"/>
          <w:szCs w:val="24"/>
        </w:rPr>
        <w:t>dalších na vydání zákona, kterým se mění zákon č. 187/2006 Sb.,</w:t>
      </w:r>
      <w:r w:rsidR="00E23D39">
        <w:rPr>
          <w:sz w:val="24"/>
          <w:szCs w:val="24"/>
        </w:rPr>
        <w:t xml:space="preserve"> </w:t>
      </w:r>
      <w:r w:rsidRPr="005C5810">
        <w:rPr>
          <w:sz w:val="24"/>
          <w:szCs w:val="24"/>
        </w:rPr>
        <w:t xml:space="preserve">o nemocenském pojištění, ve znění pozdějších předpisů a další související zákony /sněmovní tisk 1215/ (jednání podle § 90 odst. 2) </w:t>
      </w:r>
    </w:p>
    <w:p w:rsidR="005C5810" w:rsidRP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 xml:space="preserve">výboru pro sociální politiku jako garančnímu výboru </w:t>
      </w:r>
    </w:p>
    <w:p w:rsidR="005C5810" w:rsidRPr="005C5810" w:rsidRDefault="005C5810" w:rsidP="00022A43">
      <w:pPr>
        <w:pStyle w:val="zaazen"/>
        <w:numPr>
          <w:ilvl w:val="0"/>
          <w:numId w:val="31"/>
        </w:numPr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t xml:space="preserve">Návrh poslance Andreje Babiše na vydání zákona, kterým se mění zákon č. 236/1995 Sb., o platu a dalších náležitostech spojených s výkonem funkce představitelů státní moci a některých státních orgánů a soudců a poslanců Evropského parlamentu, ve znění pozdějších předpisů /sněmovní tisk 1228/ </w:t>
      </w:r>
    </w:p>
    <w:p w:rsidR="005C5810" w:rsidRP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 xml:space="preserve">rozpočtovému výboru jako garančnímu výboru </w:t>
      </w:r>
    </w:p>
    <w:p w:rsidR="005C5810" w:rsidRPr="005C5810" w:rsidRDefault="005C5810" w:rsidP="00022A43">
      <w:pPr>
        <w:pStyle w:val="zaazen"/>
        <w:numPr>
          <w:ilvl w:val="0"/>
          <w:numId w:val="31"/>
        </w:numPr>
        <w:tabs>
          <w:tab w:val="clear" w:pos="709"/>
          <w:tab w:val="num" w:pos="8506"/>
        </w:tabs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t xml:space="preserve">Vládní návrh zákona, kterým se mění zákon č. 258/2000 Sb., o ochraně veřejného zdraví a o změně některých souvisejících zákonů, ve znění pozdějších předpisů /sněmovní tisk 1231/ </w:t>
      </w:r>
    </w:p>
    <w:p w:rsid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 xml:space="preserve">výboru pro zdravotnictví jako garančnímu výboru </w:t>
      </w:r>
    </w:p>
    <w:p w:rsidR="003D7F11" w:rsidRPr="003D7F11" w:rsidRDefault="003D7F11" w:rsidP="00F17F37">
      <w:pPr>
        <w:pStyle w:val="pikzn"/>
        <w:numPr>
          <w:ilvl w:val="0"/>
          <w:numId w:val="0"/>
        </w:numPr>
      </w:pPr>
    </w:p>
    <w:p w:rsidR="005C5810" w:rsidRPr="005C5810" w:rsidRDefault="005C5810" w:rsidP="00022A43">
      <w:pPr>
        <w:pStyle w:val="zaazen"/>
        <w:numPr>
          <w:ilvl w:val="0"/>
          <w:numId w:val="31"/>
        </w:numPr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lastRenderedPageBreak/>
        <w:t xml:space="preserve">Informaci o nasazení sil a prostředků rezortu Ministerstva obrany v zahraničních operacích v roce 2020 /sněmovní tisk 1235/ </w:t>
      </w:r>
    </w:p>
    <w:p w:rsidR="005C5810" w:rsidRP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 xml:space="preserve">výboru pro obranu </w:t>
      </w:r>
    </w:p>
    <w:p w:rsidR="005C5810" w:rsidRPr="005C5810" w:rsidRDefault="005C5810" w:rsidP="00022A43">
      <w:pPr>
        <w:pStyle w:val="zaazen"/>
        <w:numPr>
          <w:ilvl w:val="0"/>
          <w:numId w:val="31"/>
        </w:numPr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t xml:space="preserve">Vládní návrh zákona, kterým se mění zákon č. 73/2012 Sb., o látkách, které poškozují ozonovou vrstvu, a fluorovaných skleníkových plynech, ve znění pozdějších předpisů /sněmovní tisk 1243/ </w:t>
      </w:r>
    </w:p>
    <w:p w:rsidR="005C5810" w:rsidRP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 xml:space="preserve">výboru pro životní prostředí jako garančnímu výboru </w:t>
      </w:r>
    </w:p>
    <w:p w:rsidR="005C5810" w:rsidRPr="005C5810" w:rsidRDefault="005C5810" w:rsidP="00022A43">
      <w:pPr>
        <w:pStyle w:val="zaazen"/>
        <w:numPr>
          <w:ilvl w:val="0"/>
          <w:numId w:val="31"/>
        </w:numPr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t xml:space="preserve">Vládní návrh zákona, kterým se mění zákon č. 13/1997 Sb., o pozemních komunikacích, ve znění pozdějších předpisů /sněmovní tisk 1245/ </w:t>
      </w:r>
    </w:p>
    <w:p w:rsidR="005C5810" w:rsidRP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 xml:space="preserve">hospodářskému výboru jako garančnímu výboru </w:t>
      </w:r>
    </w:p>
    <w:p w:rsidR="005C5810" w:rsidRPr="005C5810" w:rsidRDefault="005C5810" w:rsidP="00022A43">
      <w:pPr>
        <w:pStyle w:val="zaazen"/>
        <w:numPr>
          <w:ilvl w:val="0"/>
          <w:numId w:val="31"/>
        </w:numPr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t>Vládní návrh zákona, kterým se mění zákon č. 121</w:t>
      </w:r>
      <w:r w:rsidR="00490B57">
        <w:rPr>
          <w:sz w:val="24"/>
          <w:szCs w:val="24"/>
        </w:rPr>
        <w:t>/2000 Sb., o právu autorském, o </w:t>
      </w:r>
      <w:r w:rsidRPr="005C5810">
        <w:rPr>
          <w:sz w:val="24"/>
          <w:szCs w:val="24"/>
        </w:rPr>
        <w:t xml:space="preserve">právech souvisejících s právem autorským a o změně některých zákonů (autorský zákon), ve znění pozdějších předpisů, a další související zákony /sněmovní tisk 1246/ </w:t>
      </w:r>
    </w:p>
    <w:p w:rsidR="005C5810" w:rsidRP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 xml:space="preserve">výboru pro vědu, vzdělání, kulturu, mládež a tělovýchovu jako garančnímu výboru </w:t>
      </w:r>
    </w:p>
    <w:p w:rsidR="005C5810" w:rsidRPr="005C5810" w:rsidRDefault="005C5810" w:rsidP="00022A43">
      <w:pPr>
        <w:pStyle w:val="zaazen"/>
        <w:numPr>
          <w:ilvl w:val="0"/>
          <w:numId w:val="31"/>
        </w:numPr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t>Vládní návrh, kterým se předkládá Parlamentu České r</w:t>
      </w:r>
      <w:r w:rsidR="00490B57">
        <w:rPr>
          <w:sz w:val="24"/>
          <w:szCs w:val="24"/>
        </w:rPr>
        <w:t>epubliky k vyslovení souhlasu s </w:t>
      </w:r>
      <w:r w:rsidRPr="005C5810">
        <w:rPr>
          <w:sz w:val="24"/>
          <w:szCs w:val="24"/>
        </w:rPr>
        <w:t>ratifikací Dohoda mezi Českou republikou a Spojeným král</w:t>
      </w:r>
      <w:r w:rsidR="00490B57">
        <w:rPr>
          <w:sz w:val="24"/>
          <w:szCs w:val="24"/>
        </w:rPr>
        <w:t>ovstvím Velké Británie a </w:t>
      </w:r>
      <w:r w:rsidRPr="005C5810">
        <w:rPr>
          <w:sz w:val="24"/>
          <w:szCs w:val="24"/>
        </w:rPr>
        <w:t xml:space="preserve">Severního Irska o ukončení platnosti Dohody mezi vládou České a Slovenské Federativní Republiky a vládou Spojeného království Velké Británie a Severního Irska o podpoře a ochraně investic, podepsané v Praze dne 10. července 1990 a změněné výměnou nót provedenou v Praze dne 23. srpna 1991 a 24. října 1991, která byla sjednána formou výměny nót /sněmovní tisk 1247/ </w:t>
      </w:r>
    </w:p>
    <w:p w:rsidR="005C5810" w:rsidRP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>zahraničnímu výboru</w:t>
      </w:r>
    </w:p>
    <w:p w:rsidR="005C5810" w:rsidRPr="005C5810" w:rsidRDefault="005C5810" w:rsidP="00022A43">
      <w:pPr>
        <w:pStyle w:val="zaazen"/>
        <w:numPr>
          <w:ilvl w:val="0"/>
          <w:numId w:val="31"/>
        </w:numPr>
        <w:spacing w:after="360"/>
        <w:rPr>
          <w:sz w:val="24"/>
          <w:szCs w:val="24"/>
        </w:rPr>
      </w:pPr>
      <w:r w:rsidRPr="005C5810">
        <w:rPr>
          <w:sz w:val="24"/>
          <w:szCs w:val="24"/>
        </w:rPr>
        <w:t xml:space="preserve">Zprávu o dlouhodobé udržitelnosti veřejných financí (červen 2021) /sněmovní tisk 1248/ </w:t>
      </w:r>
    </w:p>
    <w:p w:rsidR="005C5810" w:rsidRPr="005C5810" w:rsidRDefault="005C5810" w:rsidP="00022A43">
      <w:pPr>
        <w:pStyle w:val="vbory"/>
        <w:spacing w:after="280"/>
        <w:jc w:val="left"/>
        <w:rPr>
          <w:sz w:val="24"/>
          <w:szCs w:val="24"/>
        </w:rPr>
      </w:pPr>
      <w:r w:rsidRPr="005C5810">
        <w:rPr>
          <w:sz w:val="24"/>
          <w:szCs w:val="24"/>
        </w:rPr>
        <w:t xml:space="preserve">rozpočtovému výboru; </w:t>
      </w:r>
    </w:p>
    <w:p w:rsidR="00107352" w:rsidRDefault="00107352" w:rsidP="00022A43">
      <w:pPr>
        <w:pStyle w:val="vbory"/>
        <w:spacing w:after="240"/>
        <w:ind w:left="0"/>
        <w:rPr>
          <w:sz w:val="24"/>
          <w:szCs w:val="24"/>
        </w:rPr>
      </w:pPr>
    </w:p>
    <w:p w:rsidR="00022A43" w:rsidRDefault="00022A43" w:rsidP="000317A4">
      <w:pPr>
        <w:pStyle w:val="vbory"/>
        <w:ind w:left="0"/>
      </w:pPr>
    </w:p>
    <w:p w:rsidR="00A74A38" w:rsidRPr="00A74A38" w:rsidRDefault="00A74A38" w:rsidP="00A74A38">
      <w:pPr>
        <w:pStyle w:val="pikzn"/>
        <w:numPr>
          <w:ilvl w:val="0"/>
          <w:numId w:val="0"/>
        </w:numPr>
        <w:ind w:left="709"/>
      </w:pPr>
      <w:bookmarkStart w:id="0" w:name="_GoBack"/>
      <w:bookmarkEnd w:id="0"/>
    </w:p>
    <w:p w:rsidR="004A4E0A" w:rsidRPr="00542CB8" w:rsidRDefault="004A4E0A" w:rsidP="008A0BC6">
      <w:pPr>
        <w:suppressAutoHyphens/>
        <w:spacing w:before="360" w:line="240" w:lineRule="auto"/>
        <w:ind w:left="4248" w:firstLine="708"/>
        <w:jc w:val="both"/>
        <w:rPr>
          <w:color w:val="000000"/>
          <w:szCs w:val="24"/>
        </w:rPr>
      </w:pPr>
    </w:p>
    <w:p w:rsidR="00966832" w:rsidRDefault="00554376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022A43" w:rsidRDefault="00022A43" w:rsidP="00022A43">
      <w:pPr>
        <w:suppressAutoHyphens/>
        <w:spacing w:before="360" w:after="120" w:line="276" w:lineRule="auto"/>
        <w:jc w:val="both"/>
        <w:rPr>
          <w:b/>
          <w:color w:val="000000"/>
          <w:szCs w:val="24"/>
        </w:rPr>
      </w:pPr>
    </w:p>
    <w:p w:rsidR="00022A43" w:rsidRPr="00022A43" w:rsidRDefault="00022A43" w:rsidP="00AE3574">
      <w:pPr>
        <w:suppressAutoHyphens/>
        <w:spacing w:line="240" w:lineRule="auto"/>
        <w:jc w:val="both"/>
        <w:rPr>
          <w:color w:val="000000"/>
          <w:szCs w:val="24"/>
        </w:rPr>
      </w:pPr>
      <w:r w:rsidRPr="00022A43">
        <w:rPr>
          <w:color w:val="000000"/>
          <w:szCs w:val="24"/>
        </w:rPr>
        <w:t xml:space="preserve">ke sněmovnímu tisku 1215 poslankyni Alenu Gajdůškovou </w:t>
      </w:r>
    </w:p>
    <w:p w:rsidR="00022A43" w:rsidRPr="00022A43" w:rsidRDefault="00022A43" w:rsidP="00AE3574">
      <w:pPr>
        <w:suppressAutoHyphens/>
        <w:spacing w:line="240" w:lineRule="auto"/>
        <w:jc w:val="both"/>
        <w:rPr>
          <w:color w:val="000000"/>
          <w:szCs w:val="24"/>
        </w:rPr>
      </w:pPr>
      <w:r w:rsidRPr="00022A43">
        <w:rPr>
          <w:color w:val="000000"/>
          <w:szCs w:val="24"/>
        </w:rPr>
        <w:t>ke sněmovnímu tisku 1228 poslankyni Miloslavu Vostrou</w:t>
      </w:r>
    </w:p>
    <w:p w:rsidR="00022A43" w:rsidRPr="00022A43" w:rsidRDefault="00022A43" w:rsidP="00AE3574">
      <w:pPr>
        <w:suppressAutoHyphens/>
        <w:spacing w:line="240" w:lineRule="auto"/>
        <w:jc w:val="both"/>
        <w:rPr>
          <w:color w:val="000000"/>
          <w:szCs w:val="24"/>
        </w:rPr>
      </w:pPr>
      <w:r w:rsidRPr="00022A43">
        <w:rPr>
          <w:color w:val="000000"/>
          <w:szCs w:val="24"/>
        </w:rPr>
        <w:t>ke sněmovnímu tisku 1231 poslance Davida Kasala</w:t>
      </w:r>
    </w:p>
    <w:p w:rsidR="00022A43" w:rsidRPr="00022A43" w:rsidRDefault="00022A43" w:rsidP="00AE3574">
      <w:pPr>
        <w:suppressAutoHyphens/>
        <w:spacing w:line="240" w:lineRule="auto"/>
        <w:jc w:val="both"/>
        <w:rPr>
          <w:color w:val="000000"/>
          <w:szCs w:val="24"/>
        </w:rPr>
      </w:pPr>
      <w:r w:rsidRPr="00022A43">
        <w:rPr>
          <w:color w:val="000000"/>
          <w:szCs w:val="24"/>
        </w:rPr>
        <w:t>ke sněmovnímu tisku 1243 poslankyni Evu Fialovou</w:t>
      </w:r>
    </w:p>
    <w:p w:rsidR="00022A43" w:rsidRPr="00022A43" w:rsidRDefault="00022A43" w:rsidP="00AE3574">
      <w:pPr>
        <w:suppressAutoHyphens/>
        <w:spacing w:line="240" w:lineRule="auto"/>
        <w:jc w:val="both"/>
        <w:rPr>
          <w:color w:val="000000"/>
          <w:szCs w:val="24"/>
        </w:rPr>
      </w:pPr>
      <w:r w:rsidRPr="00022A43">
        <w:rPr>
          <w:color w:val="000000"/>
          <w:szCs w:val="24"/>
        </w:rPr>
        <w:t>ke sněmovnímu tisku 1245 poslance Ondřeje Polanského</w:t>
      </w:r>
    </w:p>
    <w:p w:rsidR="00022A43" w:rsidRPr="00022A43" w:rsidRDefault="00022A43" w:rsidP="00AE3574">
      <w:pPr>
        <w:suppressAutoHyphens/>
        <w:spacing w:line="240" w:lineRule="auto"/>
        <w:jc w:val="both"/>
        <w:rPr>
          <w:color w:val="000000"/>
          <w:szCs w:val="24"/>
        </w:rPr>
      </w:pPr>
      <w:r w:rsidRPr="00022A43">
        <w:rPr>
          <w:color w:val="000000"/>
          <w:szCs w:val="24"/>
        </w:rPr>
        <w:t>ke sněmovnímu tisku 1246 poslankyni Marcelu Melkovou</w:t>
      </w:r>
    </w:p>
    <w:p w:rsidR="00022A43" w:rsidRPr="00022A43" w:rsidRDefault="00022A43" w:rsidP="00AE3574">
      <w:pPr>
        <w:suppressAutoHyphens/>
        <w:spacing w:line="240" w:lineRule="auto"/>
        <w:jc w:val="both"/>
        <w:rPr>
          <w:color w:val="000000"/>
          <w:szCs w:val="24"/>
        </w:rPr>
      </w:pPr>
      <w:r w:rsidRPr="00022A43">
        <w:rPr>
          <w:color w:val="000000"/>
          <w:szCs w:val="24"/>
        </w:rPr>
        <w:t>ke sněmovnímu tisku 1247 poslance Jiřího Strýčka.</w:t>
      </w:r>
    </w:p>
    <w:p w:rsidR="00022A43" w:rsidRDefault="00022A43" w:rsidP="00022A43">
      <w:pPr>
        <w:suppressAutoHyphens/>
        <w:jc w:val="both"/>
        <w:rPr>
          <w:color w:val="000000"/>
          <w:sz w:val="26"/>
        </w:rPr>
      </w:pPr>
    </w:p>
    <w:p w:rsidR="00022A43" w:rsidRDefault="00022A43" w:rsidP="00022A43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022A43" w:rsidRDefault="00022A43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F40099" w:rsidRPr="00F1010D" w:rsidRDefault="00F40099" w:rsidP="008E2C60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25027E" w:rsidRPr="00AC504D" w:rsidRDefault="0025027E" w:rsidP="0025027E">
      <w:pPr>
        <w:suppressAutoHyphens/>
        <w:jc w:val="both"/>
        <w:rPr>
          <w:color w:val="000000"/>
          <w:sz w:val="26"/>
          <w:u w:val="single"/>
        </w:rPr>
      </w:pPr>
    </w:p>
    <w:p w:rsidR="0025027E" w:rsidRDefault="0025027E" w:rsidP="0025027E">
      <w:pPr>
        <w:suppressAutoHyphens/>
        <w:jc w:val="both"/>
        <w:rPr>
          <w:color w:val="000000"/>
          <w:sz w:val="26"/>
        </w:rPr>
      </w:pPr>
    </w:p>
    <w:p w:rsidR="008E2C60" w:rsidRDefault="008E2C60" w:rsidP="00F1010D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66832" w:rsidRDefault="00966832" w:rsidP="00966832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9A2292" w:rsidRDefault="009A2292" w:rsidP="00025DA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4F3AA1" w:rsidRDefault="004F3AA1" w:rsidP="00FF7AE0">
      <w:pPr>
        <w:suppressAutoHyphens/>
        <w:spacing w:before="360" w:after="120" w:line="276" w:lineRule="auto"/>
        <w:jc w:val="both"/>
        <w:rPr>
          <w:color w:val="000000"/>
          <w:szCs w:val="24"/>
        </w:rPr>
      </w:pPr>
    </w:p>
    <w:p w:rsidR="004F3AA1" w:rsidRPr="00E20B7C" w:rsidRDefault="00A50637" w:rsidP="00A50637">
      <w:pPr>
        <w:suppressAutoHyphens/>
        <w:spacing w:before="360" w:after="0" w:line="240" w:lineRule="auto"/>
        <w:ind w:left="2829" w:firstLine="3"/>
        <w:rPr>
          <w:color w:val="000000"/>
          <w:szCs w:val="24"/>
        </w:rPr>
      </w:pPr>
      <w:r>
        <w:rPr>
          <w:color w:val="000000"/>
          <w:szCs w:val="24"/>
        </w:rPr>
        <w:t xml:space="preserve">          Radek Vondráček v. r.</w:t>
      </w:r>
    </w:p>
    <w:p w:rsidR="006F6BAA" w:rsidRPr="005B61B3" w:rsidRDefault="006F6BAA" w:rsidP="00025DAE">
      <w:pPr>
        <w:spacing w:after="0" w:line="276" w:lineRule="auto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025DAE">
      <w:pPr>
        <w:spacing w:after="0" w:line="276" w:lineRule="auto"/>
        <w:rPr>
          <w:szCs w:val="24"/>
        </w:rPr>
      </w:pPr>
    </w:p>
    <w:p w:rsidR="006F6BAA" w:rsidRDefault="006F6BAA" w:rsidP="00025DAE">
      <w:pPr>
        <w:spacing w:after="0" w:line="276" w:lineRule="auto"/>
        <w:rPr>
          <w:szCs w:val="24"/>
        </w:rPr>
      </w:pPr>
    </w:p>
    <w:p w:rsidR="00FF7AE0" w:rsidRDefault="00FF7AE0" w:rsidP="00025DAE">
      <w:pPr>
        <w:spacing w:after="0" w:line="276" w:lineRule="auto"/>
        <w:rPr>
          <w:szCs w:val="24"/>
        </w:rPr>
      </w:pPr>
    </w:p>
    <w:p w:rsidR="00C91C8D" w:rsidRDefault="00A50637" w:rsidP="00A50637">
      <w:pPr>
        <w:spacing w:after="0" w:line="276" w:lineRule="auto"/>
        <w:jc w:val="center"/>
        <w:rPr>
          <w:szCs w:val="24"/>
        </w:rPr>
      </w:pPr>
      <w:r>
        <w:rPr>
          <w:szCs w:val="24"/>
        </w:rPr>
        <w:t>Tomio Okamura v. r.</w:t>
      </w:r>
    </w:p>
    <w:p w:rsidR="002D1149" w:rsidRPr="005B61B3" w:rsidRDefault="006F6BAA" w:rsidP="00025DAE">
      <w:pPr>
        <w:spacing w:after="0" w:line="276" w:lineRule="auto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A38">
          <w:rPr>
            <w:noProof/>
          </w:rPr>
          <w:t>3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5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2A43"/>
    <w:rsid w:val="00023B3E"/>
    <w:rsid w:val="00024B0B"/>
    <w:rsid w:val="00025DAE"/>
    <w:rsid w:val="000274A4"/>
    <w:rsid w:val="0002756A"/>
    <w:rsid w:val="000278F9"/>
    <w:rsid w:val="0003089B"/>
    <w:rsid w:val="000317A4"/>
    <w:rsid w:val="00032A8B"/>
    <w:rsid w:val="000335CA"/>
    <w:rsid w:val="000426C6"/>
    <w:rsid w:val="00043302"/>
    <w:rsid w:val="00043DDD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9723E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2F05"/>
    <w:rsid w:val="000F35CE"/>
    <w:rsid w:val="000F4A01"/>
    <w:rsid w:val="000F4E08"/>
    <w:rsid w:val="000F656B"/>
    <w:rsid w:val="00103C04"/>
    <w:rsid w:val="00106842"/>
    <w:rsid w:val="001070A5"/>
    <w:rsid w:val="0010723A"/>
    <w:rsid w:val="00107352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A782C"/>
    <w:rsid w:val="001B45F3"/>
    <w:rsid w:val="001B4AB9"/>
    <w:rsid w:val="001B5404"/>
    <w:rsid w:val="001B596E"/>
    <w:rsid w:val="001C3B39"/>
    <w:rsid w:val="001C5E87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027E"/>
    <w:rsid w:val="0025320D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3722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089F"/>
    <w:rsid w:val="002A2F32"/>
    <w:rsid w:val="002B0FB6"/>
    <w:rsid w:val="002B40A8"/>
    <w:rsid w:val="002B45BD"/>
    <w:rsid w:val="002B60B3"/>
    <w:rsid w:val="002B6F4C"/>
    <w:rsid w:val="002C0C11"/>
    <w:rsid w:val="002C248D"/>
    <w:rsid w:val="002C4100"/>
    <w:rsid w:val="002C45BF"/>
    <w:rsid w:val="002C63EC"/>
    <w:rsid w:val="002C6BED"/>
    <w:rsid w:val="002C6E99"/>
    <w:rsid w:val="002D1149"/>
    <w:rsid w:val="002D1817"/>
    <w:rsid w:val="002D1F04"/>
    <w:rsid w:val="002D4390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5D0F"/>
    <w:rsid w:val="00327A68"/>
    <w:rsid w:val="00327A70"/>
    <w:rsid w:val="003329F3"/>
    <w:rsid w:val="00333626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D7F11"/>
    <w:rsid w:val="003E41D9"/>
    <w:rsid w:val="003E48C8"/>
    <w:rsid w:val="003F0FEC"/>
    <w:rsid w:val="003F2BDA"/>
    <w:rsid w:val="003F58E9"/>
    <w:rsid w:val="003F5C46"/>
    <w:rsid w:val="003F6FE5"/>
    <w:rsid w:val="0040244B"/>
    <w:rsid w:val="00404108"/>
    <w:rsid w:val="00406FA7"/>
    <w:rsid w:val="0041636A"/>
    <w:rsid w:val="00417765"/>
    <w:rsid w:val="004247B0"/>
    <w:rsid w:val="004403F5"/>
    <w:rsid w:val="0044082C"/>
    <w:rsid w:val="00441BBA"/>
    <w:rsid w:val="0044214A"/>
    <w:rsid w:val="00442C80"/>
    <w:rsid w:val="00445599"/>
    <w:rsid w:val="0045261A"/>
    <w:rsid w:val="00453558"/>
    <w:rsid w:val="004575D9"/>
    <w:rsid w:val="00460893"/>
    <w:rsid w:val="00461C5B"/>
    <w:rsid w:val="00462500"/>
    <w:rsid w:val="004653A1"/>
    <w:rsid w:val="00467674"/>
    <w:rsid w:val="00467DA3"/>
    <w:rsid w:val="00474A77"/>
    <w:rsid w:val="00476230"/>
    <w:rsid w:val="0048424E"/>
    <w:rsid w:val="004849D5"/>
    <w:rsid w:val="00490B57"/>
    <w:rsid w:val="004A1ACA"/>
    <w:rsid w:val="004A3543"/>
    <w:rsid w:val="004A402D"/>
    <w:rsid w:val="004A4E0A"/>
    <w:rsid w:val="004A66B4"/>
    <w:rsid w:val="004B01F1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3AA1"/>
    <w:rsid w:val="004F59AA"/>
    <w:rsid w:val="004F6E28"/>
    <w:rsid w:val="00500E2D"/>
    <w:rsid w:val="005016EF"/>
    <w:rsid w:val="005128F6"/>
    <w:rsid w:val="005133A1"/>
    <w:rsid w:val="0051396F"/>
    <w:rsid w:val="00515C04"/>
    <w:rsid w:val="00517864"/>
    <w:rsid w:val="005227BF"/>
    <w:rsid w:val="00523EE3"/>
    <w:rsid w:val="005260C2"/>
    <w:rsid w:val="0053133C"/>
    <w:rsid w:val="00532C94"/>
    <w:rsid w:val="005343DC"/>
    <w:rsid w:val="00535386"/>
    <w:rsid w:val="00536BFC"/>
    <w:rsid w:val="00542CB8"/>
    <w:rsid w:val="005437F7"/>
    <w:rsid w:val="005446F5"/>
    <w:rsid w:val="005473C3"/>
    <w:rsid w:val="0055008D"/>
    <w:rsid w:val="00554376"/>
    <w:rsid w:val="00562735"/>
    <w:rsid w:val="00562D70"/>
    <w:rsid w:val="00566A4C"/>
    <w:rsid w:val="00572996"/>
    <w:rsid w:val="00575CEF"/>
    <w:rsid w:val="00576BEF"/>
    <w:rsid w:val="00581B5C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30D7"/>
    <w:rsid w:val="005C4DD1"/>
    <w:rsid w:val="005C5810"/>
    <w:rsid w:val="005C5A74"/>
    <w:rsid w:val="005D37DB"/>
    <w:rsid w:val="005D7474"/>
    <w:rsid w:val="005E094C"/>
    <w:rsid w:val="005E3728"/>
    <w:rsid w:val="005E4069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26651"/>
    <w:rsid w:val="00630A63"/>
    <w:rsid w:val="006332BE"/>
    <w:rsid w:val="00633EB4"/>
    <w:rsid w:val="00634376"/>
    <w:rsid w:val="00640C0F"/>
    <w:rsid w:val="006438C0"/>
    <w:rsid w:val="00645081"/>
    <w:rsid w:val="006509C7"/>
    <w:rsid w:val="0065104D"/>
    <w:rsid w:val="0065161C"/>
    <w:rsid w:val="0065585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09B0"/>
    <w:rsid w:val="006A0BE4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15E7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5265"/>
    <w:rsid w:val="00716094"/>
    <w:rsid w:val="0071653A"/>
    <w:rsid w:val="00720810"/>
    <w:rsid w:val="00720947"/>
    <w:rsid w:val="007229A5"/>
    <w:rsid w:val="0072688A"/>
    <w:rsid w:val="00731E40"/>
    <w:rsid w:val="00734B39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10A7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7F35B2"/>
    <w:rsid w:val="008061A9"/>
    <w:rsid w:val="00807705"/>
    <w:rsid w:val="00807FE1"/>
    <w:rsid w:val="00812496"/>
    <w:rsid w:val="00817C02"/>
    <w:rsid w:val="00817DAA"/>
    <w:rsid w:val="0082147A"/>
    <w:rsid w:val="008224E3"/>
    <w:rsid w:val="00823A58"/>
    <w:rsid w:val="008256D2"/>
    <w:rsid w:val="0083043A"/>
    <w:rsid w:val="00830BFE"/>
    <w:rsid w:val="00830C53"/>
    <w:rsid w:val="00834B54"/>
    <w:rsid w:val="00835294"/>
    <w:rsid w:val="008370A0"/>
    <w:rsid w:val="00837BD9"/>
    <w:rsid w:val="008418A0"/>
    <w:rsid w:val="008420C2"/>
    <w:rsid w:val="00842476"/>
    <w:rsid w:val="0084421D"/>
    <w:rsid w:val="008454E3"/>
    <w:rsid w:val="00845E31"/>
    <w:rsid w:val="00846FDB"/>
    <w:rsid w:val="00847D0F"/>
    <w:rsid w:val="008522A7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4826"/>
    <w:rsid w:val="008854A6"/>
    <w:rsid w:val="008870D7"/>
    <w:rsid w:val="00890296"/>
    <w:rsid w:val="00893C29"/>
    <w:rsid w:val="00897916"/>
    <w:rsid w:val="008A0A7C"/>
    <w:rsid w:val="008A0BC6"/>
    <w:rsid w:val="008A2B20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0076"/>
    <w:rsid w:val="008D0249"/>
    <w:rsid w:val="008D25C1"/>
    <w:rsid w:val="008D6488"/>
    <w:rsid w:val="008E03C4"/>
    <w:rsid w:val="008E0F5B"/>
    <w:rsid w:val="008E2C60"/>
    <w:rsid w:val="008E4B30"/>
    <w:rsid w:val="008E5AB8"/>
    <w:rsid w:val="008E767B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4E6"/>
    <w:rsid w:val="00912D0A"/>
    <w:rsid w:val="009142ED"/>
    <w:rsid w:val="0091632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66832"/>
    <w:rsid w:val="00972AEF"/>
    <w:rsid w:val="00977322"/>
    <w:rsid w:val="00982E07"/>
    <w:rsid w:val="00983237"/>
    <w:rsid w:val="00990338"/>
    <w:rsid w:val="00993C8A"/>
    <w:rsid w:val="009942F4"/>
    <w:rsid w:val="00996418"/>
    <w:rsid w:val="00997756"/>
    <w:rsid w:val="00997A57"/>
    <w:rsid w:val="009A0142"/>
    <w:rsid w:val="009A0D7B"/>
    <w:rsid w:val="009A2292"/>
    <w:rsid w:val="009A2B71"/>
    <w:rsid w:val="009A2F30"/>
    <w:rsid w:val="009A57E1"/>
    <w:rsid w:val="009B3082"/>
    <w:rsid w:val="009B41D3"/>
    <w:rsid w:val="009B4E72"/>
    <w:rsid w:val="009B618C"/>
    <w:rsid w:val="009B79E5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2784"/>
    <w:rsid w:val="00A2760E"/>
    <w:rsid w:val="00A30624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637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38"/>
    <w:rsid w:val="00A74A4E"/>
    <w:rsid w:val="00A75349"/>
    <w:rsid w:val="00A80C77"/>
    <w:rsid w:val="00A86707"/>
    <w:rsid w:val="00A8798F"/>
    <w:rsid w:val="00A90F8C"/>
    <w:rsid w:val="00A91E1C"/>
    <w:rsid w:val="00A94AAB"/>
    <w:rsid w:val="00AA0D27"/>
    <w:rsid w:val="00AA26B5"/>
    <w:rsid w:val="00AA2989"/>
    <w:rsid w:val="00AA50D6"/>
    <w:rsid w:val="00AB3A73"/>
    <w:rsid w:val="00AB4146"/>
    <w:rsid w:val="00AB4D57"/>
    <w:rsid w:val="00AB4EDD"/>
    <w:rsid w:val="00AC06A4"/>
    <w:rsid w:val="00AC2F9D"/>
    <w:rsid w:val="00AC3017"/>
    <w:rsid w:val="00AC47E4"/>
    <w:rsid w:val="00AC4FAF"/>
    <w:rsid w:val="00AD28D2"/>
    <w:rsid w:val="00AD52F0"/>
    <w:rsid w:val="00AE04E0"/>
    <w:rsid w:val="00AE05FC"/>
    <w:rsid w:val="00AE3574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645"/>
    <w:rsid w:val="00B55D61"/>
    <w:rsid w:val="00B576CA"/>
    <w:rsid w:val="00B62BFD"/>
    <w:rsid w:val="00B63628"/>
    <w:rsid w:val="00B63B3F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3EC0"/>
    <w:rsid w:val="00BA437A"/>
    <w:rsid w:val="00BA69E6"/>
    <w:rsid w:val="00BB12D8"/>
    <w:rsid w:val="00BB34F7"/>
    <w:rsid w:val="00BB409F"/>
    <w:rsid w:val="00BC09E3"/>
    <w:rsid w:val="00BE3943"/>
    <w:rsid w:val="00BE5F66"/>
    <w:rsid w:val="00BF16B4"/>
    <w:rsid w:val="00BF3A6C"/>
    <w:rsid w:val="00BF3D2C"/>
    <w:rsid w:val="00C00984"/>
    <w:rsid w:val="00C00FED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20F8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3585"/>
    <w:rsid w:val="00C85C41"/>
    <w:rsid w:val="00C87682"/>
    <w:rsid w:val="00C91C8D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97"/>
    <w:rsid w:val="00D32AD9"/>
    <w:rsid w:val="00D347AB"/>
    <w:rsid w:val="00D347B6"/>
    <w:rsid w:val="00D35A4C"/>
    <w:rsid w:val="00D35C6E"/>
    <w:rsid w:val="00D410D7"/>
    <w:rsid w:val="00D4702F"/>
    <w:rsid w:val="00D5038F"/>
    <w:rsid w:val="00D649FA"/>
    <w:rsid w:val="00D64A78"/>
    <w:rsid w:val="00D65DAD"/>
    <w:rsid w:val="00D76FB3"/>
    <w:rsid w:val="00D778B1"/>
    <w:rsid w:val="00D800A9"/>
    <w:rsid w:val="00D81B1E"/>
    <w:rsid w:val="00D827C6"/>
    <w:rsid w:val="00D870CA"/>
    <w:rsid w:val="00D87D21"/>
    <w:rsid w:val="00D908C5"/>
    <w:rsid w:val="00D90B8B"/>
    <w:rsid w:val="00D95257"/>
    <w:rsid w:val="00D95B2F"/>
    <w:rsid w:val="00D97767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D78F9"/>
    <w:rsid w:val="00DE0DF6"/>
    <w:rsid w:val="00DE1AE4"/>
    <w:rsid w:val="00DE2F5C"/>
    <w:rsid w:val="00DF2A52"/>
    <w:rsid w:val="00DF36CC"/>
    <w:rsid w:val="00DF3FFE"/>
    <w:rsid w:val="00DF4F94"/>
    <w:rsid w:val="00DF6450"/>
    <w:rsid w:val="00E00254"/>
    <w:rsid w:val="00E02651"/>
    <w:rsid w:val="00E070B0"/>
    <w:rsid w:val="00E13DCA"/>
    <w:rsid w:val="00E14202"/>
    <w:rsid w:val="00E16C3C"/>
    <w:rsid w:val="00E20964"/>
    <w:rsid w:val="00E20B7C"/>
    <w:rsid w:val="00E211ED"/>
    <w:rsid w:val="00E23CED"/>
    <w:rsid w:val="00E23D39"/>
    <w:rsid w:val="00E24AA7"/>
    <w:rsid w:val="00E266C8"/>
    <w:rsid w:val="00E348D9"/>
    <w:rsid w:val="00E36BCA"/>
    <w:rsid w:val="00E4103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86B96"/>
    <w:rsid w:val="00E9143C"/>
    <w:rsid w:val="00E924FA"/>
    <w:rsid w:val="00EA34AC"/>
    <w:rsid w:val="00EA5DB9"/>
    <w:rsid w:val="00EA6A61"/>
    <w:rsid w:val="00EB0865"/>
    <w:rsid w:val="00EB2586"/>
    <w:rsid w:val="00EB42D4"/>
    <w:rsid w:val="00EB53E5"/>
    <w:rsid w:val="00EB5C62"/>
    <w:rsid w:val="00EB6340"/>
    <w:rsid w:val="00EC3436"/>
    <w:rsid w:val="00EC7C04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1010D"/>
    <w:rsid w:val="00F14C81"/>
    <w:rsid w:val="00F17F37"/>
    <w:rsid w:val="00F22948"/>
    <w:rsid w:val="00F23C47"/>
    <w:rsid w:val="00F24AFC"/>
    <w:rsid w:val="00F27CE5"/>
    <w:rsid w:val="00F30DD1"/>
    <w:rsid w:val="00F31C62"/>
    <w:rsid w:val="00F32160"/>
    <w:rsid w:val="00F36BD9"/>
    <w:rsid w:val="00F40099"/>
    <w:rsid w:val="00F44350"/>
    <w:rsid w:val="00F45963"/>
    <w:rsid w:val="00F45FE7"/>
    <w:rsid w:val="00F46B82"/>
    <w:rsid w:val="00F5111E"/>
    <w:rsid w:val="00F54B83"/>
    <w:rsid w:val="00F647BB"/>
    <w:rsid w:val="00F74E13"/>
    <w:rsid w:val="00F75C9D"/>
    <w:rsid w:val="00F806B3"/>
    <w:rsid w:val="00F80B48"/>
    <w:rsid w:val="00F82289"/>
    <w:rsid w:val="00F85B7E"/>
    <w:rsid w:val="00F909A3"/>
    <w:rsid w:val="00F91D72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B7706"/>
    <w:rsid w:val="00FC4E7E"/>
    <w:rsid w:val="00FC5B42"/>
    <w:rsid w:val="00FD343A"/>
    <w:rsid w:val="00FD5EDA"/>
    <w:rsid w:val="00FD63EC"/>
    <w:rsid w:val="00FE1A46"/>
    <w:rsid w:val="00FE73F3"/>
    <w:rsid w:val="00FF1A28"/>
    <w:rsid w:val="00FF29CC"/>
    <w:rsid w:val="00FF3743"/>
    <w:rsid w:val="00FF3972"/>
    <w:rsid w:val="00FF4D70"/>
    <w:rsid w:val="00FF5C5D"/>
    <w:rsid w:val="00FF62CE"/>
    <w:rsid w:val="00FF6A10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9457"/>
    <o:shapelayout v:ext="edit">
      <o:idmap v:ext="edit" data="1"/>
    </o:shapelayout>
  </w:shapeDefaults>
  <w:decimalSymbol w:val=","/>
  <w:listSeparator w:val=";"/>
  <w14:docId w14:val="19DD876C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B8BB1-6CAA-42CF-9705-5A2348F5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382</TotalTime>
  <Pages>3</Pages>
  <Words>511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427</cp:revision>
  <cp:lastPrinted>2021-04-01T12:17:00Z</cp:lastPrinted>
  <dcterms:created xsi:type="dcterms:W3CDTF">2020-04-27T08:03:00Z</dcterms:created>
  <dcterms:modified xsi:type="dcterms:W3CDTF">2021-06-24T13:44:00Z</dcterms:modified>
</cp:coreProperties>
</file>