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F68BE">
        <w:tc>
          <w:tcPr>
            <w:tcW w:w="9212" w:type="dxa"/>
            <w:shd w:val="clear" w:color="auto" w:fill="auto"/>
          </w:tcPr>
          <w:p w:rsidR="003F68BE" w:rsidRDefault="00EC130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3F68BE" w:rsidRDefault="00EC130F">
            <w:pPr>
              <w:pStyle w:val="Nadpis6"/>
            </w:pPr>
            <w:r>
              <w:t>POSLANECKÁ SNĚMOVNA</w:t>
            </w:r>
          </w:p>
          <w:p w:rsidR="003F68BE" w:rsidRDefault="00DB0750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</w:t>
            </w:r>
            <w:r w:rsidR="00445B5D">
              <w:rPr>
                <w:rFonts w:ascii="Times New Roman" w:hAnsi="Times New Roman" w:cs="Times New Roman"/>
                <w:b/>
                <w:i/>
                <w:sz w:val="36"/>
              </w:rPr>
              <w:t>1</w:t>
            </w:r>
          </w:p>
          <w:p w:rsidR="003F68BE" w:rsidRDefault="000D1DF3" w:rsidP="000D1DF3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8.</w:t>
            </w:r>
            <w:r w:rsidR="00EC130F">
              <w:rPr>
                <w:rFonts w:ascii="Times New Roman" w:hAnsi="Times New Roman" w:cs="Times New Roman"/>
                <w:b/>
                <w:i/>
                <w:sz w:val="24"/>
              </w:rPr>
              <w:t xml:space="preserve"> volební období</w:t>
            </w:r>
          </w:p>
        </w:tc>
      </w:tr>
      <w:tr w:rsidR="00F04D8D">
        <w:tc>
          <w:tcPr>
            <w:tcW w:w="9212" w:type="dxa"/>
            <w:shd w:val="clear" w:color="auto" w:fill="auto"/>
          </w:tcPr>
          <w:p w:rsidR="00F04D8D" w:rsidRDefault="00F04D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F04D8D">
        <w:tc>
          <w:tcPr>
            <w:tcW w:w="9212" w:type="dxa"/>
            <w:shd w:val="clear" w:color="auto" w:fill="auto"/>
          </w:tcPr>
          <w:p w:rsidR="00F04D8D" w:rsidRDefault="00372443" w:rsidP="00F04D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558</w:t>
            </w:r>
          </w:p>
        </w:tc>
      </w:tr>
      <w:tr w:rsidR="00F04D8D">
        <w:tc>
          <w:tcPr>
            <w:tcW w:w="9212" w:type="dxa"/>
            <w:shd w:val="clear" w:color="auto" w:fill="auto"/>
          </w:tcPr>
          <w:p w:rsidR="00F04D8D" w:rsidRDefault="00F04D8D" w:rsidP="00F04D8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F04D8D" w:rsidRPr="00294E68">
        <w:tc>
          <w:tcPr>
            <w:tcW w:w="9212" w:type="dxa"/>
            <w:shd w:val="clear" w:color="auto" w:fill="auto"/>
          </w:tcPr>
          <w:p w:rsidR="00F04D8D" w:rsidRPr="00294E68" w:rsidRDefault="00F04D8D" w:rsidP="00F04D8D">
            <w:pPr>
              <w:pStyle w:val="Nadpis7"/>
              <w:rPr>
                <w:color w:val="000000" w:themeColor="text1"/>
              </w:rPr>
            </w:pPr>
            <w:r w:rsidRPr="00294E68">
              <w:rPr>
                <w:color w:val="000000" w:themeColor="text1"/>
              </w:rPr>
              <w:t>USNESENÍ</w:t>
            </w:r>
          </w:p>
        </w:tc>
      </w:tr>
      <w:tr w:rsidR="00F04D8D" w:rsidRPr="00294E68">
        <w:tc>
          <w:tcPr>
            <w:tcW w:w="9212" w:type="dxa"/>
            <w:shd w:val="clear" w:color="auto" w:fill="auto"/>
          </w:tcPr>
          <w:p w:rsidR="00F04D8D" w:rsidRPr="00294E68" w:rsidRDefault="00F04D8D" w:rsidP="00F04D8D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</w:pPr>
            <w:r w:rsidRPr="00294E68"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>rozpočtového výboru</w:t>
            </w:r>
          </w:p>
        </w:tc>
      </w:tr>
      <w:tr w:rsidR="00F04D8D" w:rsidRPr="00294E68">
        <w:tc>
          <w:tcPr>
            <w:tcW w:w="9212" w:type="dxa"/>
            <w:shd w:val="clear" w:color="auto" w:fill="auto"/>
          </w:tcPr>
          <w:p w:rsidR="00F04D8D" w:rsidRPr="00294E68" w:rsidRDefault="00F04D8D" w:rsidP="00F04D8D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>z 58</w:t>
            </w:r>
            <w:r w:rsidRPr="00294E68"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>. schůze</w:t>
            </w:r>
          </w:p>
        </w:tc>
      </w:tr>
      <w:tr w:rsidR="00F04D8D" w:rsidRPr="00294E68">
        <w:tc>
          <w:tcPr>
            <w:tcW w:w="9212" w:type="dxa"/>
            <w:shd w:val="clear" w:color="auto" w:fill="auto"/>
          </w:tcPr>
          <w:p w:rsidR="00F04D8D" w:rsidRPr="00294E68" w:rsidRDefault="00F04D8D" w:rsidP="00F04D8D">
            <w:pPr>
              <w:jc w:val="center"/>
              <w:rPr>
                <w:color w:val="000000" w:themeColor="text1"/>
              </w:rPr>
            </w:pPr>
            <w:r w:rsidRPr="00294E68"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 xml:space="preserve">ze dne 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pacing w:val="-3"/>
                <w:sz w:val="24"/>
              </w:rPr>
              <w:t>23. června 2021</w:t>
            </w:r>
          </w:p>
        </w:tc>
      </w:tr>
    </w:tbl>
    <w:p w:rsidR="003F68BE" w:rsidRPr="00294E68" w:rsidRDefault="003F68BE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D576BE" w:rsidRDefault="00EC130F" w:rsidP="00154892">
      <w:pPr>
        <w:pStyle w:val="Odsazentlatextu"/>
        <w:pBdr>
          <w:bottom w:val="single" w:sz="4" w:space="1" w:color="000000"/>
        </w:pBdr>
        <w:suppressAutoHyphens w:val="0"/>
        <w:ind w:left="0" w:firstLine="0"/>
        <w:jc w:val="center"/>
        <w:rPr>
          <w:color w:val="000000" w:themeColor="text1"/>
        </w:rPr>
      </w:pPr>
      <w:r w:rsidRPr="00294E68">
        <w:rPr>
          <w:color w:val="000000" w:themeColor="text1"/>
        </w:rPr>
        <w:t>k</w:t>
      </w:r>
      <w:r w:rsidR="00F50CAE">
        <w:rPr>
          <w:color w:val="000000" w:themeColor="text1"/>
        </w:rPr>
        <w:t xml:space="preserve"> projednání kapitol </w:t>
      </w:r>
      <w:r w:rsidR="003D14EF" w:rsidRPr="00294E68">
        <w:rPr>
          <w:color w:val="000000" w:themeColor="text1"/>
        </w:rPr>
        <w:t>S</w:t>
      </w:r>
      <w:r w:rsidRPr="00294E68">
        <w:rPr>
          <w:color w:val="000000" w:themeColor="text1"/>
        </w:rPr>
        <w:t>tátního závěrečného účtu České republiky za rok 20</w:t>
      </w:r>
      <w:r w:rsidR="00652554">
        <w:rPr>
          <w:color w:val="000000" w:themeColor="text1"/>
        </w:rPr>
        <w:t>20</w:t>
      </w:r>
    </w:p>
    <w:p w:rsidR="00F04D8D" w:rsidRDefault="00F04D8D" w:rsidP="00154892">
      <w:pPr>
        <w:pStyle w:val="Odsazentlatextu"/>
        <w:pBdr>
          <w:bottom w:val="single" w:sz="4" w:space="1" w:color="000000"/>
        </w:pBdr>
        <w:suppressAutoHyphens w:val="0"/>
        <w:ind w:left="0" w:firstLine="0"/>
        <w:jc w:val="center"/>
        <w:rPr>
          <w:color w:val="000000" w:themeColor="text1"/>
        </w:rPr>
      </w:pPr>
    </w:p>
    <w:p w:rsidR="005E309A" w:rsidRPr="00294E68" w:rsidRDefault="00D576BE" w:rsidP="00D576BE">
      <w:pPr>
        <w:pStyle w:val="Odsazentlatextu"/>
        <w:pBdr>
          <w:bottom w:val="single" w:sz="4" w:space="1" w:color="000000"/>
        </w:pBdr>
        <w:suppressAutoHyphens w:val="0"/>
        <w:ind w:left="0" w:firstLine="0"/>
        <w:jc w:val="center"/>
        <w:rPr>
          <w:color w:val="000000" w:themeColor="text1"/>
        </w:rPr>
      </w:pPr>
      <w:r w:rsidRPr="00294E68">
        <w:rPr>
          <w:color w:val="000000" w:themeColor="text1"/>
        </w:rPr>
        <w:t xml:space="preserve">sněmovní tisk </w:t>
      </w:r>
      <w:r w:rsidR="00652554">
        <w:rPr>
          <w:color w:val="000000" w:themeColor="text1"/>
        </w:rPr>
        <w:t>1210</w:t>
      </w:r>
    </w:p>
    <w:p w:rsidR="003F68BE" w:rsidRPr="00294E68" w:rsidRDefault="003F68BE" w:rsidP="00D576BE">
      <w:pPr>
        <w:tabs>
          <w:tab w:val="left" w:pos="0"/>
        </w:tabs>
        <w:jc w:val="center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3F68BE" w:rsidRPr="00294E68" w:rsidRDefault="00EC130F">
      <w:pPr>
        <w:tabs>
          <w:tab w:val="left" w:pos="0"/>
        </w:tabs>
        <w:jc w:val="both"/>
        <w:rPr>
          <w:color w:val="000000" w:themeColor="text1"/>
        </w:rPr>
      </w:pPr>
      <w:r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  <w:t>Po úvodním výkladu</w:t>
      </w:r>
      <w:r w:rsidR="00652554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předsedkyně rozpočtového výboru posl. M. Vostré</w:t>
      </w:r>
      <w:r w:rsidR="00D06217">
        <w:rPr>
          <w:rFonts w:ascii="Times New Roman" w:hAnsi="Times New Roman" w:cs="Times New Roman"/>
          <w:color w:val="000000" w:themeColor="text1"/>
          <w:spacing w:val="-3"/>
          <w:sz w:val="24"/>
        </w:rPr>
        <w:t>,</w:t>
      </w:r>
      <w:r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po vyslechnutí zpravodajských zpráv zpravodajů výborů a po rozpravě rozpočtový výbor Poslanecké sněmovny Parlamentu</w:t>
      </w:r>
    </w:p>
    <w:p w:rsidR="003F68BE" w:rsidRDefault="003F68BE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436782" w:rsidRPr="00294E68" w:rsidRDefault="00436782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3F68BE" w:rsidRPr="00652554" w:rsidRDefault="00EC130F" w:rsidP="00652554">
      <w:pPr>
        <w:pStyle w:val="Odstavecseseznamem"/>
        <w:numPr>
          <w:ilvl w:val="0"/>
          <w:numId w:val="14"/>
        </w:numPr>
        <w:tabs>
          <w:tab w:val="left" w:pos="709"/>
        </w:tabs>
        <w:ind w:left="709"/>
        <w:jc w:val="both"/>
        <w:rPr>
          <w:color w:val="000000" w:themeColor="text1"/>
        </w:rPr>
      </w:pPr>
      <w:r w:rsidRPr="00F04D8D">
        <w:rPr>
          <w:rFonts w:ascii="Times New Roman" w:hAnsi="Times New Roman" w:cs="Times New Roman"/>
          <w:color w:val="000000" w:themeColor="text1"/>
          <w:spacing w:val="70"/>
          <w:sz w:val="24"/>
        </w:rPr>
        <w:t>projednal</w:t>
      </w:r>
      <w:r w:rsidRPr="00652554">
        <w:rPr>
          <w:rFonts w:ascii="Times New Roman" w:hAnsi="Times New Roman" w:cs="Times New Roman"/>
          <w:color w:val="000000" w:themeColor="text1"/>
          <w:sz w:val="24"/>
        </w:rPr>
        <w:t xml:space="preserve"> na společné schůzi se zpra</w:t>
      </w:r>
      <w:r w:rsidR="0010161F" w:rsidRPr="00652554">
        <w:rPr>
          <w:rFonts w:ascii="Times New Roman" w:hAnsi="Times New Roman" w:cs="Times New Roman"/>
          <w:color w:val="000000" w:themeColor="text1"/>
          <w:sz w:val="24"/>
        </w:rPr>
        <w:t xml:space="preserve">vodaji výborů usnesení </w:t>
      </w:r>
      <w:r w:rsidR="00652554" w:rsidRPr="00652554">
        <w:rPr>
          <w:rFonts w:ascii="Times New Roman" w:hAnsi="Times New Roman" w:cs="Times New Roman"/>
          <w:color w:val="000000" w:themeColor="text1"/>
          <w:sz w:val="24"/>
        </w:rPr>
        <w:t xml:space="preserve">a záznamy z jednání </w:t>
      </w:r>
      <w:r w:rsidR="0010161F" w:rsidRPr="00652554">
        <w:rPr>
          <w:rFonts w:ascii="Times New Roman" w:hAnsi="Times New Roman" w:cs="Times New Roman"/>
          <w:color w:val="000000" w:themeColor="text1"/>
          <w:sz w:val="24"/>
        </w:rPr>
        <w:t xml:space="preserve">výborů ke všem kapitolám </w:t>
      </w:r>
      <w:r w:rsidR="00436884" w:rsidRPr="00652554">
        <w:rPr>
          <w:rFonts w:ascii="Times New Roman" w:hAnsi="Times New Roman" w:cs="Times New Roman"/>
          <w:sz w:val="24"/>
          <w:szCs w:val="24"/>
        </w:rPr>
        <w:t>vládn</w:t>
      </w:r>
      <w:r w:rsidR="0010161F" w:rsidRPr="00652554">
        <w:rPr>
          <w:rFonts w:ascii="Times New Roman" w:hAnsi="Times New Roman" w:cs="Times New Roman"/>
          <w:sz w:val="24"/>
          <w:szCs w:val="24"/>
        </w:rPr>
        <w:t>ího</w:t>
      </w:r>
      <w:r w:rsidR="00436884" w:rsidRPr="00652554">
        <w:rPr>
          <w:rFonts w:ascii="Times New Roman" w:hAnsi="Times New Roman" w:cs="Times New Roman"/>
          <w:sz w:val="24"/>
          <w:szCs w:val="24"/>
        </w:rPr>
        <w:t xml:space="preserve"> návrh</w:t>
      </w:r>
      <w:r w:rsidR="0010161F" w:rsidRPr="00652554">
        <w:rPr>
          <w:rFonts w:ascii="Times New Roman" w:hAnsi="Times New Roman" w:cs="Times New Roman"/>
          <w:sz w:val="24"/>
          <w:szCs w:val="24"/>
        </w:rPr>
        <w:t>u</w:t>
      </w:r>
      <w:r w:rsidR="00436884" w:rsidRPr="00652554">
        <w:rPr>
          <w:rFonts w:ascii="Times New Roman" w:hAnsi="Times New Roman" w:cs="Times New Roman"/>
          <w:sz w:val="24"/>
          <w:szCs w:val="24"/>
        </w:rPr>
        <w:t xml:space="preserve"> státního závěrečného účtu České republiky za</w:t>
      </w:r>
      <w:r w:rsidR="00F04D8D">
        <w:rPr>
          <w:rFonts w:ascii="Times New Roman" w:hAnsi="Times New Roman" w:cs="Times New Roman"/>
          <w:sz w:val="24"/>
          <w:szCs w:val="24"/>
        </w:rPr>
        <w:t> </w:t>
      </w:r>
      <w:r w:rsidR="00436884" w:rsidRPr="00652554">
        <w:rPr>
          <w:rFonts w:ascii="Times New Roman" w:hAnsi="Times New Roman" w:cs="Times New Roman"/>
          <w:sz w:val="24"/>
          <w:szCs w:val="24"/>
        </w:rPr>
        <w:t>rok 2020 (sněmovní tisk 1210</w:t>
      </w:r>
      <w:r w:rsidR="0010161F" w:rsidRPr="00652554">
        <w:rPr>
          <w:rFonts w:ascii="Times New Roman" w:hAnsi="Times New Roman" w:cs="Times New Roman"/>
          <w:sz w:val="24"/>
          <w:szCs w:val="24"/>
        </w:rPr>
        <w:t>)</w:t>
      </w:r>
      <w:r w:rsidR="003D14EF" w:rsidRPr="00652554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155BBF" w:rsidRPr="00652554">
        <w:rPr>
          <w:rFonts w:ascii="Times New Roman" w:hAnsi="Times New Roman" w:cs="Times New Roman"/>
          <w:color w:val="000000" w:themeColor="text1"/>
          <w:sz w:val="24"/>
        </w:rPr>
        <w:t>a</w:t>
      </w:r>
      <w:r w:rsidR="00155BBF" w:rsidRPr="00F04D8D">
        <w:rPr>
          <w:rFonts w:ascii="Times New Roman" w:hAnsi="Times New Roman" w:cs="Times New Roman"/>
          <w:color w:val="000000" w:themeColor="text1"/>
          <w:spacing w:val="70"/>
          <w:sz w:val="24"/>
        </w:rPr>
        <w:t xml:space="preserve"> </w:t>
      </w:r>
      <w:r w:rsidR="006C1FA4" w:rsidRPr="00F04D8D">
        <w:rPr>
          <w:rFonts w:ascii="Times New Roman" w:hAnsi="Times New Roman" w:cs="Times New Roman"/>
          <w:color w:val="000000" w:themeColor="text1"/>
          <w:spacing w:val="70"/>
          <w:sz w:val="24"/>
        </w:rPr>
        <w:t>u</w:t>
      </w:r>
      <w:r w:rsidR="00297F6D" w:rsidRPr="00F04D8D">
        <w:rPr>
          <w:rFonts w:ascii="Times New Roman" w:hAnsi="Times New Roman" w:cs="Times New Roman"/>
          <w:color w:val="000000" w:themeColor="text1"/>
          <w:spacing w:val="70"/>
          <w:sz w:val="24"/>
        </w:rPr>
        <w:t>vádí</w:t>
      </w:r>
      <w:r w:rsidRPr="00652554">
        <w:rPr>
          <w:rFonts w:ascii="Times New Roman" w:hAnsi="Times New Roman" w:cs="Times New Roman"/>
          <w:color w:val="000000" w:themeColor="text1"/>
          <w:sz w:val="24"/>
        </w:rPr>
        <w:t xml:space="preserve">, že </w:t>
      </w:r>
    </w:p>
    <w:p w:rsidR="003F68BE" w:rsidRPr="00294E68" w:rsidRDefault="003F68BE">
      <w:pPr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:rsidR="00E45328" w:rsidRPr="00893B83" w:rsidRDefault="00EC130F" w:rsidP="00436782">
      <w:pPr>
        <w:pStyle w:val="Odstavecseseznamem"/>
        <w:numPr>
          <w:ilvl w:val="0"/>
          <w:numId w:val="7"/>
        </w:numPr>
        <w:tabs>
          <w:tab w:val="left" w:pos="1125"/>
        </w:tabs>
        <w:ind w:left="709" w:firstLine="0"/>
        <w:jc w:val="both"/>
        <w:rPr>
          <w:rFonts w:ascii="Times New Roman" w:hAnsi="Times New Roman" w:cs="Times New Roman"/>
          <w:sz w:val="24"/>
        </w:rPr>
      </w:pPr>
      <w:r w:rsidRPr="00893B83">
        <w:rPr>
          <w:rFonts w:ascii="Times New Roman" w:hAnsi="Times New Roman" w:cs="Times New Roman"/>
          <w:b/>
          <w:sz w:val="24"/>
        </w:rPr>
        <w:t>všechny výbory</w:t>
      </w:r>
      <w:r w:rsidRPr="00893B83">
        <w:rPr>
          <w:rFonts w:ascii="Times New Roman" w:hAnsi="Times New Roman" w:cs="Times New Roman"/>
          <w:sz w:val="24"/>
        </w:rPr>
        <w:t xml:space="preserve"> </w:t>
      </w:r>
      <w:r w:rsidR="00463743" w:rsidRPr="00893B83">
        <w:rPr>
          <w:rFonts w:ascii="Times New Roman" w:hAnsi="Times New Roman" w:cs="Times New Roman"/>
          <w:sz w:val="24"/>
        </w:rPr>
        <w:t>doporučily</w:t>
      </w:r>
      <w:r w:rsidRPr="00893B83">
        <w:rPr>
          <w:rFonts w:ascii="Times New Roman" w:hAnsi="Times New Roman" w:cs="Times New Roman"/>
          <w:sz w:val="24"/>
        </w:rPr>
        <w:t xml:space="preserve"> Poslanecké sněmovně </w:t>
      </w:r>
      <w:r w:rsidR="00F04D8D">
        <w:rPr>
          <w:rFonts w:ascii="Times New Roman" w:hAnsi="Times New Roman" w:cs="Times New Roman"/>
          <w:sz w:val="24"/>
        </w:rPr>
        <w:t>Parlamentu</w:t>
      </w:r>
      <w:r w:rsidRPr="00893B83">
        <w:rPr>
          <w:rFonts w:ascii="Times New Roman" w:hAnsi="Times New Roman" w:cs="Times New Roman"/>
          <w:sz w:val="24"/>
        </w:rPr>
        <w:t xml:space="preserve"> </w:t>
      </w:r>
    </w:p>
    <w:p w:rsidR="00893B83" w:rsidRPr="00893B83" w:rsidRDefault="00893B83" w:rsidP="00893B83">
      <w:pPr>
        <w:pStyle w:val="Odstavecseseznamem"/>
        <w:tabs>
          <w:tab w:val="left" w:pos="1125"/>
        </w:tabs>
        <w:ind w:left="1129"/>
        <w:jc w:val="both"/>
        <w:rPr>
          <w:rFonts w:ascii="Times New Roman" w:hAnsi="Times New Roman" w:cs="Times New Roman"/>
          <w:sz w:val="24"/>
        </w:rPr>
      </w:pPr>
    </w:p>
    <w:p w:rsidR="00652554" w:rsidRDefault="00E45328" w:rsidP="00071F45">
      <w:pPr>
        <w:tabs>
          <w:tab w:val="left" w:pos="1125"/>
        </w:tabs>
        <w:ind w:left="1134" w:hanging="425"/>
        <w:jc w:val="both"/>
        <w:rPr>
          <w:rFonts w:ascii="Times New Roman" w:hAnsi="Times New Roman" w:cs="Times New Roman"/>
          <w:sz w:val="24"/>
        </w:rPr>
      </w:pPr>
      <w:r w:rsidRPr="00F42779">
        <w:rPr>
          <w:rFonts w:ascii="Times New Roman" w:hAnsi="Times New Roman" w:cs="Times New Roman"/>
          <w:sz w:val="24"/>
        </w:rPr>
        <w:tab/>
      </w:r>
      <w:r w:rsidR="00EC130F" w:rsidRPr="00F04D8D">
        <w:rPr>
          <w:rFonts w:ascii="Times New Roman" w:hAnsi="Times New Roman" w:cs="Times New Roman"/>
          <w:spacing w:val="70"/>
          <w:sz w:val="24"/>
        </w:rPr>
        <w:t xml:space="preserve">schválit </w:t>
      </w:r>
      <w:r w:rsidR="00EC130F" w:rsidRPr="00F42779">
        <w:rPr>
          <w:rFonts w:ascii="Times New Roman" w:hAnsi="Times New Roman" w:cs="Times New Roman"/>
          <w:sz w:val="24"/>
        </w:rPr>
        <w:t>nebo</w:t>
      </w:r>
      <w:r w:rsidR="00EC130F" w:rsidRPr="00F04D8D">
        <w:rPr>
          <w:rFonts w:ascii="Times New Roman" w:hAnsi="Times New Roman" w:cs="Times New Roman"/>
          <w:spacing w:val="70"/>
          <w:sz w:val="24"/>
        </w:rPr>
        <w:t xml:space="preserve"> vzít na vědomí </w:t>
      </w:r>
      <w:r w:rsidR="00F42779" w:rsidRPr="00F42779">
        <w:rPr>
          <w:rFonts w:ascii="Times New Roman" w:hAnsi="Times New Roman" w:cs="Times New Roman"/>
          <w:sz w:val="24"/>
        </w:rPr>
        <w:t xml:space="preserve">výsledky hospodaření </w:t>
      </w:r>
      <w:r w:rsidR="006C1FA4">
        <w:rPr>
          <w:rFonts w:ascii="Times New Roman" w:hAnsi="Times New Roman" w:cs="Times New Roman"/>
          <w:sz w:val="24"/>
        </w:rPr>
        <w:t xml:space="preserve">jednotlivých </w:t>
      </w:r>
      <w:r w:rsidR="00EC130F" w:rsidRPr="00F42779">
        <w:rPr>
          <w:rFonts w:ascii="Times New Roman" w:hAnsi="Times New Roman" w:cs="Times New Roman"/>
          <w:sz w:val="24"/>
        </w:rPr>
        <w:t>kapitol</w:t>
      </w:r>
      <w:r w:rsidR="00F42779" w:rsidRPr="00F42779">
        <w:rPr>
          <w:rFonts w:ascii="Times New Roman" w:hAnsi="Times New Roman" w:cs="Times New Roman"/>
          <w:sz w:val="24"/>
        </w:rPr>
        <w:t xml:space="preserve"> a</w:t>
      </w:r>
      <w:r w:rsidR="00297F6D">
        <w:rPr>
          <w:rFonts w:ascii="Times New Roman" w:hAnsi="Times New Roman" w:cs="Times New Roman"/>
          <w:sz w:val="24"/>
        </w:rPr>
        <w:t> </w:t>
      </w:r>
      <w:r w:rsidR="00EC130F" w:rsidRPr="00F42779">
        <w:rPr>
          <w:rFonts w:ascii="Times New Roman" w:hAnsi="Times New Roman" w:cs="Times New Roman"/>
          <w:sz w:val="24"/>
        </w:rPr>
        <w:t>okruh</w:t>
      </w:r>
      <w:r w:rsidR="00F42779" w:rsidRPr="00F42779">
        <w:rPr>
          <w:rFonts w:ascii="Times New Roman" w:hAnsi="Times New Roman" w:cs="Times New Roman"/>
          <w:sz w:val="24"/>
        </w:rPr>
        <w:t>ů</w:t>
      </w:r>
      <w:r w:rsidR="00EC130F" w:rsidRPr="00F42779">
        <w:rPr>
          <w:rFonts w:ascii="Times New Roman" w:hAnsi="Times New Roman" w:cs="Times New Roman"/>
          <w:sz w:val="24"/>
        </w:rPr>
        <w:t xml:space="preserve"> </w:t>
      </w:r>
      <w:r w:rsidR="00F42779" w:rsidRPr="00F42779">
        <w:rPr>
          <w:rFonts w:ascii="Times New Roman" w:hAnsi="Times New Roman" w:cs="Times New Roman"/>
          <w:sz w:val="24"/>
        </w:rPr>
        <w:t xml:space="preserve">státního rozpočtu </w:t>
      </w:r>
      <w:r w:rsidR="00EC130F" w:rsidRPr="00F42779">
        <w:rPr>
          <w:rFonts w:ascii="Times New Roman" w:hAnsi="Times New Roman" w:cs="Times New Roman"/>
          <w:sz w:val="24"/>
        </w:rPr>
        <w:t xml:space="preserve">a finanční vztahy státního rozpočtu ke státním fondům podle </w:t>
      </w:r>
      <w:r w:rsidR="00606CA8" w:rsidRPr="00F42779">
        <w:rPr>
          <w:rFonts w:ascii="Times New Roman" w:hAnsi="Times New Roman" w:cs="Times New Roman"/>
          <w:sz w:val="24"/>
        </w:rPr>
        <w:t xml:space="preserve">usnesení </w:t>
      </w:r>
      <w:r w:rsidR="00E70836">
        <w:rPr>
          <w:rFonts w:ascii="Times New Roman" w:hAnsi="Times New Roman" w:cs="Times New Roman"/>
          <w:sz w:val="24"/>
        </w:rPr>
        <w:t>rozpočtového výboru č</w:t>
      </w:r>
      <w:r w:rsidR="006C1FA4">
        <w:rPr>
          <w:rFonts w:ascii="Times New Roman" w:hAnsi="Times New Roman" w:cs="Times New Roman"/>
          <w:sz w:val="24"/>
        </w:rPr>
        <w:t xml:space="preserve">. </w:t>
      </w:r>
      <w:r w:rsidR="00652554">
        <w:rPr>
          <w:rFonts w:ascii="Times New Roman" w:hAnsi="Times New Roman" w:cs="Times New Roman"/>
          <w:sz w:val="24"/>
        </w:rPr>
        <w:t>514</w:t>
      </w:r>
      <w:r w:rsidR="006C1FA4">
        <w:rPr>
          <w:rFonts w:ascii="Times New Roman" w:hAnsi="Times New Roman" w:cs="Times New Roman"/>
          <w:sz w:val="24"/>
        </w:rPr>
        <w:t xml:space="preserve"> z</w:t>
      </w:r>
      <w:r w:rsidR="004B5D05">
        <w:rPr>
          <w:rFonts w:ascii="Times New Roman" w:hAnsi="Times New Roman" w:cs="Times New Roman"/>
          <w:sz w:val="24"/>
        </w:rPr>
        <w:t> </w:t>
      </w:r>
      <w:r w:rsidR="00652554">
        <w:rPr>
          <w:rFonts w:ascii="Times New Roman" w:hAnsi="Times New Roman" w:cs="Times New Roman"/>
          <w:sz w:val="24"/>
        </w:rPr>
        <w:t>31</w:t>
      </w:r>
      <w:r w:rsidR="004B5D05">
        <w:rPr>
          <w:rFonts w:ascii="Times New Roman" w:hAnsi="Times New Roman" w:cs="Times New Roman"/>
          <w:sz w:val="24"/>
        </w:rPr>
        <w:t>. března 202</w:t>
      </w:r>
      <w:r w:rsidR="00652554">
        <w:rPr>
          <w:rFonts w:ascii="Times New Roman" w:hAnsi="Times New Roman" w:cs="Times New Roman"/>
          <w:sz w:val="24"/>
        </w:rPr>
        <w:t xml:space="preserve">1 </w:t>
      </w:r>
    </w:p>
    <w:p w:rsidR="00652554" w:rsidRDefault="00652554" w:rsidP="00071F45">
      <w:pPr>
        <w:tabs>
          <w:tab w:val="left" w:pos="1125"/>
        </w:tabs>
        <w:ind w:left="1134" w:hanging="425"/>
        <w:jc w:val="both"/>
        <w:rPr>
          <w:rFonts w:ascii="Times New Roman" w:hAnsi="Times New Roman" w:cs="Times New Roman"/>
          <w:sz w:val="24"/>
        </w:rPr>
      </w:pPr>
    </w:p>
    <w:p w:rsidR="006C1FA4" w:rsidRDefault="00652554" w:rsidP="00071F45">
      <w:pPr>
        <w:tabs>
          <w:tab w:val="left" w:pos="1125"/>
        </w:tabs>
        <w:ind w:left="1134" w:hanging="42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s výjimkou petičního výboru, který ke kapitole 304 – Úřad vlády </w:t>
      </w:r>
      <w:r w:rsidR="00FD0B84">
        <w:rPr>
          <w:rFonts w:ascii="Times New Roman" w:hAnsi="Times New Roman" w:cs="Times New Roman"/>
          <w:sz w:val="24"/>
        </w:rPr>
        <w:t xml:space="preserve">České republiky </w:t>
      </w:r>
      <w:r>
        <w:rPr>
          <w:rFonts w:ascii="Times New Roman" w:hAnsi="Times New Roman" w:cs="Times New Roman"/>
          <w:sz w:val="24"/>
        </w:rPr>
        <w:t>usnesení nepřijal;</w:t>
      </w:r>
    </w:p>
    <w:p w:rsidR="00001A26" w:rsidRPr="00001A26" w:rsidRDefault="00001A26" w:rsidP="00001A26">
      <w:pPr>
        <w:tabs>
          <w:tab w:val="left" w:pos="1418"/>
          <w:tab w:val="left" w:pos="6237"/>
        </w:tabs>
        <w:ind w:left="1418" w:hanging="709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652554" w:rsidRDefault="00652554" w:rsidP="00436782">
      <w:pPr>
        <w:pStyle w:val="Odstavecseseznamem"/>
        <w:numPr>
          <w:ilvl w:val="0"/>
          <w:numId w:val="7"/>
        </w:numPr>
        <w:tabs>
          <w:tab w:val="left" w:pos="1134"/>
          <w:tab w:val="left" w:pos="6237"/>
        </w:tabs>
        <w:ind w:left="1134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2554">
        <w:rPr>
          <w:rFonts w:ascii="Times New Roman" w:hAnsi="Times New Roman" w:cs="Times New Roman"/>
          <w:color w:val="000000" w:themeColor="text1"/>
          <w:sz w:val="24"/>
          <w:szCs w:val="24"/>
        </w:rPr>
        <w:t>nebyla doporučena žádná doprovodná us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652554">
        <w:rPr>
          <w:rFonts w:ascii="Times New Roman" w:hAnsi="Times New Roman" w:cs="Times New Roman"/>
          <w:color w:val="000000" w:themeColor="text1"/>
          <w:sz w:val="24"/>
          <w:szCs w:val="24"/>
        </w:rPr>
        <w:t>esení;</w:t>
      </w:r>
    </w:p>
    <w:p w:rsidR="00436782" w:rsidRPr="00652554" w:rsidRDefault="00436782" w:rsidP="00436782">
      <w:pPr>
        <w:pStyle w:val="Odstavecseseznamem"/>
        <w:tabs>
          <w:tab w:val="left" w:pos="709"/>
          <w:tab w:val="left" w:pos="993"/>
          <w:tab w:val="left" w:pos="6237"/>
        </w:tabs>
        <w:ind w:left="4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2554" w:rsidRDefault="00652554" w:rsidP="00652554">
      <w:pPr>
        <w:tabs>
          <w:tab w:val="left" w:pos="709"/>
          <w:tab w:val="left" w:pos="993"/>
          <w:tab w:val="left" w:pos="6237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3668F" w:rsidRDefault="009064CD" w:rsidP="00436782">
      <w:pPr>
        <w:pStyle w:val="Odsazentlatextu"/>
        <w:numPr>
          <w:ilvl w:val="0"/>
          <w:numId w:val="14"/>
        </w:numPr>
        <w:suppressAutoHyphens w:val="0"/>
        <w:ind w:left="709"/>
        <w:jc w:val="both"/>
        <w:rPr>
          <w:color w:val="000000" w:themeColor="text1"/>
          <w:szCs w:val="24"/>
        </w:rPr>
      </w:pPr>
      <w:r w:rsidRPr="00F04D8D">
        <w:rPr>
          <w:color w:val="000000" w:themeColor="text1"/>
          <w:spacing w:val="70"/>
          <w:szCs w:val="24"/>
        </w:rPr>
        <w:t>konstatuje</w:t>
      </w:r>
      <w:r w:rsidRPr="00652554">
        <w:rPr>
          <w:color w:val="000000" w:themeColor="text1"/>
          <w:szCs w:val="24"/>
        </w:rPr>
        <w:t>, že</w:t>
      </w:r>
      <w:r w:rsidR="0042688D" w:rsidRPr="00652554">
        <w:rPr>
          <w:color w:val="000000" w:themeColor="text1"/>
          <w:szCs w:val="24"/>
        </w:rPr>
        <w:t xml:space="preserve"> </w:t>
      </w:r>
      <w:r w:rsidR="00652554">
        <w:rPr>
          <w:color w:val="000000" w:themeColor="text1"/>
          <w:szCs w:val="24"/>
        </w:rPr>
        <w:t xml:space="preserve">projedná vládní návrh </w:t>
      </w:r>
      <w:r w:rsidR="00652554" w:rsidRPr="00294E68">
        <w:rPr>
          <w:color w:val="000000" w:themeColor="text1"/>
        </w:rPr>
        <w:t>Státního závěrečného účtu České republiky za</w:t>
      </w:r>
      <w:r w:rsidR="00F04D8D">
        <w:rPr>
          <w:color w:val="000000" w:themeColor="text1"/>
        </w:rPr>
        <w:t> </w:t>
      </w:r>
      <w:r w:rsidR="00652554" w:rsidRPr="00294E68">
        <w:rPr>
          <w:color w:val="000000" w:themeColor="text1"/>
        </w:rPr>
        <w:t>rok 20</w:t>
      </w:r>
      <w:r w:rsidR="00652554">
        <w:rPr>
          <w:color w:val="000000" w:themeColor="text1"/>
        </w:rPr>
        <w:t xml:space="preserve">20 – celek podle </w:t>
      </w:r>
      <w:r w:rsidR="00652554" w:rsidRPr="00294E68">
        <w:rPr>
          <w:color w:val="000000" w:themeColor="text1"/>
        </w:rPr>
        <w:t>sněmovní</w:t>
      </w:r>
      <w:r w:rsidR="00FD0B84">
        <w:rPr>
          <w:color w:val="000000" w:themeColor="text1"/>
        </w:rPr>
        <w:t>ho</w:t>
      </w:r>
      <w:r w:rsidR="00652554" w:rsidRPr="00294E68">
        <w:rPr>
          <w:color w:val="000000" w:themeColor="text1"/>
        </w:rPr>
        <w:t xml:space="preserve"> tisk</w:t>
      </w:r>
      <w:r w:rsidR="00652554">
        <w:rPr>
          <w:color w:val="000000" w:themeColor="text1"/>
        </w:rPr>
        <w:t>u</w:t>
      </w:r>
      <w:r w:rsidR="00436782">
        <w:rPr>
          <w:color w:val="000000" w:themeColor="text1"/>
        </w:rPr>
        <w:t xml:space="preserve"> </w:t>
      </w:r>
      <w:r w:rsidR="00652554">
        <w:rPr>
          <w:color w:val="000000" w:themeColor="text1"/>
        </w:rPr>
        <w:t>1210 a S</w:t>
      </w:r>
      <w:r w:rsidR="00A3668F" w:rsidRPr="00652554">
        <w:rPr>
          <w:color w:val="000000" w:themeColor="text1"/>
          <w:szCs w:val="24"/>
        </w:rPr>
        <w:t>tanovisk</w:t>
      </w:r>
      <w:r w:rsidR="00C51278" w:rsidRPr="00652554">
        <w:rPr>
          <w:color w:val="000000" w:themeColor="text1"/>
          <w:szCs w:val="24"/>
        </w:rPr>
        <w:t>o</w:t>
      </w:r>
      <w:r w:rsidR="00A3668F" w:rsidRPr="00652554">
        <w:rPr>
          <w:color w:val="000000" w:themeColor="text1"/>
          <w:szCs w:val="24"/>
        </w:rPr>
        <w:t xml:space="preserve"> Nejvyššího kontrolního úřadu</w:t>
      </w:r>
      <w:r w:rsidRPr="00652554">
        <w:rPr>
          <w:color w:val="000000" w:themeColor="text1"/>
          <w:szCs w:val="24"/>
        </w:rPr>
        <w:t xml:space="preserve"> </w:t>
      </w:r>
      <w:r w:rsidR="00436782">
        <w:rPr>
          <w:color w:val="000000" w:themeColor="text1"/>
          <w:szCs w:val="24"/>
        </w:rPr>
        <w:t xml:space="preserve">k němu </w:t>
      </w:r>
      <w:r w:rsidR="00652554">
        <w:rPr>
          <w:color w:val="000000" w:themeColor="text1"/>
          <w:szCs w:val="24"/>
        </w:rPr>
        <w:t xml:space="preserve">podle schváleného harmonogramu na své </w:t>
      </w:r>
      <w:r w:rsidR="00436782">
        <w:rPr>
          <w:color w:val="000000" w:themeColor="text1"/>
          <w:szCs w:val="24"/>
        </w:rPr>
        <w:t>59. schůzi dne 8. září 2021;</w:t>
      </w:r>
    </w:p>
    <w:p w:rsidR="00436782" w:rsidRPr="00652554" w:rsidRDefault="00436782" w:rsidP="00436782">
      <w:pPr>
        <w:pStyle w:val="Odsazentlatextu"/>
        <w:suppressAutoHyphens w:val="0"/>
        <w:ind w:left="1080" w:firstLine="0"/>
        <w:jc w:val="both"/>
        <w:rPr>
          <w:color w:val="000000" w:themeColor="text1"/>
          <w:szCs w:val="24"/>
        </w:rPr>
      </w:pPr>
    </w:p>
    <w:p w:rsidR="00A3668F" w:rsidRDefault="00A3668F" w:rsidP="00942E65">
      <w:pPr>
        <w:tabs>
          <w:tab w:val="left" w:pos="1418"/>
          <w:tab w:val="left" w:pos="6237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36782" w:rsidRDefault="00436782" w:rsidP="00942E65">
      <w:pPr>
        <w:tabs>
          <w:tab w:val="left" w:pos="1418"/>
          <w:tab w:val="left" w:pos="6237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36782" w:rsidRPr="00652554" w:rsidRDefault="00436782" w:rsidP="00942E65">
      <w:pPr>
        <w:tabs>
          <w:tab w:val="left" w:pos="1418"/>
          <w:tab w:val="left" w:pos="6237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36782" w:rsidRPr="00436782" w:rsidRDefault="00A3668F" w:rsidP="00436782">
      <w:pPr>
        <w:pStyle w:val="Odsazentlatextu"/>
        <w:suppressAutoHyphens w:val="0"/>
        <w:jc w:val="both"/>
        <w:rPr>
          <w:color w:val="000000" w:themeColor="text1"/>
        </w:rPr>
      </w:pPr>
      <w:r w:rsidRPr="00294E68">
        <w:rPr>
          <w:color w:val="000000" w:themeColor="text1"/>
        </w:rPr>
        <w:lastRenderedPageBreak/>
        <w:t>III.</w:t>
      </w:r>
      <w:r w:rsidR="00CD4443">
        <w:rPr>
          <w:color w:val="000000" w:themeColor="text1"/>
        </w:rPr>
        <w:tab/>
      </w:r>
      <w:r w:rsidR="00EC130F" w:rsidRPr="00F04D8D">
        <w:rPr>
          <w:color w:val="000000" w:themeColor="text1"/>
          <w:spacing w:val="70"/>
        </w:rPr>
        <w:t xml:space="preserve">zmocňuje </w:t>
      </w:r>
      <w:r w:rsidR="00FE3CE4" w:rsidRPr="00294E68">
        <w:rPr>
          <w:color w:val="000000" w:themeColor="text1"/>
        </w:rPr>
        <w:t xml:space="preserve">předsedkyni </w:t>
      </w:r>
      <w:r w:rsidR="00EC130F" w:rsidRPr="00294E68">
        <w:rPr>
          <w:color w:val="000000" w:themeColor="text1"/>
        </w:rPr>
        <w:t xml:space="preserve">výboru, aby </w:t>
      </w:r>
      <w:r w:rsidR="00436782">
        <w:rPr>
          <w:color w:val="000000" w:themeColor="text1"/>
        </w:rPr>
        <w:t>pro účely jednání Poslanecké sněmovn</w:t>
      </w:r>
      <w:r w:rsidR="00A01460">
        <w:rPr>
          <w:color w:val="000000" w:themeColor="text1"/>
        </w:rPr>
        <w:t>y</w:t>
      </w:r>
      <w:r w:rsidR="00436782">
        <w:rPr>
          <w:color w:val="000000" w:themeColor="text1"/>
        </w:rPr>
        <w:t xml:space="preserve"> </w:t>
      </w:r>
      <w:r w:rsidR="00F04D8D">
        <w:rPr>
          <w:color w:val="000000" w:themeColor="text1"/>
        </w:rPr>
        <w:t xml:space="preserve">Parlamentu </w:t>
      </w:r>
      <w:r w:rsidR="00A01460">
        <w:rPr>
          <w:color w:val="000000" w:themeColor="text1"/>
        </w:rPr>
        <w:t xml:space="preserve">začlenila </w:t>
      </w:r>
      <w:r w:rsidR="00436782" w:rsidRPr="00436782">
        <w:rPr>
          <w:color w:val="000000" w:themeColor="text1"/>
        </w:rPr>
        <w:t>bod I. tohoto</w:t>
      </w:r>
      <w:r w:rsidR="00436782">
        <w:rPr>
          <w:i/>
          <w:color w:val="000000" w:themeColor="text1"/>
        </w:rPr>
        <w:t xml:space="preserve"> </w:t>
      </w:r>
      <w:r w:rsidR="00EC130F" w:rsidRPr="00294E68">
        <w:rPr>
          <w:color w:val="000000" w:themeColor="text1"/>
        </w:rPr>
        <w:t xml:space="preserve">usnesení </w:t>
      </w:r>
      <w:r w:rsidR="00436782" w:rsidRPr="00436782">
        <w:rPr>
          <w:color w:val="000000" w:themeColor="text1"/>
        </w:rPr>
        <w:t xml:space="preserve">do </w:t>
      </w:r>
      <w:r w:rsidR="00A01460">
        <w:rPr>
          <w:color w:val="000000" w:themeColor="text1"/>
        </w:rPr>
        <w:t xml:space="preserve">následného </w:t>
      </w:r>
      <w:r w:rsidR="00436782" w:rsidRPr="00436782">
        <w:rPr>
          <w:color w:val="000000" w:themeColor="text1"/>
        </w:rPr>
        <w:t xml:space="preserve">výsledku jednání </w:t>
      </w:r>
      <w:r w:rsidR="00A01460">
        <w:rPr>
          <w:color w:val="000000" w:themeColor="text1"/>
        </w:rPr>
        <w:t xml:space="preserve">rozpočtového výboru </w:t>
      </w:r>
      <w:r w:rsidR="00436782" w:rsidRPr="00436782">
        <w:rPr>
          <w:color w:val="000000" w:themeColor="text1"/>
        </w:rPr>
        <w:t>k</w:t>
      </w:r>
      <w:r w:rsidR="00436782">
        <w:rPr>
          <w:color w:val="000000" w:themeColor="text1"/>
        </w:rPr>
        <w:t xml:space="preserve"> vládnímu návrhu </w:t>
      </w:r>
      <w:r w:rsidR="00436782" w:rsidRPr="00436782">
        <w:rPr>
          <w:color w:val="000000" w:themeColor="text1"/>
        </w:rPr>
        <w:t>Státního závěrečného účtu České republiky za rok 20</w:t>
      </w:r>
      <w:r w:rsidR="00436782">
        <w:rPr>
          <w:color w:val="000000" w:themeColor="text1"/>
        </w:rPr>
        <w:t>20 – celku</w:t>
      </w:r>
      <w:r w:rsidR="00A01460">
        <w:rPr>
          <w:color w:val="000000" w:themeColor="text1"/>
        </w:rPr>
        <w:t>.</w:t>
      </w:r>
      <w:r w:rsidR="00436782">
        <w:rPr>
          <w:color w:val="000000" w:themeColor="text1"/>
        </w:rPr>
        <w:t xml:space="preserve"> </w:t>
      </w:r>
    </w:p>
    <w:p w:rsidR="003F68BE" w:rsidRPr="00294E68" w:rsidRDefault="003F68BE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3F68BE" w:rsidRDefault="003F68BE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501E4E" w:rsidRDefault="00501E4E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501E4E" w:rsidRPr="00294E68" w:rsidRDefault="00501E4E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3F68BE" w:rsidRDefault="003F68BE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DD796D" w:rsidRPr="00294E68" w:rsidRDefault="00DD796D" w:rsidP="006A65F1">
      <w:pPr>
        <w:tabs>
          <w:tab w:val="left" w:pos="0"/>
        </w:tabs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501E4E" w:rsidRDefault="00F04D8D" w:rsidP="00501E4E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 xml:space="preserve">   </w:t>
      </w:r>
      <w:r w:rsidR="00372443">
        <w:rPr>
          <w:rFonts w:ascii="Times New Roman" w:hAnsi="Times New Roman" w:cs="Times New Roman"/>
          <w:spacing w:val="-3"/>
          <w:sz w:val="24"/>
        </w:rPr>
        <w:t>Lubomír   ŠPANĚL</w:t>
      </w:r>
      <w:r w:rsidR="00D06217">
        <w:rPr>
          <w:rFonts w:ascii="Times New Roman" w:hAnsi="Times New Roman" w:cs="Times New Roman"/>
          <w:spacing w:val="-3"/>
          <w:sz w:val="24"/>
        </w:rPr>
        <w:t xml:space="preserve"> </w:t>
      </w:r>
      <w:r w:rsidR="003B4BA8">
        <w:rPr>
          <w:rFonts w:ascii="Times New Roman" w:hAnsi="Times New Roman" w:cs="Times New Roman"/>
          <w:spacing w:val="-3"/>
          <w:sz w:val="24"/>
        </w:rPr>
        <w:t xml:space="preserve"> </w:t>
      </w:r>
      <w:r w:rsidR="00501E4E">
        <w:rPr>
          <w:rFonts w:ascii="Times New Roman" w:hAnsi="Times New Roman" w:cs="Times New Roman"/>
          <w:spacing w:val="-3"/>
          <w:sz w:val="24"/>
        </w:rPr>
        <w:t>v.</w:t>
      </w:r>
      <w:r w:rsidR="00FD0B84">
        <w:rPr>
          <w:rFonts w:ascii="Times New Roman" w:hAnsi="Times New Roman" w:cs="Times New Roman"/>
          <w:spacing w:val="-3"/>
          <w:sz w:val="24"/>
        </w:rPr>
        <w:t xml:space="preserve"> </w:t>
      </w:r>
      <w:r w:rsidR="00501E4E">
        <w:rPr>
          <w:rFonts w:ascii="Times New Roman" w:hAnsi="Times New Roman" w:cs="Times New Roman"/>
          <w:spacing w:val="-3"/>
          <w:sz w:val="24"/>
        </w:rPr>
        <w:t>r.</w:t>
      </w:r>
      <w:r w:rsidR="00501E4E">
        <w:rPr>
          <w:rFonts w:ascii="Times New Roman" w:hAnsi="Times New Roman" w:cs="Times New Roman"/>
          <w:spacing w:val="-3"/>
          <w:sz w:val="24"/>
        </w:rPr>
        <w:tab/>
      </w:r>
      <w:r w:rsidR="00501E4E">
        <w:rPr>
          <w:rFonts w:ascii="Times New Roman" w:hAnsi="Times New Roman" w:cs="Times New Roman"/>
          <w:spacing w:val="-3"/>
          <w:sz w:val="24"/>
        </w:rPr>
        <w:tab/>
      </w:r>
      <w:r w:rsidR="00501E4E">
        <w:rPr>
          <w:rFonts w:ascii="Times New Roman" w:hAnsi="Times New Roman" w:cs="Times New Roman"/>
          <w:spacing w:val="-3"/>
          <w:sz w:val="24"/>
        </w:rPr>
        <w:tab/>
      </w:r>
      <w:r w:rsidR="00501E4E">
        <w:rPr>
          <w:rFonts w:ascii="Times New Roman" w:hAnsi="Times New Roman" w:cs="Times New Roman"/>
          <w:spacing w:val="-3"/>
          <w:sz w:val="24"/>
        </w:rPr>
        <w:tab/>
      </w:r>
      <w:r w:rsidR="00501E4E">
        <w:rPr>
          <w:rFonts w:ascii="Times New Roman" w:hAnsi="Times New Roman" w:cs="Times New Roman"/>
          <w:spacing w:val="-3"/>
          <w:sz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pacing w:val="-3"/>
          <w:sz w:val="24"/>
        </w:rPr>
        <w:tab/>
      </w:r>
      <w:r w:rsidR="00501E4E">
        <w:rPr>
          <w:rFonts w:ascii="Times New Roman" w:hAnsi="Times New Roman" w:cs="Times New Roman"/>
          <w:spacing w:val="-3"/>
          <w:sz w:val="24"/>
        </w:rPr>
        <w:t xml:space="preserve">Miloslava  </w:t>
      </w:r>
      <w:r w:rsidR="00501E4E" w:rsidRPr="00F04D8D">
        <w:rPr>
          <w:rFonts w:ascii="Times New Roman" w:hAnsi="Times New Roman" w:cs="Times New Roman"/>
          <w:sz w:val="24"/>
        </w:rPr>
        <w:t>VOSTRÁ</w:t>
      </w:r>
      <w:r w:rsidR="00501E4E">
        <w:rPr>
          <w:rFonts w:ascii="Times New Roman" w:hAnsi="Times New Roman" w:cs="Times New Roman"/>
          <w:spacing w:val="-3"/>
          <w:sz w:val="24"/>
        </w:rPr>
        <w:t xml:space="preserve">  v.</w:t>
      </w:r>
      <w:r w:rsidR="00FD0B84">
        <w:rPr>
          <w:rFonts w:ascii="Times New Roman" w:hAnsi="Times New Roman" w:cs="Times New Roman"/>
          <w:spacing w:val="-3"/>
          <w:sz w:val="24"/>
        </w:rPr>
        <w:t xml:space="preserve"> </w:t>
      </w:r>
      <w:r w:rsidR="00501E4E">
        <w:rPr>
          <w:rFonts w:ascii="Times New Roman" w:hAnsi="Times New Roman" w:cs="Times New Roman"/>
          <w:spacing w:val="-3"/>
          <w:sz w:val="24"/>
        </w:rPr>
        <w:t>r.</w:t>
      </w:r>
    </w:p>
    <w:p w:rsidR="00501E4E" w:rsidRDefault="00F04D8D" w:rsidP="00501E4E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501E4E">
        <w:rPr>
          <w:rFonts w:ascii="Times New Roman" w:hAnsi="Times New Roman" w:cs="Times New Roman"/>
          <w:spacing w:val="-3"/>
          <w:sz w:val="24"/>
        </w:rPr>
        <w:t xml:space="preserve">ověřovatel </w:t>
      </w:r>
      <w:r w:rsidR="00501E4E">
        <w:rPr>
          <w:rFonts w:ascii="Times New Roman" w:hAnsi="Times New Roman" w:cs="Times New Roman"/>
          <w:spacing w:val="-3"/>
          <w:sz w:val="24"/>
        </w:rPr>
        <w:tab/>
      </w:r>
      <w:r w:rsidR="00501E4E">
        <w:rPr>
          <w:rFonts w:ascii="Times New Roman" w:hAnsi="Times New Roman" w:cs="Times New Roman"/>
          <w:spacing w:val="-3"/>
          <w:sz w:val="24"/>
        </w:rPr>
        <w:tab/>
      </w:r>
      <w:r w:rsidR="00501E4E">
        <w:rPr>
          <w:rFonts w:ascii="Times New Roman" w:hAnsi="Times New Roman" w:cs="Times New Roman"/>
          <w:spacing w:val="-3"/>
          <w:sz w:val="24"/>
        </w:rPr>
        <w:tab/>
      </w:r>
      <w:r w:rsidR="00501E4E">
        <w:rPr>
          <w:rFonts w:ascii="Times New Roman" w:hAnsi="Times New Roman" w:cs="Times New Roman"/>
          <w:spacing w:val="-3"/>
          <w:sz w:val="24"/>
        </w:rPr>
        <w:tab/>
      </w:r>
      <w:r w:rsidR="00501E4E">
        <w:rPr>
          <w:rFonts w:ascii="Times New Roman" w:hAnsi="Times New Roman" w:cs="Times New Roman"/>
          <w:spacing w:val="-3"/>
          <w:sz w:val="24"/>
        </w:rPr>
        <w:tab/>
      </w:r>
      <w:r w:rsidR="00501E4E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501E4E">
        <w:rPr>
          <w:rFonts w:ascii="Times New Roman" w:hAnsi="Times New Roman" w:cs="Times New Roman"/>
          <w:spacing w:val="-3"/>
          <w:sz w:val="24"/>
        </w:rPr>
        <w:t>předsedkyně – zpravodajka</w:t>
      </w:r>
    </w:p>
    <w:p w:rsidR="00501E4E" w:rsidRDefault="00501E4E" w:rsidP="00501E4E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501E4E" w:rsidRDefault="00501E4E" w:rsidP="00501E4E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501E4E" w:rsidRDefault="00501E4E" w:rsidP="00501E4E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3F68BE" w:rsidRPr="00294E68" w:rsidRDefault="003F68BE" w:rsidP="00501E4E">
      <w:pPr>
        <w:tabs>
          <w:tab w:val="left" w:pos="0"/>
        </w:tabs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sectPr w:rsidR="003F68BE" w:rsidRPr="00294E68" w:rsidSect="00553EA6">
      <w:headerReference w:type="default" r:id="rId7"/>
      <w:pgSz w:w="12240" w:h="15840"/>
      <w:pgMar w:top="1417" w:right="1325" w:bottom="1417" w:left="1417" w:header="56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42F" w:rsidRDefault="0082442F">
      <w:r>
        <w:separator/>
      </w:r>
    </w:p>
  </w:endnote>
  <w:endnote w:type="continuationSeparator" w:id="0">
    <w:p w:rsidR="0082442F" w:rsidRDefault="00824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42F" w:rsidRDefault="0082442F">
      <w:r>
        <w:separator/>
      </w:r>
    </w:p>
  </w:footnote>
  <w:footnote w:type="continuationSeparator" w:id="0">
    <w:p w:rsidR="0082442F" w:rsidRDefault="008244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__UnoMark__328_627175786"/>
  <w:bookmarkEnd w:id="1"/>
  <w:p w:rsidR="003F68BE" w:rsidRDefault="00EC130F">
    <w:pPr>
      <w:pStyle w:val="Zhlav"/>
      <w:ind w:right="360"/>
    </w:pPr>
    <w:r>
      <w:rPr>
        <w:noProof/>
        <w:lang w:eastAsia="cs-CZ" w:bidi="ar-SA"/>
      </w:rPr>
      <mc:AlternateContent>
        <mc:Choice Requires="wps">
          <w:drawing>
            <wp:anchor distT="0" distB="0" distL="0" distR="0" simplePos="0" relativeHeight="3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17475"/>
              <wp:effectExtent l="0" t="0" r="0" b="0"/>
              <wp:wrapSquare wrapText="largest"/>
              <wp:docPr id="1" name="Rámec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174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3F68BE" w:rsidRDefault="003F68BE">
                          <w:pPr>
                            <w:pStyle w:val="Zhlav"/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ámec1" o:spid="_x0000_s1026" type="#_x0000_t202" style="position:absolute;margin-left:-50.05pt;margin-top:.05pt;width:1.15pt;height:9.25pt;z-index: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" stroked="f">
              <v:fill opacity="0"/>
              <v:textbox>
                <w:txbxContent>
                  <w:p w:rsidR="003F68BE" w:rsidRDefault="003F68BE">
                    <w:pPr>
                      <w:pStyle w:val="Zhlav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2D5CADC2"/>
    <w:name w:val="WW8Num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</w:abstractNum>
  <w:abstractNum w:abstractNumId="1" w15:restartNumberingAfterBreak="0">
    <w:nsid w:val="008A5CC2"/>
    <w:multiLevelType w:val="multilevel"/>
    <w:tmpl w:val="782803EE"/>
    <w:lvl w:ilvl="0">
      <w:start w:val="6"/>
      <w:numFmt w:val="decimal"/>
      <w:lvlText w:val="%1."/>
      <w:lvlJc w:val="left"/>
      <w:pPr>
        <w:tabs>
          <w:tab w:val="num" w:pos="1444"/>
        </w:tabs>
        <w:ind w:left="1444" w:hanging="73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4A6641"/>
    <w:multiLevelType w:val="hybridMultilevel"/>
    <w:tmpl w:val="F04081AA"/>
    <w:lvl w:ilvl="0" w:tplc="3A9A9BD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 w:themeColor="text1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052AF"/>
    <w:multiLevelType w:val="hybridMultilevel"/>
    <w:tmpl w:val="BBCE5468"/>
    <w:lvl w:ilvl="0" w:tplc="AEB84DB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A1335"/>
    <w:multiLevelType w:val="multilevel"/>
    <w:tmpl w:val="0F2ED0B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0854F1D"/>
    <w:multiLevelType w:val="hybridMultilevel"/>
    <w:tmpl w:val="63FE8098"/>
    <w:lvl w:ilvl="0" w:tplc="9918C5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62752"/>
    <w:multiLevelType w:val="hybridMultilevel"/>
    <w:tmpl w:val="D29EB2BA"/>
    <w:lvl w:ilvl="0" w:tplc="71B23230">
      <w:start w:val="1"/>
      <w:numFmt w:val="upperRoman"/>
      <w:lvlText w:val="%1."/>
      <w:lvlJc w:val="left"/>
      <w:pPr>
        <w:ind w:left="731" w:hanging="720"/>
      </w:pPr>
      <w:rPr>
        <w:rFonts w:eastAsia="Times New Roman"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091" w:hanging="360"/>
      </w:pPr>
    </w:lvl>
    <w:lvl w:ilvl="2" w:tplc="0405001B" w:tentative="1">
      <w:start w:val="1"/>
      <w:numFmt w:val="lowerRoman"/>
      <w:lvlText w:val="%3."/>
      <w:lvlJc w:val="right"/>
      <w:pPr>
        <w:ind w:left="1811" w:hanging="180"/>
      </w:pPr>
    </w:lvl>
    <w:lvl w:ilvl="3" w:tplc="0405000F" w:tentative="1">
      <w:start w:val="1"/>
      <w:numFmt w:val="decimal"/>
      <w:lvlText w:val="%4."/>
      <w:lvlJc w:val="left"/>
      <w:pPr>
        <w:ind w:left="2531" w:hanging="360"/>
      </w:pPr>
    </w:lvl>
    <w:lvl w:ilvl="4" w:tplc="04050019" w:tentative="1">
      <w:start w:val="1"/>
      <w:numFmt w:val="lowerLetter"/>
      <w:lvlText w:val="%5."/>
      <w:lvlJc w:val="left"/>
      <w:pPr>
        <w:ind w:left="3251" w:hanging="360"/>
      </w:pPr>
    </w:lvl>
    <w:lvl w:ilvl="5" w:tplc="0405001B" w:tentative="1">
      <w:start w:val="1"/>
      <w:numFmt w:val="lowerRoman"/>
      <w:lvlText w:val="%6."/>
      <w:lvlJc w:val="right"/>
      <w:pPr>
        <w:ind w:left="3971" w:hanging="180"/>
      </w:pPr>
    </w:lvl>
    <w:lvl w:ilvl="6" w:tplc="0405000F" w:tentative="1">
      <w:start w:val="1"/>
      <w:numFmt w:val="decimal"/>
      <w:lvlText w:val="%7."/>
      <w:lvlJc w:val="left"/>
      <w:pPr>
        <w:ind w:left="4691" w:hanging="360"/>
      </w:pPr>
    </w:lvl>
    <w:lvl w:ilvl="7" w:tplc="04050019" w:tentative="1">
      <w:start w:val="1"/>
      <w:numFmt w:val="lowerLetter"/>
      <w:lvlText w:val="%8."/>
      <w:lvlJc w:val="left"/>
      <w:pPr>
        <w:ind w:left="5411" w:hanging="360"/>
      </w:pPr>
    </w:lvl>
    <w:lvl w:ilvl="8" w:tplc="040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7" w15:restartNumberingAfterBreak="0">
    <w:nsid w:val="26443DB5"/>
    <w:multiLevelType w:val="hybridMultilevel"/>
    <w:tmpl w:val="2F727B48"/>
    <w:lvl w:ilvl="0" w:tplc="FF2E197C">
      <w:start w:val="1"/>
      <w:numFmt w:val="bullet"/>
      <w:lvlText w:val="–"/>
      <w:lvlJc w:val="left"/>
      <w:pPr>
        <w:ind w:left="180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774411D"/>
    <w:multiLevelType w:val="hybridMultilevel"/>
    <w:tmpl w:val="EA0C7982"/>
    <w:lvl w:ilvl="0" w:tplc="CE8E9ED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65518AF"/>
    <w:multiLevelType w:val="hybridMultilevel"/>
    <w:tmpl w:val="A450FB4E"/>
    <w:lvl w:ilvl="0" w:tplc="693EC6FA">
      <w:start w:val="1"/>
      <w:numFmt w:val="decimal"/>
      <w:lvlText w:val="%1."/>
      <w:lvlJc w:val="left"/>
      <w:pPr>
        <w:ind w:left="720" w:hanging="360"/>
      </w:pPr>
      <w:rPr>
        <w:rFonts w:ascii="Times New Roman;serif" w:hAnsi="Times New Roman;serif" w:cs="Mangal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1C49B8"/>
    <w:multiLevelType w:val="hybridMultilevel"/>
    <w:tmpl w:val="AA6446F0"/>
    <w:lvl w:ilvl="0" w:tplc="8BA25308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1AA22A5"/>
    <w:multiLevelType w:val="multilevel"/>
    <w:tmpl w:val="A9246640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  <w:lvl w:ilvl="1">
      <w:start w:val="1"/>
      <w:numFmt w:val="upperRoman"/>
      <w:pStyle w:val="Nadpis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60A864DE"/>
    <w:multiLevelType w:val="hybridMultilevel"/>
    <w:tmpl w:val="65A85504"/>
    <w:lvl w:ilvl="0" w:tplc="45B234EA">
      <w:start w:val="2"/>
      <w:numFmt w:val="bullet"/>
      <w:lvlText w:val="-"/>
      <w:lvlJc w:val="left"/>
      <w:pPr>
        <w:ind w:left="1080" w:hanging="360"/>
      </w:pPr>
      <w:rPr>
        <w:rFonts w:ascii="CG Omega;Arial" w:eastAsia="Times New Roman" w:hAnsi="CG Omega;Arial" w:cs="CG Omega;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CBA5D8D"/>
    <w:multiLevelType w:val="hybridMultilevel"/>
    <w:tmpl w:val="3F52AA0E"/>
    <w:lvl w:ilvl="0" w:tplc="4D144BB8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4"/>
  </w:num>
  <w:num w:numId="4">
    <w:abstractNumId w:val="13"/>
  </w:num>
  <w:num w:numId="5">
    <w:abstractNumId w:val="7"/>
  </w:num>
  <w:num w:numId="6">
    <w:abstractNumId w:val="12"/>
  </w:num>
  <w:num w:numId="7">
    <w:abstractNumId w:val="10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  <w:num w:numId="12">
    <w:abstractNumId w:val="2"/>
  </w:num>
  <w:num w:numId="13">
    <w:abstractNumId w:val="5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8BE"/>
    <w:rsid w:val="00001A26"/>
    <w:rsid w:val="00002748"/>
    <w:rsid w:val="00023C99"/>
    <w:rsid w:val="000659DA"/>
    <w:rsid w:val="00071F45"/>
    <w:rsid w:val="000977FC"/>
    <w:rsid w:val="000A2511"/>
    <w:rsid w:val="000A3DA5"/>
    <w:rsid w:val="000C3175"/>
    <w:rsid w:val="000D1DF3"/>
    <w:rsid w:val="000E0CBE"/>
    <w:rsid w:val="000F4240"/>
    <w:rsid w:val="00100019"/>
    <w:rsid w:val="0010161F"/>
    <w:rsid w:val="00110ABB"/>
    <w:rsid w:val="00131DC7"/>
    <w:rsid w:val="00154892"/>
    <w:rsid w:val="00155BBF"/>
    <w:rsid w:val="00173CC6"/>
    <w:rsid w:val="0017708D"/>
    <w:rsid w:val="00181D50"/>
    <w:rsid w:val="00185703"/>
    <w:rsid w:val="00190EDA"/>
    <w:rsid w:val="001B2338"/>
    <w:rsid w:val="00251DC0"/>
    <w:rsid w:val="002676DC"/>
    <w:rsid w:val="00271D15"/>
    <w:rsid w:val="00275B06"/>
    <w:rsid w:val="002930BC"/>
    <w:rsid w:val="00294E68"/>
    <w:rsid w:val="00297F6D"/>
    <w:rsid w:val="002A28E9"/>
    <w:rsid w:val="002A51FE"/>
    <w:rsid w:val="002B0FCD"/>
    <w:rsid w:val="002B411C"/>
    <w:rsid w:val="002C5E6F"/>
    <w:rsid w:val="002C6F33"/>
    <w:rsid w:val="002D1129"/>
    <w:rsid w:val="002F0582"/>
    <w:rsid w:val="002F3AA3"/>
    <w:rsid w:val="00337661"/>
    <w:rsid w:val="00372443"/>
    <w:rsid w:val="003B4BA8"/>
    <w:rsid w:val="003C0DCA"/>
    <w:rsid w:val="003C2ADC"/>
    <w:rsid w:val="003C6680"/>
    <w:rsid w:val="003D14EF"/>
    <w:rsid w:val="003E0510"/>
    <w:rsid w:val="003F68BE"/>
    <w:rsid w:val="00407BCD"/>
    <w:rsid w:val="0042688D"/>
    <w:rsid w:val="004312AA"/>
    <w:rsid w:val="00435633"/>
    <w:rsid w:val="00436782"/>
    <w:rsid w:val="00436884"/>
    <w:rsid w:val="00445B5D"/>
    <w:rsid w:val="004571CB"/>
    <w:rsid w:val="00463743"/>
    <w:rsid w:val="0046691D"/>
    <w:rsid w:val="00471F8F"/>
    <w:rsid w:val="0047750A"/>
    <w:rsid w:val="00491F82"/>
    <w:rsid w:val="004A69C7"/>
    <w:rsid w:val="004B34C2"/>
    <w:rsid w:val="004B5D05"/>
    <w:rsid w:val="004C24C4"/>
    <w:rsid w:val="004D3725"/>
    <w:rsid w:val="004F1BF2"/>
    <w:rsid w:val="00501E4E"/>
    <w:rsid w:val="00532051"/>
    <w:rsid w:val="00553EA6"/>
    <w:rsid w:val="00570C9D"/>
    <w:rsid w:val="005A6F9A"/>
    <w:rsid w:val="005D31DC"/>
    <w:rsid w:val="005E309A"/>
    <w:rsid w:val="005F6705"/>
    <w:rsid w:val="00606CA8"/>
    <w:rsid w:val="00620CC3"/>
    <w:rsid w:val="00651ACA"/>
    <w:rsid w:val="00652554"/>
    <w:rsid w:val="00672F09"/>
    <w:rsid w:val="006A65F1"/>
    <w:rsid w:val="006C1FA4"/>
    <w:rsid w:val="00773DAD"/>
    <w:rsid w:val="007A5EB8"/>
    <w:rsid w:val="007D5ACD"/>
    <w:rsid w:val="008239B9"/>
    <w:rsid w:val="0082442F"/>
    <w:rsid w:val="00825D89"/>
    <w:rsid w:val="00832FC8"/>
    <w:rsid w:val="008627F5"/>
    <w:rsid w:val="008654F6"/>
    <w:rsid w:val="00884356"/>
    <w:rsid w:val="00891287"/>
    <w:rsid w:val="00893B83"/>
    <w:rsid w:val="00894CED"/>
    <w:rsid w:val="008A3B8C"/>
    <w:rsid w:val="008A7EF6"/>
    <w:rsid w:val="008C5E56"/>
    <w:rsid w:val="008C799F"/>
    <w:rsid w:val="008F7A25"/>
    <w:rsid w:val="008F7E5C"/>
    <w:rsid w:val="009064CD"/>
    <w:rsid w:val="00917906"/>
    <w:rsid w:val="00942E65"/>
    <w:rsid w:val="00954FC3"/>
    <w:rsid w:val="00976047"/>
    <w:rsid w:val="00977E94"/>
    <w:rsid w:val="009C74E4"/>
    <w:rsid w:val="00A01460"/>
    <w:rsid w:val="00A14E40"/>
    <w:rsid w:val="00A2799B"/>
    <w:rsid w:val="00A3668F"/>
    <w:rsid w:val="00A440AE"/>
    <w:rsid w:val="00A67622"/>
    <w:rsid w:val="00A67D70"/>
    <w:rsid w:val="00AA1081"/>
    <w:rsid w:val="00AB79CA"/>
    <w:rsid w:val="00AD153F"/>
    <w:rsid w:val="00B41976"/>
    <w:rsid w:val="00B91198"/>
    <w:rsid w:val="00BD604D"/>
    <w:rsid w:val="00BE0334"/>
    <w:rsid w:val="00C17948"/>
    <w:rsid w:val="00C37428"/>
    <w:rsid w:val="00C51278"/>
    <w:rsid w:val="00C654A8"/>
    <w:rsid w:val="00C66C11"/>
    <w:rsid w:val="00C827C8"/>
    <w:rsid w:val="00CB36A2"/>
    <w:rsid w:val="00CD4443"/>
    <w:rsid w:val="00CE0D0C"/>
    <w:rsid w:val="00CF34F4"/>
    <w:rsid w:val="00D03E31"/>
    <w:rsid w:val="00D06217"/>
    <w:rsid w:val="00D3463D"/>
    <w:rsid w:val="00D576BE"/>
    <w:rsid w:val="00D849BF"/>
    <w:rsid w:val="00DB0750"/>
    <w:rsid w:val="00DD6C49"/>
    <w:rsid w:val="00DD796D"/>
    <w:rsid w:val="00DE1259"/>
    <w:rsid w:val="00DE22EC"/>
    <w:rsid w:val="00DE6851"/>
    <w:rsid w:val="00E21734"/>
    <w:rsid w:val="00E4338A"/>
    <w:rsid w:val="00E45328"/>
    <w:rsid w:val="00E61934"/>
    <w:rsid w:val="00E70836"/>
    <w:rsid w:val="00E764C5"/>
    <w:rsid w:val="00EB638D"/>
    <w:rsid w:val="00EC130F"/>
    <w:rsid w:val="00EC579B"/>
    <w:rsid w:val="00ED33FE"/>
    <w:rsid w:val="00EE3AEF"/>
    <w:rsid w:val="00F04D8D"/>
    <w:rsid w:val="00F42779"/>
    <w:rsid w:val="00F50CAE"/>
    <w:rsid w:val="00F91ED1"/>
    <w:rsid w:val="00FB29B1"/>
    <w:rsid w:val="00FD0B84"/>
    <w:rsid w:val="00FD4461"/>
    <w:rsid w:val="00FD4767"/>
    <w:rsid w:val="00FE0870"/>
    <w:rsid w:val="00FE3CE4"/>
    <w:rsid w:val="00FF0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4A1B4"/>
  <w15:docId w15:val="{1EB0B05C-C8BB-4B71-912C-057132BE6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tabs>
        <w:tab w:val="center" w:pos="4512"/>
      </w:tabs>
      <w:jc w:val="center"/>
      <w:outlineLvl w:val="0"/>
    </w:pPr>
    <w:rPr>
      <w:rFonts w:ascii="Times New Roman" w:hAnsi="Times New Roman" w:cs="Times New Roman"/>
      <w:spacing w:val="-3"/>
      <w:sz w:val="24"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tabs>
        <w:tab w:val="left" w:pos="-720"/>
        <w:tab w:val="left" w:pos="0"/>
        <w:tab w:val="left" w:pos="709"/>
      </w:tabs>
      <w:ind w:left="0" w:right="720" w:firstLine="0"/>
      <w:jc w:val="both"/>
      <w:outlineLvl w:val="1"/>
    </w:pPr>
    <w:rPr>
      <w:rFonts w:ascii="Times New Roman" w:hAnsi="Times New Roman" w:cs="Times New Roman"/>
      <w:i/>
      <w:spacing w:val="-3"/>
      <w:sz w:val="24"/>
    </w:rPr>
  </w:style>
  <w:style w:type="paragraph" w:styleId="Nadpis3">
    <w:name w:val="heading 3"/>
    <w:basedOn w:val="Normln"/>
    <w:next w:val="Normln"/>
    <w:pPr>
      <w:keepNext/>
      <w:tabs>
        <w:tab w:val="left" w:pos="-720"/>
        <w:tab w:val="left" w:pos="0"/>
      </w:tabs>
      <w:ind w:right="-47"/>
      <w:jc w:val="both"/>
      <w:outlineLvl w:val="2"/>
    </w:pPr>
    <w:rPr>
      <w:rFonts w:ascii="Times New Roman" w:hAnsi="Times New Roman" w:cs="Times New Roman"/>
      <w:i/>
      <w:spacing w:val="-3"/>
      <w:sz w:val="24"/>
    </w:rPr>
  </w:style>
  <w:style w:type="paragraph" w:styleId="Nadpis4">
    <w:name w:val="heading 4"/>
    <w:basedOn w:val="Normln"/>
    <w:next w:val="Normln"/>
    <w:pPr>
      <w:keepNext/>
      <w:tabs>
        <w:tab w:val="left" w:pos="1418"/>
      </w:tabs>
      <w:ind w:left="1418" w:hanging="713"/>
      <w:outlineLvl w:val="3"/>
    </w:pPr>
    <w:rPr>
      <w:rFonts w:ascii="Times New Roman" w:hAnsi="Times New Roman" w:cs="Times New Roman"/>
      <w:i/>
      <w:sz w:val="24"/>
    </w:rPr>
  </w:style>
  <w:style w:type="paragraph" w:styleId="Nadpis5">
    <w:name w:val="heading 5"/>
    <w:basedOn w:val="Normln"/>
    <w:next w:val="Normln"/>
    <w:pPr>
      <w:keepNext/>
      <w:tabs>
        <w:tab w:val="center" w:pos="4512"/>
      </w:tabs>
      <w:jc w:val="center"/>
      <w:outlineLvl w:val="4"/>
    </w:pPr>
    <w:rPr>
      <w:rFonts w:ascii="Times New Roman" w:hAnsi="Times New Roman" w:cs="Times New Roman"/>
      <w:b/>
      <w:i/>
      <w:caps/>
      <w:spacing w:val="-3"/>
      <w:sz w:val="28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36"/>
    </w:rPr>
  </w:style>
  <w:style w:type="paragraph" w:styleId="Nadpis7">
    <w:name w:val="heading 7"/>
    <w:basedOn w:val="Normln"/>
    <w:next w:val="Normln"/>
    <w:pPr>
      <w:keepNext/>
      <w:jc w:val="center"/>
      <w:outlineLvl w:val="6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b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  <w:color w:val="auto"/>
    </w:rPr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9z0">
    <w:name w:val="WW8Num19z0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4z0">
    <w:name w:val="WW8Num24z0"/>
    <w:rPr>
      <w:rFonts w:ascii="Wingdings" w:hAnsi="Wingdings" w:cs="Wingdings"/>
    </w:rPr>
  </w:style>
  <w:style w:type="character" w:customStyle="1" w:styleId="WW8Num25z0">
    <w:name w:val="WW8Num25z0"/>
  </w:style>
  <w:style w:type="character" w:customStyle="1" w:styleId="WW8Num26z0">
    <w:name w:val="WW8Num26z0"/>
    <w:rPr>
      <w:b/>
    </w:rPr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9z0">
    <w:name w:val="WW8Num29z0"/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1z0">
    <w:name w:val="WW8Num31z0"/>
  </w:style>
  <w:style w:type="character" w:customStyle="1" w:styleId="WW8Num32z0">
    <w:name w:val="WW8Num32z0"/>
  </w:style>
  <w:style w:type="character" w:customStyle="1" w:styleId="WW8Num33z0">
    <w:name w:val="WW8Num33z0"/>
  </w:style>
  <w:style w:type="character" w:customStyle="1" w:styleId="WW8Num34z0">
    <w:name w:val="WW8Num34z0"/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6z0">
    <w:name w:val="WW8Num36z0"/>
  </w:style>
  <w:style w:type="character" w:customStyle="1" w:styleId="WW8Num37z0">
    <w:name w:val="WW8Num37z0"/>
  </w:style>
  <w:style w:type="character" w:customStyle="1" w:styleId="EquationCaption">
    <w:name w:val="_Equation Caption"/>
  </w:style>
  <w:style w:type="character" w:styleId="slostrnky">
    <w:name w:val="page number"/>
    <w:basedOn w:val="Standardnpsmoodstavce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-720"/>
        <w:tab w:val="left" w:pos="0"/>
      </w:tabs>
      <w:ind w:right="-47"/>
      <w:jc w:val="both"/>
    </w:pPr>
    <w:rPr>
      <w:rFonts w:ascii="Times New Roman" w:hAnsi="Times New Roman" w:cs="Times New Roman"/>
      <w:i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  <w:tab w:val="left" w:pos="1418"/>
      </w:tabs>
      <w:ind w:left="1418" w:hanging="1418"/>
    </w:pPr>
    <w:rPr>
      <w:rFonts w:ascii="Times New Roman" w:hAnsi="Times New Roman" w:cs="Times New Roman"/>
      <w:i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pPr>
      <w:tabs>
        <w:tab w:val="left" w:pos="0"/>
      </w:tabs>
      <w:ind w:left="720" w:hanging="720"/>
      <w:jc w:val="both"/>
    </w:pPr>
    <w:rPr>
      <w:rFonts w:ascii="Times New Roman" w:hAnsi="Times New Roman" w:cs="Times New Roman"/>
      <w:i/>
      <w:spacing w:val="-3"/>
      <w:sz w:val="24"/>
    </w:rPr>
  </w:style>
  <w:style w:type="paragraph" w:styleId="Textvbloku">
    <w:name w:val="Block Text"/>
    <w:basedOn w:val="Normln"/>
    <w:pPr>
      <w:tabs>
        <w:tab w:val="left" w:pos="-720"/>
        <w:tab w:val="left" w:pos="709"/>
      </w:tabs>
      <w:ind w:left="709" w:right="-47"/>
      <w:jc w:val="both"/>
    </w:pPr>
    <w:rPr>
      <w:rFonts w:ascii="Times New Roman" w:hAnsi="Times New Roman" w:cs="Times New Roman"/>
      <w:i/>
      <w:spacing w:val="-3"/>
      <w:sz w:val="24"/>
    </w:rPr>
  </w:style>
  <w:style w:type="paragraph" w:styleId="Zkladntext2">
    <w:name w:val="Body Text 2"/>
    <w:basedOn w:val="Normln"/>
    <w:pPr>
      <w:jc w:val="both"/>
    </w:pPr>
    <w:rPr>
      <w:rFonts w:ascii="Times New Roman" w:hAnsi="Times New Roman" w:cs="Times New Roman"/>
      <w:i/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pPr>
      <w:jc w:val="both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Normln"/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36"/>
      <w:szCs w:val="36"/>
    </w:rPr>
  </w:style>
  <w:style w:type="paragraph" w:styleId="Podnadpis">
    <w:name w:val="Subtitle"/>
    <w:basedOn w:val="Nadpis"/>
    <w:next w:val="Tlotextu"/>
    <w:pPr>
      <w:jc w:val="center"/>
    </w:pPr>
    <w:rPr>
      <w:i/>
      <w:i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paragraph" w:styleId="Textbubliny">
    <w:name w:val="Balloon Text"/>
    <w:basedOn w:val="Normln"/>
    <w:link w:val="TextbublinyChar"/>
    <w:uiPriority w:val="99"/>
    <w:semiHidden/>
    <w:unhideWhenUsed/>
    <w:rsid w:val="000E0CBE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0CBE"/>
    <w:rPr>
      <w:rFonts w:ascii="Segoe UI" w:eastAsia="Times New Roman" w:hAnsi="Segoe UI"/>
      <w:sz w:val="18"/>
      <w:szCs w:val="16"/>
    </w:rPr>
  </w:style>
  <w:style w:type="paragraph" w:styleId="Odstavecseseznamem">
    <w:name w:val="List Paragraph"/>
    <w:basedOn w:val="Normln"/>
    <w:uiPriority w:val="34"/>
    <w:qFormat/>
    <w:rsid w:val="004312AA"/>
    <w:pPr>
      <w:ind w:left="720"/>
      <w:contextualSpacing/>
    </w:pPr>
    <w:rPr>
      <w:rFonts w:cs="Mangal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7750A"/>
    <w:pPr>
      <w:spacing w:after="120"/>
    </w:pPr>
    <w:rPr>
      <w:rFonts w:cs="Mangal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7750A"/>
    <w:rPr>
      <w:rFonts w:ascii="CG Omega;Arial" w:eastAsia="Times New Roman" w:hAnsi="CG Omega;Arial"/>
      <w:sz w:val="16"/>
      <w:szCs w:val="20"/>
    </w:rPr>
  </w:style>
  <w:style w:type="paragraph" w:customStyle="1" w:styleId="western">
    <w:name w:val="western"/>
    <w:basedOn w:val="Normln"/>
    <w:rsid w:val="00B41976"/>
    <w:pPr>
      <w:suppressAutoHyphens w:val="0"/>
      <w:spacing w:before="100" w:beforeAutospacing="1"/>
    </w:pPr>
    <w:rPr>
      <w:rFonts w:ascii="Times New Roman" w:hAnsi="Times New Roman" w:cs="Times New Roman"/>
      <w:color w:val="000000"/>
      <w:sz w:val="24"/>
      <w:szCs w:val="24"/>
      <w:lang w:eastAsia="cs-CZ" w:bidi="ar-SA"/>
    </w:rPr>
  </w:style>
  <w:style w:type="paragraph" w:customStyle="1" w:styleId="Parlament">
    <w:name w:val="Parlament"/>
    <w:basedOn w:val="Normln"/>
    <w:next w:val="Normln"/>
    <w:rsid w:val="00501E4E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242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Menouskova Helena</dc:creator>
  <cp:lastModifiedBy>RzymanovaM</cp:lastModifiedBy>
  <cp:revision>9</cp:revision>
  <cp:lastPrinted>2021-06-21T05:55:00Z</cp:lastPrinted>
  <dcterms:created xsi:type="dcterms:W3CDTF">2021-06-16T10:01:00Z</dcterms:created>
  <dcterms:modified xsi:type="dcterms:W3CDTF">2021-06-23T09:15:00Z</dcterms:modified>
  <dc:language>cs-CZ</dc:language>
</cp:coreProperties>
</file>