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270C44">
        <w:t>2</w:t>
      </w:r>
      <w:r w:rsidR="00310137">
        <w:t>1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10137" w:rsidP="000E730C">
      <w:pPr>
        <w:pStyle w:val="PS-slousnesen"/>
      </w:pPr>
      <w:r>
        <w:t>16</w:t>
      </w:r>
      <w:r w:rsidR="00EC04BD">
        <w:t>7</w:t>
      </w:r>
      <w:r w:rsidR="00487888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270C44">
        <w:t>e</w:t>
      </w:r>
      <w:r>
        <w:t xml:space="preserve"> </w:t>
      </w:r>
      <w:r w:rsidR="00310137">
        <w:t>104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EC04BD">
        <w:t>1</w:t>
      </w:r>
      <w:r>
        <w:t xml:space="preserve">. </w:t>
      </w:r>
      <w:r w:rsidR="00EC04BD">
        <w:t>června</w:t>
      </w:r>
      <w:r>
        <w:t xml:space="preserve"> 20</w:t>
      </w:r>
      <w:r w:rsidR="00270C44">
        <w:t>2</w:t>
      </w:r>
      <w:r w:rsidR="00310137">
        <w:t>1</w:t>
      </w:r>
    </w:p>
    <w:p w:rsidR="00DC29E4" w:rsidRPr="00D76FB3" w:rsidRDefault="00137703" w:rsidP="00D76FB3">
      <w:pPr>
        <w:pStyle w:val="PS-pedmtusnesen"/>
      </w:pPr>
      <w:r>
        <w:t>k</w:t>
      </w:r>
      <w:r w:rsidR="00426391">
        <w:t xml:space="preserve"> návrhu </w:t>
      </w:r>
      <w:r w:rsidR="00EC04BD" w:rsidRPr="00EC04BD">
        <w:rPr>
          <w:rFonts w:eastAsia="Times New Roman"/>
          <w:szCs w:val="20"/>
        </w:rPr>
        <w:t xml:space="preserve">zákona, </w:t>
      </w:r>
      <w:r w:rsidR="00950E82" w:rsidRPr="00950E82">
        <w:rPr>
          <w:rFonts w:eastAsia="Times New Roman"/>
          <w:kern w:val="3"/>
          <w:szCs w:val="20"/>
          <w:lang w:eastAsia="zh-CN" w:bidi="hi-IN"/>
        </w:rPr>
        <w:t xml:space="preserve">kterým se mění zákon č. 329/2011 Sb., o poskytování dávek osobám </w:t>
      </w:r>
      <w:r w:rsidR="00950E82" w:rsidRPr="00950E82">
        <w:rPr>
          <w:rFonts w:eastAsia="Times New Roman"/>
          <w:kern w:val="3"/>
          <w:szCs w:val="20"/>
          <w:lang w:eastAsia="zh-CN" w:bidi="hi-IN"/>
        </w:rPr>
        <w:br/>
        <w:t>se zdravotním postižením a o změně souvisejících zákonů, ve znění pozdějších předpisů /sněmovní tisk 896/6/</w:t>
      </w:r>
      <w:r w:rsidR="00EC04BD">
        <w:rPr>
          <w:rFonts w:eastAsia="Times New Roman"/>
          <w:color w:val="000000" w:themeColor="text1"/>
          <w:szCs w:val="20"/>
        </w:rPr>
        <w:t xml:space="preserve"> </w:t>
      </w:r>
      <w:r w:rsidR="00286832" w:rsidRPr="00EC04BD">
        <w:rPr>
          <w:rFonts w:eastAsia="Times New Roman"/>
          <w:color w:val="000000" w:themeColor="text1"/>
          <w:szCs w:val="20"/>
        </w:rPr>
        <w:t>–</w:t>
      </w:r>
      <w:r w:rsidR="00426391" w:rsidRPr="00EC04BD">
        <w:rPr>
          <w:rFonts w:eastAsia="Times New Roman"/>
          <w:color w:val="000000" w:themeColor="text1"/>
          <w:szCs w:val="20"/>
        </w:rPr>
        <w:t xml:space="preserve"> vrácenému </w:t>
      </w:r>
      <w:r w:rsidR="00426391" w:rsidRPr="0088543A">
        <w:rPr>
          <w:rFonts w:eastAsia="Times New Roman"/>
          <w:szCs w:val="20"/>
        </w:rPr>
        <w:t>Senátem</w:t>
      </w:r>
      <w:r w:rsidR="00426391" w:rsidRPr="0088543A">
        <w:rPr>
          <w:rFonts w:eastAsia="Times New Roman"/>
          <w:b/>
          <w:sz w:val="20"/>
          <w:szCs w:val="20"/>
        </w:rPr>
        <w:t xml:space="preserve"> </w:t>
      </w:r>
      <w:r w:rsidR="00616239" w:rsidRPr="00616239">
        <w:t xml:space="preserve"> </w:t>
      </w:r>
      <w:r w:rsidR="007F513D" w:rsidRPr="007F513D">
        <w:t xml:space="preserve">      </w:t>
      </w:r>
      <w:r w:rsidR="00B12D96">
        <w:rPr>
          <w:b/>
          <w:sz w:val="20"/>
        </w:rPr>
        <w:t xml:space="preserve"> </w:t>
      </w:r>
      <w:r w:rsidR="005D1A78">
        <w:rPr>
          <w:b/>
          <w:sz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EE1AEA" w:rsidRPr="00751D28" w:rsidRDefault="00950E82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EC04BD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426391">
        <w:rPr>
          <w:rFonts w:ascii="Times New Roman" w:hAnsi="Times New Roman"/>
          <w:spacing w:val="-3"/>
          <w:sz w:val="24"/>
          <w:szCs w:val="24"/>
        </w:rPr>
        <w:t xml:space="preserve">návrh </w:t>
      </w:r>
      <w:r w:rsidR="00426391" w:rsidRP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zákona, </w:t>
      </w:r>
      <w:r w:rsidRPr="00950E82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kterým se mění zákon č. 329/2011 </w:t>
      </w:r>
      <w:r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Sb., o poskytování dávek osobám </w:t>
      </w:r>
      <w:r w:rsidRPr="00950E82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se zdravotním postižením a o změně souvisejících zákonů, ve znění pozdějších předpisů</w:t>
      </w:r>
      <w:r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, ve znění, ve kterém byl postoupen</w:t>
      </w:r>
      <w:r w:rsidR="009A6FD5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Senát</w:t>
      </w:r>
      <w:r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u</w:t>
      </w:r>
      <w:r w:rsid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, podle </w:t>
      </w:r>
      <w:r w:rsidR="00426391" w:rsidRP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sněmovní</w:t>
      </w:r>
      <w:r w:rsid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ho</w:t>
      </w:r>
      <w:r w:rsidR="00426391" w:rsidRP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 tisk</w:t>
      </w:r>
      <w:r w:rsid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 xml:space="preserve">u </w:t>
      </w:r>
      <w:r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896</w:t>
      </w:r>
      <w:r w:rsidR="009A6FD5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/</w:t>
      </w:r>
      <w:r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6</w:t>
      </w:r>
      <w:r w:rsidR="00426391">
        <w:rPr>
          <w:rFonts w:ascii="Times New Roman" w:eastAsia="Times New Roman" w:hAnsi="Times New Roman"/>
          <w:kern w:val="3"/>
          <w:sz w:val="24"/>
          <w:szCs w:val="20"/>
          <w:lang w:eastAsia="zh-CN" w:bidi="hi-IN"/>
        </w:rPr>
        <w:t>.</w:t>
      </w:r>
      <w:r w:rsidR="00426391" w:rsidRPr="00426391">
        <w:rPr>
          <w:rFonts w:ascii="Times New Roman" w:eastAsia="Times New Roman" w:hAnsi="Times New Roman"/>
          <w:b/>
          <w:kern w:val="3"/>
          <w:sz w:val="20"/>
          <w:szCs w:val="20"/>
          <w:lang w:eastAsia="zh-CN" w:bidi="hi-IN"/>
        </w:rPr>
        <w:t xml:space="preserve">     </w:t>
      </w: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9A6FD5">
      <w:pPr>
        <w:pStyle w:val="Bezmezer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5316A" w:rsidRDefault="00F5316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5316A" w:rsidRDefault="003C218E" w:rsidP="00F5316A">
      <w:pPr>
        <w:pStyle w:val="PS-podpisnsled"/>
        <w:tabs>
          <w:tab w:val="left" w:pos="2835"/>
        </w:tabs>
        <w:spacing w:after="0"/>
        <w:rPr>
          <w:rFonts w:cs="Times New Roman"/>
        </w:rPr>
      </w:pPr>
      <w:bookmarkStart w:id="0" w:name="_GoBack"/>
      <w:r>
        <w:rPr>
          <w:rFonts w:cs="Times New Roman"/>
        </w:rPr>
        <w:t xml:space="preserve">Radek Vondráček v. r.  </w:t>
      </w:r>
      <w:r w:rsidR="00F5316A">
        <w:rPr>
          <w:rFonts w:cs="Times New Roman"/>
        </w:rPr>
        <w:t xml:space="preserve">  </w:t>
      </w:r>
    </w:p>
    <w:bookmarkEnd w:id="0"/>
    <w:p w:rsidR="00F5316A" w:rsidRDefault="00F5316A" w:rsidP="00F5316A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F5316A" w:rsidRDefault="00F5316A" w:rsidP="00F5316A">
      <w:pPr>
        <w:spacing w:after="0" w:line="240" w:lineRule="auto"/>
        <w:rPr>
          <w:rFonts w:cstheme="minorBidi"/>
          <w:lang w:eastAsia="zh-CN" w:bidi="hi-IN"/>
        </w:rPr>
      </w:pPr>
    </w:p>
    <w:p w:rsidR="00F5316A" w:rsidRDefault="00F5316A" w:rsidP="00F5316A">
      <w:pPr>
        <w:spacing w:after="0" w:line="240" w:lineRule="auto"/>
        <w:rPr>
          <w:lang w:eastAsia="zh-CN" w:bidi="hi-IN"/>
        </w:rPr>
      </w:pPr>
    </w:p>
    <w:p w:rsidR="00F5316A" w:rsidRDefault="00F5316A" w:rsidP="00F5316A">
      <w:pPr>
        <w:spacing w:after="0" w:line="240" w:lineRule="auto"/>
        <w:rPr>
          <w:lang w:eastAsia="zh-CN" w:bidi="hi-IN"/>
        </w:rPr>
      </w:pPr>
    </w:p>
    <w:p w:rsidR="00F5316A" w:rsidRDefault="00F5316A" w:rsidP="00F5316A">
      <w:pPr>
        <w:spacing w:after="0" w:line="240" w:lineRule="auto"/>
        <w:rPr>
          <w:lang w:eastAsia="zh-CN" w:bidi="hi-IN"/>
        </w:rPr>
      </w:pPr>
    </w:p>
    <w:p w:rsidR="00F5316A" w:rsidRDefault="003C218E" w:rsidP="00F5316A">
      <w:pPr>
        <w:tabs>
          <w:tab w:val="left" w:pos="2835"/>
        </w:tabs>
        <w:spacing w:after="0" w:line="240" w:lineRule="auto"/>
        <w:jc w:val="center"/>
        <w:rPr>
          <w:szCs w:val="24"/>
          <w:lang w:eastAsia="zh-CN" w:bidi="hi-IN"/>
        </w:rPr>
      </w:pPr>
      <w:r>
        <w:rPr>
          <w:szCs w:val="24"/>
          <w:lang w:eastAsia="zh-CN" w:bidi="hi-IN"/>
        </w:rPr>
        <w:t xml:space="preserve">Jana Černochová v. r. </w:t>
      </w:r>
      <w:r w:rsidR="00F5316A">
        <w:rPr>
          <w:szCs w:val="24"/>
          <w:lang w:eastAsia="zh-CN" w:bidi="hi-IN"/>
        </w:rPr>
        <w:t xml:space="preserve">  </w:t>
      </w:r>
    </w:p>
    <w:p w:rsidR="00A66149" w:rsidRPr="00F5316A" w:rsidRDefault="009A6FD5" w:rsidP="00F5316A">
      <w:pPr>
        <w:tabs>
          <w:tab w:val="left" w:pos="2835"/>
        </w:tabs>
        <w:spacing w:after="0" w:line="240" w:lineRule="auto"/>
        <w:jc w:val="center"/>
        <w:rPr>
          <w:szCs w:val="24"/>
        </w:rPr>
      </w:pPr>
      <w:r>
        <w:rPr>
          <w:szCs w:val="24"/>
        </w:rPr>
        <w:t>ověřovatel</w:t>
      </w:r>
      <w:r w:rsidR="003C218E">
        <w:rPr>
          <w:szCs w:val="24"/>
        </w:rPr>
        <w:t>ka</w:t>
      </w:r>
      <w:r w:rsidR="00F5316A">
        <w:rPr>
          <w:szCs w:val="24"/>
        </w:rPr>
        <w:t xml:space="preserve"> Poslanecké sněmovny</w:t>
      </w:r>
    </w:p>
    <w:sectPr w:rsidR="00A66149" w:rsidRPr="00F5316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E5B"/>
    <w:rsid w:val="000476E4"/>
    <w:rsid w:val="00086E3D"/>
    <w:rsid w:val="00094B92"/>
    <w:rsid w:val="000A66D2"/>
    <w:rsid w:val="000B2951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0C44"/>
    <w:rsid w:val="00272E1B"/>
    <w:rsid w:val="00286832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0162A"/>
    <w:rsid w:val="00310137"/>
    <w:rsid w:val="00355E96"/>
    <w:rsid w:val="00356011"/>
    <w:rsid w:val="00377253"/>
    <w:rsid w:val="003A4422"/>
    <w:rsid w:val="003C218E"/>
    <w:rsid w:val="003C553D"/>
    <w:rsid w:val="003D1239"/>
    <w:rsid w:val="003D2033"/>
    <w:rsid w:val="003F124A"/>
    <w:rsid w:val="00404D31"/>
    <w:rsid w:val="004107C1"/>
    <w:rsid w:val="0042610C"/>
    <w:rsid w:val="00426391"/>
    <w:rsid w:val="00450A5F"/>
    <w:rsid w:val="00453987"/>
    <w:rsid w:val="00456F90"/>
    <w:rsid w:val="00482116"/>
    <w:rsid w:val="00487888"/>
    <w:rsid w:val="004A3481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1A78"/>
    <w:rsid w:val="005D54D3"/>
    <w:rsid w:val="005E094C"/>
    <w:rsid w:val="005F5940"/>
    <w:rsid w:val="005F6CAE"/>
    <w:rsid w:val="00616239"/>
    <w:rsid w:val="00617455"/>
    <w:rsid w:val="00620764"/>
    <w:rsid w:val="0063187D"/>
    <w:rsid w:val="00632606"/>
    <w:rsid w:val="0064111B"/>
    <w:rsid w:val="006849EA"/>
    <w:rsid w:val="006E3ADC"/>
    <w:rsid w:val="006E4BDD"/>
    <w:rsid w:val="006F2A8D"/>
    <w:rsid w:val="006F3501"/>
    <w:rsid w:val="00707432"/>
    <w:rsid w:val="00715867"/>
    <w:rsid w:val="00744DAB"/>
    <w:rsid w:val="00747D4E"/>
    <w:rsid w:val="00751D28"/>
    <w:rsid w:val="007B5964"/>
    <w:rsid w:val="007C62DA"/>
    <w:rsid w:val="007D5EE1"/>
    <w:rsid w:val="007E1D0B"/>
    <w:rsid w:val="007F513D"/>
    <w:rsid w:val="007F61CB"/>
    <w:rsid w:val="00812496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50E82"/>
    <w:rsid w:val="00965CFB"/>
    <w:rsid w:val="009A41BC"/>
    <w:rsid w:val="009A6FD5"/>
    <w:rsid w:val="009C30E9"/>
    <w:rsid w:val="009D1537"/>
    <w:rsid w:val="009E144F"/>
    <w:rsid w:val="00A01AC8"/>
    <w:rsid w:val="00A05A68"/>
    <w:rsid w:val="00A20980"/>
    <w:rsid w:val="00A46CDA"/>
    <w:rsid w:val="00A63066"/>
    <w:rsid w:val="00A66149"/>
    <w:rsid w:val="00A83514"/>
    <w:rsid w:val="00A95673"/>
    <w:rsid w:val="00AA0D27"/>
    <w:rsid w:val="00AA4146"/>
    <w:rsid w:val="00B12D96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5121"/>
    <w:rsid w:val="00C90FD1"/>
    <w:rsid w:val="00CF7692"/>
    <w:rsid w:val="00D06174"/>
    <w:rsid w:val="00D46F3F"/>
    <w:rsid w:val="00D76FB3"/>
    <w:rsid w:val="00D81772"/>
    <w:rsid w:val="00D86D26"/>
    <w:rsid w:val="00D97F3F"/>
    <w:rsid w:val="00DA6DDE"/>
    <w:rsid w:val="00DC29E4"/>
    <w:rsid w:val="00DD306A"/>
    <w:rsid w:val="00DE227A"/>
    <w:rsid w:val="00E41FED"/>
    <w:rsid w:val="00E8565F"/>
    <w:rsid w:val="00E87E46"/>
    <w:rsid w:val="00E9039F"/>
    <w:rsid w:val="00E97A8C"/>
    <w:rsid w:val="00EA45AA"/>
    <w:rsid w:val="00EC04BD"/>
    <w:rsid w:val="00ED15A8"/>
    <w:rsid w:val="00ED24F4"/>
    <w:rsid w:val="00EE1AEA"/>
    <w:rsid w:val="00EF3B15"/>
    <w:rsid w:val="00EF679B"/>
    <w:rsid w:val="00F328C4"/>
    <w:rsid w:val="00F5316A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09D9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customStyle="1" w:styleId="PS-podpisnsledChar">
    <w:name w:val="PS-podpis násled Char"/>
    <w:basedOn w:val="Standardnpsmoodstavce"/>
    <w:link w:val="PS-podpisnsled"/>
    <w:locked/>
    <w:rsid w:val="00F5316A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Normln"/>
    <w:next w:val="Normln"/>
    <w:link w:val="PS-podpisnsledChar"/>
    <w:qFormat/>
    <w:rsid w:val="00F5316A"/>
    <w:pPr>
      <w:keepNext/>
      <w:widowControl w:val="0"/>
      <w:suppressAutoHyphens/>
      <w:autoSpaceDN w:val="0"/>
      <w:spacing w:after="600" w:line="240" w:lineRule="auto"/>
      <w:jc w:val="center"/>
    </w:pPr>
    <w:rPr>
      <w:rFonts w:eastAsia="SimSun" w:cs="Mangal"/>
      <w:kern w:val="3"/>
      <w:szCs w:val="24"/>
      <w:lang w:eastAsia="zh-CN" w:bidi="hi-IN"/>
    </w:rPr>
  </w:style>
  <w:style w:type="character" w:styleId="Hypertextovodkaz">
    <w:name w:val="Hyperlink"/>
    <w:basedOn w:val="Standardnpsmoodstavce"/>
    <w:uiPriority w:val="99"/>
    <w:unhideWhenUsed/>
    <w:rsid w:val="00EC04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6</cp:revision>
  <cp:lastPrinted>2021-06-03T09:19:00Z</cp:lastPrinted>
  <dcterms:created xsi:type="dcterms:W3CDTF">2021-06-01T14:02:00Z</dcterms:created>
  <dcterms:modified xsi:type="dcterms:W3CDTF">2021-06-10T07:41:00Z</dcterms:modified>
</cp:coreProperties>
</file>