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</w:t>
      </w:r>
      <w:bookmarkStart w:id="0" w:name="_GoBack"/>
      <w:bookmarkEnd w:id="0"/>
      <w:r w:rsidRPr="00BC72FA">
        <w:rPr>
          <w:b/>
          <w:sz w:val="26"/>
          <w:szCs w:val="26"/>
        </w:rPr>
        <w:t>ňovací a jiné návrhy</w:t>
      </w:r>
    </w:p>
    <w:p w:rsidR="006B126E" w:rsidRPr="00BC4051" w:rsidRDefault="006E04E3" w:rsidP="006B126E">
      <w:pPr>
        <w:spacing w:after="0" w:line="240" w:lineRule="auto"/>
        <w:jc w:val="center"/>
        <w:rPr>
          <w:b/>
        </w:rPr>
      </w:pPr>
      <w:r w:rsidRPr="00BC4051">
        <w:rPr>
          <w:b/>
        </w:rPr>
        <w:t>k </w:t>
      </w:r>
      <w:r w:rsidR="00BC4051" w:rsidRPr="00BC4051">
        <w:rPr>
          <w:b/>
          <w:shd w:val="clear" w:color="auto" w:fill="FFFFFF"/>
        </w:rPr>
        <w:t>senátnímu návrhu ústavního zákona, kterým se mění Listina základních práv a</w:t>
      </w:r>
      <w:r w:rsidR="00BC4051">
        <w:rPr>
          <w:b/>
          <w:shd w:val="clear" w:color="auto" w:fill="FFFFFF"/>
        </w:rPr>
        <w:t> </w:t>
      </w:r>
      <w:r w:rsidR="00BC4051" w:rsidRPr="00BC4051">
        <w:rPr>
          <w:b/>
          <w:shd w:val="clear" w:color="auto" w:fill="FFFFFF"/>
        </w:rPr>
        <w:t>svobod, ve znění ústavního zákona č. 162/1998 Sb.</w:t>
      </w:r>
    </w:p>
    <w:p w:rsidR="006E04E3" w:rsidRDefault="006E04E3" w:rsidP="006E04E3">
      <w:pPr>
        <w:pStyle w:val="Bezmezer"/>
        <w:jc w:val="both"/>
      </w:pPr>
    </w:p>
    <w:p w:rsidR="006E04E3" w:rsidRDefault="00BC4051" w:rsidP="006E04E3">
      <w:pPr>
        <w:pStyle w:val="Bezmezer"/>
        <w:spacing w:before="120"/>
        <w:jc w:val="center"/>
      </w:pPr>
      <w:r>
        <w:t>(tisk 895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332499" w:rsidP="006E04E3">
      <w:pPr>
        <w:pStyle w:val="Bezmezer"/>
        <w:jc w:val="both"/>
      </w:pPr>
      <w:r>
        <w:t>Ve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DF5B21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Pozměňovací návrh</w:t>
      </w:r>
      <w:r w:rsidR="000D4F05" w:rsidRPr="00BC72FA">
        <w:rPr>
          <w:b/>
          <w:sz w:val="26"/>
          <w:szCs w:val="26"/>
        </w:rPr>
        <w:t xml:space="preserve"> přednesen</w:t>
      </w:r>
      <w:r>
        <w:rPr>
          <w:b/>
          <w:sz w:val="26"/>
          <w:szCs w:val="26"/>
        </w:rPr>
        <w:t>ý</w:t>
      </w:r>
      <w:r w:rsidR="00872BDA">
        <w:rPr>
          <w:b/>
          <w:sz w:val="26"/>
          <w:szCs w:val="26"/>
        </w:rPr>
        <w:t xml:space="preserve"> ve druhém čtení konaném dne</w:t>
      </w:r>
      <w:r w:rsidR="00594160">
        <w:rPr>
          <w:b/>
          <w:sz w:val="26"/>
          <w:szCs w:val="26"/>
        </w:rPr>
        <w:t xml:space="preserve"> </w:t>
      </w:r>
      <w:r w:rsidR="00BC4051">
        <w:rPr>
          <w:b/>
          <w:sz w:val="26"/>
          <w:szCs w:val="26"/>
        </w:rPr>
        <w:t>2. června 2021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BC4051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A</w:t>
      </w:r>
      <w:r w:rsidR="00030B4C">
        <w:rPr>
          <w:b/>
        </w:rPr>
        <w:t>.</w:t>
      </w:r>
      <w:r w:rsidR="00030B4C">
        <w:rPr>
          <w:b/>
        </w:rPr>
        <w:tab/>
      </w:r>
      <w:r>
        <w:rPr>
          <w:b/>
        </w:rPr>
        <w:t xml:space="preserve">Poslanec Vojtěch Pikal </w:t>
      </w:r>
    </w:p>
    <w:p w:rsidR="004D425C" w:rsidRDefault="004D425C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A563B2" w:rsidRDefault="00D14961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</w:t>
      </w:r>
      <w:r w:rsidR="00BC4051">
        <w:t xml:space="preserve"> 8564</w:t>
      </w:r>
      <w:r w:rsidR="00A563B2" w:rsidRPr="004624A9">
        <w:t>)</w:t>
      </w:r>
    </w:p>
    <w:p w:rsidR="004B2E3F" w:rsidRPr="004B2E3F" w:rsidRDefault="004B2E3F" w:rsidP="004B2E3F">
      <w:pPr>
        <w:spacing w:before="238" w:after="0" w:line="240" w:lineRule="auto"/>
        <w:rPr>
          <w:rFonts w:eastAsia="Times New Roman"/>
          <w:lang w:eastAsia="cs-CZ"/>
        </w:rPr>
      </w:pPr>
      <w:r w:rsidRPr="004B2E3F">
        <w:rPr>
          <w:rFonts w:eastAsia="Times New Roman"/>
          <w:lang w:eastAsia="cs-CZ"/>
        </w:rPr>
        <w:t>Čl. I zní:</w:t>
      </w:r>
    </w:p>
    <w:p w:rsidR="004B2E3F" w:rsidRPr="004B2E3F" w:rsidRDefault="004B2E3F" w:rsidP="004B2E3F">
      <w:pPr>
        <w:spacing w:before="238" w:after="0" w:line="240" w:lineRule="auto"/>
        <w:jc w:val="center"/>
        <w:rPr>
          <w:rFonts w:eastAsia="Times New Roman"/>
          <w:lang w:eastAsia="cs-CZ"/>
        </w:rPr>
      </w:pPr>
      <w:r w:rsidRPr="004B2E3F">
        <w:rPr>
          <w:rFonts w:eastAsia="Times New Roman"/>
          <w:lang w:eastAsia="cs-CZ"/>
        </w:rPr>
        <w:t>„Čl. I</w:t>
      </w:r>
    </w:p>
    <w:p w:rsidR="004B2E3F" w:rsidRPr="004B2E3F" w:rsidRDefault="004B2E3F" w:rsidP="008D213F">
      <w:pPr>
        <w:spacing w:before="238" w:after="0" w:line="240" w:lineRule="auto"/>
        <w:ind w:firstLine="708"/>
        <w:jc w:val="both"/>
        <w:rPr>
          <w:rFonts w:eastAsia="Times New Roman"/>
          <w:lang w:eastAsia="cs-CZ"/>
        </w:rPr>
      </w:pPr>
      <w:r w:rsidRPr="004B2E3F">
        <w:rPr>
          <w:rFonts w:eastAsia="Times New Roman"/>
          <w:lang w:eastAsia="cs-CZ"/>
        </w:rPr>
        <w:t>V čl. 41 Listiny základních práv a svobod, vyhlášené usnesením předsednictva České národní rady č. 2/1993 Sb. jako součást ústavního pořádku České republiky, se doplňuje nový odstavec</w:t>
      </w:r>
      <w:r w:rsidR="008D213F">
        <w:rPr>
          <w:rFonts w:eastAsia="Times New Roman"/>
          <w:lang w:eastAsia="cs-CZ"/>
        </w:rPr>
        <w:t> </w:t>
      </w:r>
      <w:r w:rsidRPr="004B2E3F">
        <w:rPr>
          <w:rFonts w:eastAsia="Times New Roman"/>
          <w:lang w:eastAsia="cs-CZ"/>
        </w:rPr>
        <w:t>3, který zní:</w:t>
      </w:r>
    </w:p>
    <w:p w:rsidR="004B2E3F" w:rsidRPr="004B2E3F" w:rsidRDefault="004B2E3F" w:rsidP="008D213F">
      <w:pPr>
        <w:spacing w:before="238" w:after="0" w:line="240" w:lineRule="auto"/>
        <w:ind w:firstLine="708"/>
        <w:rPr>
          <w:rFonts w:eastAsia="Times New Roman"/>
          <w:lang w:eastAsia="cs-CZ"/>
        </w:rPr>
      </w:pPr>
      <w:r w:rsidRPr="004B2E3F">
        <w:rPr>
          <w:rFonts w:eastAsia="Times New Roman"/>
          <w:lang w:eastAsia="cs-CZ"/>
        </w:rPr>
        <w:t>„</w:t>
      </w:r>
      <w:r w:rsidRPr="004B2E3F">
        <w:rPr>
          <w:rFonts w:eastAsia="Times New Roman"/>
          <w:iCs/>
          <w:lang w:eastAsia="cs-CZ"/>
        </w:rPr>
        <w:t>(3) Právo bránit základní práva a svobody i se zbraní je zaručeno za podmínek, které stanoví zákon.“.“.</w:t>
      </w:r>
    </w:p>
    <w:p w:rsidR="00EE35B0" w:rsidRDefault="00EE35B0" w:rsidP="002266E4">
      <w:pPr>
        <w:pStyle w:val="Bezmezer"/>
        <w:jc w:val="both"/>
      </w:pPr>
    </w:p>
    <w:p w:rsidR="00BC4051" w:rsidRPr="002266E4" w:rsidRDefault="00BC4051" w:rsidP="002266E4">
      <w:pPr>
        <w:pStyle w:val="Bezmezer"/>
        <w:jc w:val="both"/>
      </w:pPr>
    </w:p>
    <w:p w:rsidR="00465FCE" w:rsidRDefault="00465FC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DF5B21">
        <w:t xml:space="preserve"> 3</w:t>
      </w:r>
      <w:r w:rsidR="00D14961">
        <w:t>. června</w:t>
      </w:r>
      <w:r w:rsidR="00DF5B21">
        <w:t xml:space="preserve"> 2021</w:t>
      </w:r>
    </w:p>
    <w:p w:rsidR="00294AD6" w:rsidRDefault="00294AD6" w:rsidP="00F421DD">
      <w:pPr>
        <w:pStyle w:val="Bezmezer"/>
        <w:jc w:val="both"/>
      </w:pPr>
    </w:p>
    <w:p w:rsidR="00BC4051" w:rsidRDefault="00BC4051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6E04E3" w:rsidRDefault="00BC4051" w:rsidP="00F421DD">
      <w:pPr>
        <w:pStyle w:val="Bezmezer"/>
        <w:jc w:val="center"/>
      </w:pPr>
      <w:r>
        <w:t>JUDr. Pavel Blažek, Ph.D.</w:t>
      </w:r>
      <w:r w:rsidR="007B5A40">
        <w:t>, v. r.</w:t>
      </w:r>
    </w:p>
    <w:p w:rsidR="006E04E3" w:rsidRDefault="00294AD6" w:rsidP="00030B4C">
      <w:pPr>
        <w:pStyle w:val="Bezmezer"/>
        <w:spacing w:before="60"/>
        <w:jc w:val="center"/>
      </w:pPr>
      <w:r>
        <w:t>zpravodaj garančního</w:t>
      </w:r>
      <w:r w:rsidR="006E04E3">
        <w:t xml:space="preserve"> </w:t>
      </w:r>
      <w:r w:rsidR="00D14961">
        <w:t xml:space="preserve">ústavně právního </w:t>
      </w:r>
      <w:r w:rsidR="004624A9">
        <w:t>výboru</w:t>
      </w:r>
    </w:p>
    <w:p w:rsidR="00EE35B0" w:rsidRDefault="00EE35B0" w:rsidP="00030B4C">
      <w:pPr>
        <w:pStyle w:val="Bezmezer"/>
        <w:spacing w:before="60"/>
        <w:jc w:val="center"/>
      </w:pPr>
    </w:p>
    <w:p w:rsidR="000259D6" w:rsidRDefault="000259D6" w:rsidP="00030B4C">
      <w:pPr>
        <w:pStyle w:val="Bezmezer"/>
        <w:spacing w:before="60"/>
        <w:jc w:val="center"/>
      </w:pPr>
    </w:p>
    <w:p w:rsidR="000259D6" w:rsidRDefault="00BC4051" w:rsidP="000259D6">
      <w:pPr>
        <w:pStyle w:val="Bezmezer"/>
        <w:jc w:val="center"/>
      </w:pPr>
      <w:r>
        <w:t>MUDr. Jiří Mašek</w:t>
      </w:r>
      <w:r w:rsidR="00D14961">
        <w:t>,</w:t>
      </w:r>
      <w:r w:rsidR="007B5A40">
        <w:t xml:space="preserve"> v. r.</w:t>
      </w:r>
    </w:p>
    <w:p w:rsidR="00EE35B0" w:rsidRDefault="000259D6" w:rsidP="00BC4051">
      <w:pPr>
        <w:pStyle w:val="Bezmezer"/>
        <w:spacing w:before="60"/>
        <w:jc w:val="center"/>
      </w:pPr>
      <w:r>
        <w:t xml:space="preserve">zpravodaj výboru pro </w:t>
      </w:r>
      <w:r w:rsidR="00BC4051">
        <w:t>bezpečnost</w:t>
      </w:r>
    </w:p>
    <w:sectPr w:rsidR="00EE35B0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C4051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4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1"/>
  </w:num>
  <w:num w:numId="11">
    <w:abstractNumId w:val="14"/>
  </w:num>
  <w:num w:numId="12">
    <w:abstractNumId w:val="15"/>
  </w:num>
  <w:num w:numId="13">
    <w:abstractNumId w:val="25"/>
  </w:num>
  <w:num w:numId="14">
    <w:abstractNumId w:val="2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5"/>
  </w:num>
  <w:num w:numId="18">
    <w:abstractNumId w:val="23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4"/>
  </w:num>
  <w:num w:numId="27">
    <w:abstractNumId w:val="19"/>
  </w:num>
  <w:num w:numId="28">
    <w:abstractNumId w:val="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259D6"/>
    <w:rsid w:val="00030B4C"/>
    <w:rsid w:val="0008213D"/>
    <w:rsid w:val="00085CDD"/>
    <w:rsid w:val="00086848"/>
    <w:rsid w:val="00096F87"/>
    <w:rsid w:val="000C791E"/>
    <w:rsid w:val="000D4F05"/>
    <w:rsid w:val="001C7AE0"/>
    <w:rsid w:val="00225155"/>
    <w:rsid w:val="002266E4"/>
    <w:rsid w:val="0025387D"/>
    <w:rsid w:val="00263590"/>
    <w:rsid w:val="00290DB8"/>
    <w:rsid w:val="00294AD6"/>
    <w:rsid w:val="002A7DB9"/>
    <w:rsid w:val="00332499"/>
    <w:rsid w:val="00332F71"/>
    <w:rsid w:val="00350D1F"/>
    <w:rsid w:val="00370F0C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B2E3F"/>
    <w:rsid w:val="004C2B8A"/>
    <w:rsid w:val="004D425C"/>
    <w:rsid w:val="004F45AA"/>
    <w:rsid w:val="00541676"/>
    <w:rsid w:val="00547445"/>
    <w:rsid w:val="00547A34"/>
    <w:rsid w:val="00566900"/>
    <w:rsid w:val="00575493"/>
    <w:rsid w:val="00594160"/>
    <w:rsid w:val="0065623C"/>
    <w:rsid w:val="006641B4"/>
    <w:rsid w:val="0066539A"/>
    <w:rsid w:val="006B126E"/>
    <w:rsid w:val="006B514C"/>
    <w:rsid w:val="006E04E3"/>
    <w:rsid w:val="0073538E"/>
    <w:rsid w:val="007B5A40"/>
    <w:rsid w:val="007D1745"/>
    <w:rsid w:val="007E401F"/>
    <w:rsid w:val="0081568C"/>
    <w:rsid w:val="008447FB"/>
    <w:rsid w:val="00872BDA"/>
    <w:rsid w:val="008C290F"/>
    <w:rsid w:val="008D213F"/>
    <w:rsid w:val="008E5B16"/>
    <w:rsid w:val="008E67D3"/>
    <w:rsid w:val="008F087A"/>
    <w:rsid w:val="009B4B98"/>
    <w:rsid w:val="009C0510"/>
    <w:rsid w:val="009C1F23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4051"/>
    <w:rsid w:val="00BC6A7F"/>
    <w:rsid w:val="00BC72FA"/>
    <w:rsid w:val="00BD099E"/>
    <w:rsid w:val="00C26A41"/>
    <w:rsid w:val="00C50881"/>
    <w:rsid w:val="00C74AE2"/>
    <w:rsid w:val="00D14961"/>
    <w:rsid w:val="00DF5B21"/>
    <w:rsid w:val="00E24469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43C4"/>
    <w:rsid w:val="00F421DD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4A8D7-E7CE-466E-84F0-9FDFFFB5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4</cp:revision>
  <cp:lastPrinted>2021-06-02T13:20:00Z</cp:lastPrinted>
  <dcterms:created xsi:type="dcterms:W3CDTF">2021-06-02T13:05:00Z</dcterms:created>
  <dcterms:modified xsi:type="dcterms:W3CDTF">2021-06-03T08:27:00Z</dcterms:modified>
</cp:coreProperties>
</file>