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71327C">
        <w:rPr>
          <w:b/>
          <w:i/>
          <w:sz w:val="36"/>
        </w:rPr>
        <w:t>1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FD7806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520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0B5D4E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71327C">
        <w:rPr>
          <w:rFonts w:ascii="Times New Roman" w:hAnsi="Times New Roman" w:cs="Times New Roman"/>
          <w:b/>
          <w:i/>
          <w:sz w:val="24"/>
          <w:szCs w:val="24"/>
        </w:rPr>
        <w:t> 5</w:t>
      </w:r>
      <w:r w:rsidR="0062464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71327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>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62464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82E2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24641">
        <w:rPr>
          <w:rFonts w:ascii="Times New Roman" w:hAnsi="Times New Roman" w:cs="Times New Roman"/>
          <w:b/>
          <w:i/>
          <w:sz w:val="24"/>
          <w:szCs w:val="24"/>
        </w:rPr>
        <w:t>. května</w:t>
      </w:r>
      <w:r w:rsidR="0071327C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</w:p>
    <w:p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697D5C" w:rsidRDefault="00697D5C" w:rsidP="0071327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71327C">
        <w:rPr>
          <w:rFonts w:ascii="Times New Roman" w:hAnsi="Times New Roman" w:cs="Times New Roman"/>
          <w:spacing w:val="-3"/>
          <w:sz w:val="24"/>
          <w:szCs w:val="24"/>
        </w:rPr>
        <w:t>k</w:t>
      </w:r>
      <w:r w:rsidR="0071327C" w:rsidRPr="0071327C">
        <w:rPr>
          <w:rFonts w:ascii="Times New Roman" w:hAnsi="Times New Roman" w:cs="Times New Roman"/>
          <w:sz w:val="24"/>
          <w:szCs w:val="24"/>
        </w:rPr>
        <w:t xml:space="preserve"> v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>ládní</w:t>
      </w:r>
      <w:r w:rsidR="0071327C">
        <w:rPr>
          <w:rFonts w:ascii="Times New Roman" w:hAnsi="Times New Roman" w:cs="Times New Roman"/>
          <w:spacing w:val="-3"/>
          <w:sz w:val="24"/>
          <w:szCs w:val="24"/>
        </w:rPr>
        <w:t>mu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 xml:space="preserve"> návrh</w:t>
      </w:r>
      <w:r w:rsidR="0071327C">
        <w:rPr>
          <w:rFonts w:ascii="Times New Roman" w:hAnsi="Times New Roman" w:cs="Times New Roman"/>
          <w:spacing w:val="-3"/>
          <w:sz w:val="24"/>
          <w:szCs w:val="24"/>
        </w:rPr>
        <w:t>u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 xml:space="preserve"> zákona,</w:t>
      </w:r>
      <w:r w:rsidR="00ED7539" w:rsidRPr="00ED7539">
        <w:rPr>
          <w:rFonts w:ascii="Times New Roman" w:hAnsi="Times New Roman" w:cs="Times New Roman"/>
          <w:spacing w:val="-3"/>
          <w:sz w:val="24"/>
          <w:szCs w:val="24"/>
        </w:rPr>
        <w:t xml:space="preserve"> kterým se mění zákon č. 21/1992 Sb., o bankách, ve</w:t>
      </w:r>
      <w:r w:rsidR="00D70595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="00ED7539" w:rsidRPr="00ED7539">
        <w:rPr>
          <w:rFonts w:ascii="Times New Roman" w:hAnsi="Times New Roman" w:cs="Times New Roman"/>
          <w:spacing w:val="-3"/>
          <w:sz w:val="24"/>
          <w:szCs w:val="24"/>
        </w:rPr>
        <w:t>znění</w:t>
      </w:r>
      <w:r w:rsidR="00D70595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="00ED7539" w:rsidRPr="00ED7539">
        <w:rPr>
          <w:rFonts w:ascii="Times New Roman" w:hAnsi="Times New Roman" w:cs="Times New Roman"/>
          <w:spacing w:val="-3"/>
          <w:sz w:val="24"/>
          <w:szCs w:val="24"/>
        </w:rPr>
        <w:t>pozdějších předpisů, a některé další zákony</w:t>
      </w:r>
    </w:p>
    <w:p w:rsidR="0071327C" w:rsidRDefault="0071327C" w:rsidP="0071327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71327C" w:rsidRDefault="0071327C" w:rsidP="0071327C">
      <w:pPr>
        <w:pBdr>
          <w:bottom w:val="single" w:sz="6" w:space="1" w:color="auto"/>
        </w:pBdr>
        <w:tabs>
          <w:tab w:val="left" w:pos="0"/>
        </w:tabs>
        <w:jc w:val="center"/>
      </w:pPr>
      <w:r>
        <w:rPr>
          <w:rFonts w:ascii="Times New Roman" w:hAnsi="Times New Roman" w:cs="Times New Roman"/>
          <w:spacing w:val="-3"/>
          <w:sz w:val="24"/>
          <w:szCs w:val="24"/>
        </w:rPr>
        <w:t>sněmovní tisk 90</w:t>
      </w:r>
      <w:r w:rsidR="00ED7539">
        <w:rPr>
          <w:rFonts w:ascii="Times New Roman" w:hAnsi="Times New Roman" w:cs="Times New Roman"/>
          <w:spacing w:val="-3"/>
          <w:sz w:val="24"/>
          <w:szCs w:val="24"/>
        </w:rPr>
        <w:t>3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– 3.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jako garanční výbor po</w:t>
      </w:r>
      <w:r w:rsidR="0036295B">
        <w:t> </w:t>
      </w:r>
      <w:r w:rsidR="005B2F22">
        <w:t>projednání návrhu zákona po druhém čtení</w:t>
      </w:r>
      <w:r w:rsidR="005B2F22">
        <w:tab/>
      </w:r>
    </w:p>
    <w:p w:rsidR="006131F0" w:rsidRPr="00382E27" w:rsidRDefault="006131F0">
      <w:pPr>
        <w:pStyle w:val="Tlotextu"/>
        <w:rPr>
          <w:szCs w:val="24"/>
        </w:rPr>
      </w:pPr>
    </w:p>
    <w:p w:rsidR="006131F0" w:rsidRPr="00382E27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0340E1" w:rsidP="0036295B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</w:r>
      <w:r w:rsidR="0063416B" w:rsidRPr="0036295B">
        <w:rPr>
          <w:rFonts w:ascii="Times New Roman" w:hAnsi="Times New Roman"/>
          <w:spacing w:val="70"/>
          <w:sz w:val="24"/>
          <w:szCs w:val="24"/>
        </w:rPr>
        <w:t>doporučuje</w:t>
      </w:r>
      <w:r w:rsidR="0063416B">
        <w:rPr>
          <w:rFonts w:ascii="Times New Roman" w:hAnsi="Times New Roman"/>
          <w:sz w:val="24"/>
          <w:szCs w:val="24"/>
        </w:rPr>
        <w:t xml:space="preserve"> Poslanecké sněmovně </w:t>
      </w:r>
      <w:r w:rsidR="0036295B">
        <w:rPr>
          <w:rFonts w:ascii="Times New Roman" w:hAnsi="Times New Roman"/>
          <w:sz w:val="24"/>
          <w:szCs w:val="24"/>
        </w:rPr>
        <w:t xml:space="preserve">Parlamentu </w:t>
      </w:r>
      <w:r w:rsidR="0063416B">
        <w:rPr>
          <w:rFonts w:ascii="Times New Roman" w:hAnsi="Times New Roman"/>
          <w:sz w:val="24"/>
          <w:szCs w:val="24"/>
        </w:rPr>
        <w:t>hlasovat ve třetím čtení o</w:t>
      </w:r>
      <w:r w:rsidR="0036295B">
        <w:rPr>
          <w:rFonts w:ascii="Times New Roman" w:hAnsi="Times New Roman"/>
          <w:sz w:val="24"/>
          <w:szCs w:val="24"/>
        </w:rPr>
        <w:t> </w:t>
      </w:r>
      <w:r w:rsidR="0063416B">
        <w:rPr>
          <w:rFonts w:ascii="Times New Roman" w:hAnsi="Times New Roman"/>
          <w:sz w:val="24"/>
          <w:szCs w:val="24"/>
        </w:rPr>
        <w:t xml:space="preserve">návrzích podaných </w:t>
      </w:r>
      <w:r w:rsidR="0063416B">
        <w:rPr>
          <w:rFonts w:ascii="Times New Roman" w:hAnsi="Times New Roman"/>
          <w:sz w:val="24"/>
          <w:szCs w:val="24"/>
        </w:rPr>
        <w:tab/>
        <w:t>k návrhu</w:t>
      </w:r>
      <w:r w:rsidR="0071327C">
        <w:rPr>
          <w:rFonts w:ascii="Times New Roman" w:hAnsi="Times New Roman"/>
          <w:sz w:val="24"/>
          <w:szCs w:val="24"/>
        </w:rPr>
        <w:t xml:space="preserve"> zákona podle sněmovního tisku 90</w:t>
      </w:r>
      <w:r w:rsidR="00ED7539">
        <w:rPr>
          <w:rFonts w:ascii="Times New Roman" w:hAnsi="Times New Roman"/>
          <w:sz w:val="24"/>
          <w:szCs w:val="24"/>
        </w:rPr>
        <w:t>3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7132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2E27" w:rsidRPr="00382E27" w:rsidRDefault="00382E27" w:rsidP="007132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416B" w:rsidRDefault="000340E1" w:rsidP="0071327C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94CE8">
        <w:rPr>
          <w:rFonts w:ascii="Times New Roman" w:hAnsi="Times New Roman" w:cs="Times New Roman"/>
          <w:sz w:val="24"/>
          <w:szCs w:val="24"/>
        </w:rPr>
        <w:t>Návrh na zamítnutí nebyl podán.</w:t>
      </w:r>
    </w:p>
    <w:p w:rsidR="00EF6476" w:rsidRDefault="00EF6476" w:rsidP="0071327C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476" w:rsidRPr="00EF6476" w:rsidRDefault="00EF6476" w:rsidP="00EF6476">
      <w:pPr>
        <w:pStyle w:val="Odstavecseseznamem"/>
        <w:numPr>
          <w:ilvl w:val="0"/>
          <w:numId w:val="7"/>
        </w:num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6476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EF6476" w:rsidRPr="00194CE8" w:rsidRDefault="00EF6476" w:rsidP="00EF6476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416B" w:rsidRPr="00EF6476" w:rsidRDefault="00EF6476" w:rsidP="00EF6476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F6476">
        <w:rPr>
          <w:rFonts w:ascii="Times New Roman" w:hAnsi="Times New Roman"/>
          <w:sz w:val="24"/>
          <w:szCs w:val="24"/>
        </w:rPr>
        <w:t xml:space="preserve">A </w:t>
      </w:r>
      <w:r w:rsidRPr="00EF6476">
        <w:rPr>
          <w:rFonts w:ascii="Times New Roman" w:hAnsi="Times New Roman"/>
          <w:i/>
          <w:sz w:val="24"/>
          <w:szCs w:val="24"/>
        </w:rPr>
        <w:t>(návrh garančního rozpočtového výboru jedním hlasováním)</w:t>
      </w:r>
      <w:r w:rsidR="00C82AA2" w:rsidRPr="00C82AA2">
        <w:rPr>
          <w:rFonts w:ascii="Times New Roman" w:hAnsi="Times New Roman"/>
          <w:sz w:val="24"/>
          <w:szCs w:val="24"/>
        </w:rPr>
        <w:t>;</w:t>
      </w:r>
    </w:p>
    <w:p w:rsidR="00EF6476" w:rsidRPr="00EF6476" w:rsidRDefault="00EF6476" w:rsidP="00EF6476">
      <w:pPr>
        <w:pStyle w:val="Odstavecseseznamem"/>
        <w:spacing w:after="0"/>
        <w:rPr>
          <w:rFonts w:ascii="Times New Roman" w:hAnsi="Times New Roman"/>
          <w:sz w:val="24"/>
          <w:szCs w:val="24"/>
        </w:rPr>
      </w:pPr>
    </w:p>
    <w:p w:rsidR="00EF6476" w:rsidRPr="00EF6476" w:rsidRDefault="00EF6476" w:rsidP="00EF6476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zákona jako o celku</w:t>
      </w:r>
      <w:r w:rsidR="00C82AA2">
        <w:rPr>
          <w:rFonts w:ascii="Times New Roman" w:hAnsi="Times New Roman"/>
          <w:sz w:val="24"/>
          <w:szCs w:val="24"/>
        </w:rPr>
        <w:t>;</w:t>
      </w:r>
    </w:p>
    <w:p w:rsidR="00EF6476" w:rsidRDefault="00EF6476" w:rsidP="00EF6476">
      <w:pPr>
        <w:tabs>
          <w:tab w:val="left" w:pos="709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EF6476" w:rsidRPr="00EF6476" w:rsidRDefault="00EF6476" w:rsidP="00EF6476">
      <w:pPr>
        <w:tabs>
          <w:tab w:val="left" w:pos="709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3416B" w:rsidRDefault="0063416B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615D24" w:rsidP="007132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5B2F22" w:rsidRPr="0036295B">
        <w:rPr>
          <w:rFonts w:ascii="Times New Roman" w:hAnsi="Times New Roman"/>
          <w:spacing w:val="70"/>
          <w:sz w:val="24"/>
          <w:szCs w:val="24"/>
        </w:rPr>
        <w:t xml:space="preserve">zaujímá </w:t>
      </w:r>
      <w:r w:rsidR="005B2F22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EF6476" w:rsidRDefault="00EF6476" w:rsidP="0071327C">
      <w:pPr>
        <w:jc w:val="both"/>
        <w:rPr>
          <w:rFonts w:ascii="Times New Roman" w:hAnsi="Times New Roman"/>
          <w:sz w:val="24"/>
          <w:szCs w:val="24"/>
        </w:rPr>
      </w:pPr>
    </w:p>
    <w:p w:rsidR="00EF6476" w:rsidRDefault="00EF6476" w:rsidP="00EF64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 –  doporučuje</w:t>
      </w:r>
      <w:r w:rsidR="00C82AA2">
        <w:rPr>
          <w:rFonts w:ascii="Times New Roman" w:hAnsi="Times New Roman"/>
          <w:sz w:val="24"/>
          <w:szCs w:val="24"/>
        </w:rPr>
        <w:t>;</w:t>
      </w:r>
    </w:p>
    <w:p w:rsidR="00EF6476" w:rsidRDefault="00EF6476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6131F0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0340E1" w:rsidP="0071327C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III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5B2F22" w:rsidRPr="0036295B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5B2F22">
        <w:rPr>
          <w:rFonts w:ascii="Times New Roman" w:hAnsi="Times New Roman"/>
          <w:sz w:val="24"/>
          <w:szCs w:val="24"/>
        </w:rPr>
        <w:t xml:space="preserve">zpravodaje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</w:t>
      </w:r>
      <w:r w:rsidR="00CC72CC">
        <w:rPr>
          <w:rFonts w:ascii="Times New Roman" w:hAnsi="Times New Roman"/>
          <w:sz w:val="24"/>
          <w:szCs w:val="24"/>
        </w:rPr>
        <w:t>dnacím řádu Poslanecké sněmovny;</w:t>
      </w:r>
    </w:p>
    <w:p w:rsidR="006131F0" w:rsidRDefault="006131F0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6131F0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0340E1" w:rsidP="0036295B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V.</w:t>
      </w:r>
      <w:r w:rsidR="005B2F22">
        <w:rPr>
          <w:rFonts w:ascii="Times New Roman" w:hAnsi="Times New Roman"/>
          <w:sz w:val="24"/>
          <w:szCs w:val="24"/>
        </w:rPr>
        <w:tab/>
      </w:r>
      <w:r w:rsidR="0036295B" w:rsidRPr="0036295B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5B2F22">
        <w:rPr>
          <w:rFonts w:ascii="Times New Roman" w:hAnsi="Times New Roman"/>
          <w:sz w:val="24"/>
          <w:szCs w:val="24"/>
        </w:rPr>
        <w:t xml:space="preserve">zpravodaje výboru, aby na schůzi Poslanecké sněmovny </w:t>
      </w:r>
      <w:r w:rsidR="0036295B">
        <w:rPr>
          <w:rFonts w:ascii="Times New Roman" w:hAnsi="Times New Roman"/>
          <w:sz w:val="24"/>
          <w:szCs w:val="24"/>
        </w:rPr>
        <w:t xml:space="preserve">Parlamentu </w:t>
      </w:r>
      <w:r w:rsidR="005B2F22">
        <w:rPr>
          <w:rFonts w:ascii="Times New Roman" w:hAnsi="Times New Roman"/>
          <w:sz w:val="24"/>
          <w:szCs w:val="24"/>
        </w:rPr>
        <w:t>ve</w:t>
      </w:r>
      <w:r w:rsidR="004A5787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>třetím čtení návrhu zák</w:t>
      </w:r>
      <w:r w:rsidR="00CC72CC">
        <w:rPr>
          <w:rFonts w:ascii="Times New Roman" w:hAnsi="Times New Roman"/>
          <w:sz w:val="24"/>
          <w:szCs w:val="24"/>
        </w:rPr>
        <w:t>ona přednášel stanoviska výboru;</w:t>
      </w:r>
    </w:p>
    <w:p w:rsidR="006131F0" w:rsidRDefault="006131F0" w:rsidP="0071327C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 w:rsidP="0071327C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 w:rsidP="0071327C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="0036295B" w:rsidRPr="0036295B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7878AD">
        <w:rPr>
          <w:rFonts w:ascii="Times New Roman" w:hAnsi="Times New Roman" w:cs="Times New Roman"/>
          <w:spacing w:val="-3"/>
          <w:sz w:val="24"/>
        </w:rPr>
        <w:t>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</w:t>
      </w:r>
      <w:r w:rsidR="0036295B">
        <w:rPr>
          <w:rFonts w:ascii="Times New Roman" w:hAnsi="Times New Roman" w:cs="Times New Roman"/>
          <w:spacing w:val="-3"/>
          <w:sz w:val="24"/>
        </w:rPr>
        <w:t xml:space="preserve"> Parlamentu</w:t>
      </w:r>
      <w:r>
        <w:rPr>
          <w:rFonts w:ascii="Times New Roman" w:hAnsi="Times New Roman" w:cs="Times New Roman"/>
          <w:spacing w:val="-3"/>
          <w:sz w:val="24"/>
        </w:rPr>
        <w:t>.</w:t>
      </w: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FD7806" w:rsidP="0071327C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Jaroslav  KYTÝR  </w:t>
      </w:r>
      <w:r w:rsidR="00A077B3">
        <w:rPr>
          <w:rFonts w:ascii="Times New Roman" w:hAnsi="Times New Roman" w:cs="Times New Roman"/>
          <w:spacing w:val="-3"/>
          <w:sz w:val="24"/>
        </w:rPr>
        <w:t>v.</w:t>
      </w:r>
      <w:r w:rsidR="00CF6FF7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r.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  <w:t xml:space="preserve">        </w:t>
      </w:r>
      <w:r w:rsidR="00ED7539">
        <w:rPr>
          <w:rFonts w:ascii="Times New Roman" w:hAnsi="Times New Roman" w:cs="Times New Roman"/>
          <w:spacing w:val="-3"/>
          <w:sz w:val="24"/>
        </w:rPr>
        <w:t>Jiří  DOLEJŠ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r w:rsidR="00A077B3">
        <w:rPr>
          <w:rFonts w:ascii="Times New Roman" w:hAnsi="Times New Roman" w:cs="Times New Roman"/>
          <w:spacing w:val="-3"/>
          <w:sz w:val="24"/>
        </w:rPr>
        <w:t>v.</w:t>
      </w:r>
      <w:r w:rsidR="00CF6FF7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r.</w:t>
      </w:r>
    </w:p>
    <w:p w:rsidR="006131F0" w:rsidRPr="00382E27" w:rsidRDefault="005B2F22" w:rsidP="00382E2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</w:t>
      </w:r>
      <w:r w:rsidR="00FD7806">
        <w:rPr>
          <w:rFonts w:ascii="Times New Roman" w:hAnsi="Times New Roman" w:cs="Times New Roman"/>
          <w:spacing w:val="-3"/>
          <w:sz w:val="24"/>
        </w:rPr>
        <w:t xml:space="preserve">           </w:t>
      </w:r>
      <w:r>
        <w:rPr>
          <w:rFonts w:ascii="Times New Roman" w:hAnsi="Times New Roman" w:cs="Times New Roman"/>
          <w:spacing w:val="-3"/>
          <w:sz w:val="24"/>
        </w:rPr>
        <w:t>ověřovat</w:t>
      </w:r>
      <w:r w:rsidR="0036295B">
        <w:rPr>
          <w:rFonts w:ascii="Times New Roman" w:hAnsi="Times New Roman" w:cs="Times New Roman"/>
          <w:spacing w:val="-3"/>
          <w:sz w:val="24"/>
        </w:rPr>
        <w:t xml:space="preserve">el </w:t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36295B">
        <w:rPr>
          <w:rFonts w:ascii="Times New Roman" w:hAnsi="Times New Roman" w:cs="Times New Roman"/>
          <w:spacing w:val="-3"/>
          <w:sz w:val="24"/>
        </w:rPr>
        <w:tab/>
      </w:r>
      <w:r w:rsidR="00FD7806"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382E27">
        <w:rPr>
          <w:rFonts w:ascii="Times New Roman" w:hAnsi="Times New Roman" w:cs="Times New Roman"/>
          <w:spacing w:val="-3"/>
          <w:sz w:val="24"/>
        </w:rPr>
        <w:t>zpravodaj</w:t>
      </w:r>
    </w:p>
    <w:p w:rsidR="006131F0" w:rsidRDefault="006131F0" w:rsidP="0071327C">
      <w:pPr>
        <w:jc w:val="both"/>
      </w:pPr>
    </w:p>
    <w:p w:rsidR="00382E27" w:rsidRDefault="00382E27" w:rsidP="0071327C">
      <w:pPr>
        <w:jc w:val="both"/>
      </w:pPr>
    </w:p>
    <w:p w:rsidR="00382E27" w:rsidRDefault="00382E27" w:rsidP="0071327C">
      <w:pPr>
        <w:jc w:val="both"/>
      </w:pPr>
    </w:p>
    <w:p w:rsidR="00382E27" w:rsidRDefault="00382E27" w:rsidP="0071327C">
      <w:pPr>
        <w:jc w:val="both"/>
      </w:pPr>
    </w:p>
    <w:p w:rsidR="006131F0" w:rsidRDefault="008906FA" w:rsidP="0071327C">
      <w:pPr>
        <w:pStyle w:val="lnek"/>
        <w:keepLines w:val="0"/>
        <w:spacing w:before="0"/>
        <w:ind w:left="2880" w:firstLine="720"/>
        <w:jc w:val="both"/>
      </w:pPr>
      <w:r>
        <w:t>Miloslava  VOSTRÁ</w:t>
      </w:r>
      <w:r w:rsidR="005B2F22">
        <w:t xml:space="preserve">  </w:t>
      </w:r>
      <w:r w:rsidR="00A077B3">
        <w:t>v.</w:t>
      </w:r>
      <w:r w:rsidR="00CF6FF7">
        <w:t xml:space="preserve"> </w:t>
      </w:r>
      <w:r w:rsidR="00A077B3">
        <w:t>r.</w:t>
      </w:r>
    </w:p>
    <w:p w:rsidR="006131F0" w:rsidRDefault="008906FA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 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27101B"/>
    <w:multiLevelType w:val="hybridMultilevel"/>
    <w:tmpl w:val="E6A4DF4A"/>
    <w:lvl w:ilvl="0" w:tplc="94BC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B5D4E"/>
    <w:rsid w:val="001867C9"/>
    <w:rsid w:val="00194CE8"/>
    <w:rsid w:val="002C61C5"/>
    <w:rsid w:val="0036295B"/>
    <w:rsid w:val="00382E27"/>
    <w:rsid w:val="0049747F"/>
    <w:rsid w:val="004A5787"/>
    <w:rsid w:val="005A25A1"/>
    <w:rsid w:val="005B2F22"/>
    <w:rsid w:val="005F29FD"/>
    <w:rsid w:val="006131F0"/>
    <w:rsid w:val="00615D24"/>
    <w:rsid w:val="00624641"/>
    <w:rsid w:val="0063416B"/>
    <w:rsid w:val="006573C6"/>
    <w:rsid w:val="00697D5C"/>
    <w:rsid w:val="0071327C"/>
    <w:rsid w:val="00713ECF"/>
    <w:rsid w:val="00785DB8"/>
    <w:rsid w:val="007878AD"/>
    <w:rsid w:val="00830E15"/>
    <w:rsid w:val="008906FA"/>
    <w:rsid w:val="008F38C3"/>
    <w:rsid w:val="0092633A"/>
    <w:rsid w:val="00992293"/>
    <w:rsid w:val="00A077B3"/>
    <w:rsid w:val="00A176A8"/>
    <w:rsid w:val="00AA587F"/>
    <w:rsid w:val="00C565A1"/>
    <w:rsid w:val="00C82AA2"/>
    <w:rsid w:val="00CB7318"/>
    <w:rsid w:val="00CC72CC"/>
    <w:rsid w:val="00CF6FF7"/>
    <w:rsid w:val="00D47D24"/>
    <w:rsid w:val="00D70595"/>
    <w:rsid w:val="00DF4880"/>
    <w:rsid w:val="00ED7539"/>
    <w:rsid w:val="00EF6476"/>
    <w:rsid w:val="00F57F17"/>
    <w:rsid w:val="00FC05B5"/>
    <w:rsid w:val="00FD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C44F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A176A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76A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19</cp:revision>
  <cp:lastPrinted>2021-05-11T09:16:00Z</cp:lastPrinted>
  <dcterms:created xsi:type="dcterms:W3CDTF">2020-03-13T09:11:00Z</dcterms:created>
  <dcterms:modified xsi:type="dcterms:W3CDTF">2021-05-11T09:18:00Z</dcterms:modified>
  <dc:language>cs-CZ</dc:language>
</cp:coreProperties>
</file>