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EE3F0E">
      <w:pPr>
        <w:pStyle w:val="Nadpis"/>
        <w:spacing w:before="12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575DED" w:rsidRPr="00575DED">
        <w:rPr>
          <w:rFonts w:eastAsia="Calibri"/>
          <w:b/>
          <w:bCs/>
          <w:sz w:val="24"/>
        </w:rPr>
        <w:t xml:space="preserve">návrhu poslanců Aleše Juchelky, Romana Onderky, Olgy Richterové, Markéty </w:t>
      </w:r>
      <w:proofErr w:type="spellStart"/>
      <w:r w:rsidR="00575DED" w:rsidRPr="00575DED">
        <w:rPr>
          <w:rFonts w:eastAsia="Calibri"/>
          <w:b/>
          <w:bCs/>
          <w:sz w:val="24"/>
        </w:rPr>
        <w:t>Pekarové</w:t>
      </w:r>
      <w:proofErr w:type="spellEnd"/>
      <w:r w:rsidR="00575DED" w:rsidRPr="00575DED">
        <w:rPr>
          <w:rFonts w:eastAsia="Calibri"/>
          <w:b/>
          <w:bCs/>
          <w:sz w:val="24"/>
        </w:rPr>
        <w:t xml:space="preserve"> Adamové, Evy Matyášové, Romana </w:t>
      </w:r>
      <w:proofErr w:type="spellStart"/>
      <w:r w:rsidR="00575DED" w:rsidRPr="00575DED">
        <w:rPr>
          <w:rFonts w:eastAsia="Calibri"/>
          <w:b/>
          <w:bCs/>
          <w:sz w:val="24"/>
        </w:rPr>
        <w:t>Sklenáka</w:t>
      </w:r>
      <w:proofErr w:type="spellEnd"/>
      <w:r w:rsidR="00575DED" w:rsidRPr="00575DED">
        <w:rPr>
          <w:rFonts w:eastAsia="Calibri"/>
          <w:b/>
          <w:bCs/>
          <w:sz w:val="24"/>
        </w:rPr>
        <w:t xml:space="preserve">, Petra Gazdíka, Barbory </w:t>
      </w:r>
      <w:proofErr w:type="spellStart"/>
      <w:r w:rsidR="00575DED" w:rsidRPr="00575DED">
        <w:rPr>
          <w:rFonts w:eastAsia="Calibri"/>
          <w:b/>
          <w:bCs/>
          <w:sz w:val="24"/>
        </w:rPr>
        <w:t>Kořanové</w:t>
      </w:r>
      <w:proofErr w:type="spellEnd"/>
      <w:r w:rsidR="00575DED" w:rsidRPr="00575DED">
        <w:rPr>
          <w:rFonts w:eastAsia="Calibri"/>
          <w:b/>
          <w:bCs/>
          <w:sz w:val="24"/>
        </w:rPr>
        <w:t xml:space="preserve"> a dalších na</w:t>
      </w:r>
      <w:r w:rsidR="00575DED">
        <w:rPr>
          <w:rFonts w:eastAsia="Calibri"/>
          <w:b/>
          <w:bCs/>
          <w:sz w:val="24"/>
        </w:rPr>
        <w:t> </w:t>
      </w:r>
      <w:r w:rsidR="00575DED" w:rsidRPr="00575DED">
        <w:rPr>
          <w:rFonts w:eastAsia="Calibri"/>
          <w:b/>
          <w:bCs/>
          <w:sz w:val="24"/>
        </w:rPr>
        <w:t>vydání zákona, kterým se mění zákon č. 372/2011 Sb., o zdravotních službách a podmínkách jejich poskytování, ve znění pozdějších předpisů, a některé další zákony</w:t>
      </w:r>
    </w:p>
    <w:p w:rsidR="000C6893" w:rsidRDefault="000C6893" w:rsidP="00575DED">
      <w:pPr>
        <w:pStyle w:val="Nadpis"/>
        <w:spacing w:before="12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575DED">
        <w:rPr>
          <w:b/>
          <w:bCs/>
          <w:sz w:val="24"/>
        </w:rPr>
        <w:t>944)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575DED">
      <w:pPr>
        <w:pStyle w:val="Oznaenpozmn"/>
        <w:jc w:val="both"/>
      </w:pPr>
      <w:r>
        <w:t xml:space="preserve">Návrh na zamítnutí návrhu </w:t>
      </w:r>
      <w:r w:rsidRPr="00575DED">
        <w:t>zákona je obsažen</w:t>
      </w:r>
      <w:r>
        <w:rPr>
          <w:b w:val="0"/>
        </w:rPr>
        <w:t xml:space="preserve"> </w:t>
      </w:r>
      <w:r w:rsidR="000C6893">
        <w:t xml:space="preserve">v usnesení garančního výboru </w:t>
      </w:r>
      <w:r>
        <w:t>pro</w:t>
      </w:r>
      <w:r w:rsidR="00D02431">
        <w:t> </w:t>
      </w:r>
      <w:r>
        <w:t xml:space="preserve">zdravotnictví </w:t>
      </w:r>
      <w:r w:rsidR="000C6893">
        <w:t xml:space="preserve">č. </w:t>
      </w:r>
      <w:r>
        <w:t>373</w:t>
      </w:r>
      <w:r w:rsidR="000C6893">
        <w:t xml:space="preserve"> z </w:t>
      </w:r>
      <w:r>
        <w:t>85</w:t>
      </w:r>
      <w:r w:rsidR="000C6893">
        <w:t>.</w:t>
      </w:r>
      <w:r>
        <w:t> </w:t>
      </w:r>
      <w:r w:rsidR="000C6893">
        <w:t xml:space="preserve">schůze konané dne </w:t>
      </w:r>
      <w:r>
        <w:t>31. března 2021</w:t>
      </w:r>
      <w:r w:rsidR="000C6893">
        <w:t xml:space="preserve"> (tisk </w:t>
      </w:r>
      <w:r>
        <w:t>944</w:t>
      </w:r>
      <w:r w:rsidR="000C6893">
        <w:t>/</w:t>
      </w:r>
      <w:r>
        <w:t>3</w:t>
      </w:r>
      <w:r w:rsidR="000C6893">
        <w:t>)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387B46">
        <w:rPr>
          <w:b/>
        </w:rPr>
        <w:t>6. května 2021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387B46">
        <w:t xml:space="preserve"> Adam Vojtěch</w:t>
      </w:r>
    </w:p>
    <w:p w:rsidR="000C6893" w:rsidRPr="00387B46" w:rsidRDefault="00387B46">
      <w:pPr>
        <w:rPr>
          <w:i/>
        </w:rPr>
      </w:pPr>
      <w:r w:rsidRPr="00387B46">
        <w:rPr>
          <w:i/>
        </w:rPr>
        <w:t>SD 8090</w:t>
      </w:r>
    </w:p>
    <w:p w:rsidR="00387B46" w:rsidRDefault="00387B46" w:rsidP="00387B46"/>
    <w:p w:rsidR="00387B46" w:rsidRDefault="00387B46" w:rsidP="00387B46">
      <w:pPr>
        <w:pStyle w:val="Odstavecseseznamem"/>
        <w:numPr>
          <w:ilvl w:val="0"/>
          <w:numId w:val="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Část první zní:</w:t>
      </w:r>
    </w:p>
    <w:p w:rsidR="00387B46" w:rsidRDefault="00387B46" w:rsidP="00387B46">
      <w:pPr>
        <w:pStyle w:val="Odstavecseseznamem"/>
        <w:rPr>
          <w:sz w:val="24"/>
          <w:szCs w:val="24"/>
        </w:rPr>
      </w:pPr>
    </w:p>
    <w:p w:rsidR="00387B46" w:rsidRPr="00E33E93" w:rsidRDefault="00387B46" w:rsidP="00387B46">
      <w:pPr>
        <w:jc w:val="center"/>
        <w:rPr>
          <w:bCs/>
        </w:rPr>
      </w:pPr>
      <w:r>
        <w:rPr>
          <w:bCs/>
        </w:rPr>
        <w:t>„</w:t>
      </w:r>
      <w:r w:rsidRPr="00E33E93">
        <w:rPr>
          <w:bCs/>
        </w:rPr>
        <w:t>ČÁST</w:t>
      </w:r>
      <w:r>
        <w:rPr>
          <w:bCs/>
        </w:rPr>
        <w:t xml:space="preserve"> PRVNÍ</w:t>
      </w:r>
    </w:p>
    <w:p w:rsidR="00387B46" w:rsidRPr="005D3A25" w:rsidRDefault="00387B46" w:rsidP="00387B46">
      <w:pPr>
        <w:jc w:val="center"/>
        <w:rPr>
          <w:b/>
        </w:rPr>
      </w:pPr>
      <w:r w:rsidRPr="005D3A25">
        <w:rPr>
          <w:b/>
        </w:rPr>
        <w:t xml:space="preserve">Změna zákona o zdravotních službách </w:t>
      </w:r>
    </w:p>
    <w:p w:rsidR="00387B46" w:rsidRDefault="00387B46" w:rsidP="00387B46">
      <w:pPr>
        <w:jc w:val="center"/>
        <w:rPr>
          <w:bCs/>
        </w:rPr>
      </w:pPr>
    </w:p>
    <w:p w:rsidR="00387B46" w:rsidRPr="00E33E93" w:rsidRDefault="00387B46" w:rsidP="00387B46">
      <w:pPr>
        <w:jc w:val="center"/>
        <w:rPr>
          <w:bCs/>
        </w:rPr>
      </w:pPr>
      <w:r w:rsidRPr="00E33E93">
        <w:rPr>
          <w:bCs/>
        </w:rPr>
        <w:t>Čl. I</w:t>
      </w:r>
    </w:p>
    <w:p w:rsidR="00387B46" w:rsidRDefault="00387B46" w:rsidP="007A75C8">
      <w:pPr>
        <w:jc w:val="both"/>
      </w:pPr>
      <w:r w:rsidRPr="00A95BC7">
        <w:t>V zákoně č. 372/2011 Sb., o zdravotních službách a podmínkách jejich poskytování (zákon o</w:t>
      </w:r>
      <w:r>
        <w:t> </w:t>
      </w:r>
      <w:r w:rsidRPr="00A95BC7">
        <w:t xml:space="preserve">zdravotních službách), ve znění zákona </w:t>
      </w:r>
      <w:r w:rsidRPr="00D618AF">
        <w:t>č. 167/2012 Sb., nálezu Ústavního soudu vyhlášeného pod č. 437/2012 Sb., zákona č. 66/2013 Sb., zákona č. 303/2013 Sb., zákona č. 60/2014 Sb., zákona č. 205/2015 Sb., zákona č. 47/2016 Sb., zákona č. 126/2016 Sb., zákona č. 147/2016 Sb., zákona č. 189/2016 Sb., zákona č. 192/2016 Sb., zákona č. 264/2016 Sb., zákona č.</w:t>
      </w:r>
      <w:r>
        <w:t> </w:t>
      </w:r>
      <w:r w:rsidRPr="00D618AF">
        <w:t xml:space="preserve">298/2016 Sb., zákona č. 65/2017 Sb., zákona č. 183/2017 Sb., zákona č. 193/2017 Sb., zákona č. 206/2017 Sb., zákona č. 251/2017 Sb., zákona č. 290/2017 Sb., zákona č. 44/2019 Sb., zákona č. 45/2019 Sb., zákona č. 111/2019 Sb., zákona č. 255/2019 Sb., zákona č. 262/2019 Sb., zákona č. 277/2019 Sb., zákona č. 165/2020 Sb. a zákona č. …/2021 Sb., </w:t>
      </w:r>
      <w:r>
        <w:t>se mění takto:</w:t>
      </w:r>
    </w:p>
    <w:p w:rsidR="00387B46" w:rsidRDefault="00387B46" w:rsidP="00387B46"/>
    <w:p w:rsidR="00387B46" w:rsidRPr="00D45CBF" w:rsidRDefault="00387B46" w:rsidP="00387B46">
      <w:pPr>
        <w:pStyle w:val="Odstavecseseznamem"/>
        <w:numPr>
          <w:ilvl w:val="0"/>
          <w:numId w:val="4"/>
        </w:numPr>
        <w:tabs>
          <w:tab w:val="left" w:pos="993"/>
        </w:tabs>
        <w:suppressAutoHyphens w:val="0"/>
        <w:spacing w:after="160" w:line="256" w:lineRule="auto"/>
        <w:ind w:left="709" w:hanging="142"/>
        <w:rPr>
          <w:rFonts w:eastAsiaTheme="minorHAnsi"/>
          <w:sz w:val="24"/>
          <w:szCs w:val="24"/>
          <w:lang w:eastAsia="en-US"/>
        </w:rPr>
      </w:pPr>
      <w:r w:rsidRPr="00D45CBF">
        <w:rPr>
          <w:sz w:val="24"/>
          <w:szCs w:val="24"/>
        </w:rPr>
        <w:t xml:space="preserve">V § 18 odst. 1 písm. a) se </w:t>
      </w:r>
      <w:r>
        <w:rPr>
          <w:sz w:val="24"/>
          <w:szCs w:val="24"/>
        </w:rPr>
        <w:t>na konci t</w:t>
      </w:r>
      <w:r w:rsidRPr="00D45CBF">
        <w:rPr>
          <w:sz w:val="24"/>
          <w:szCs w:val="24"/>
        </w:rPr>
        <w:t>extu bodu 4 doplňují slova</w:t>
      </w:r>
      <w:r>
        <w:rPr>
          <w:sz w:val="24"/>
          <w:szCs w:val="24"/>
        </w:rPr>
        <w:t xml:space="preserve"> „; </w:t>
      </w:r>
      <w:r w:rsidRPr="00D45CBF">
        <w:rPr>
          <w:sz w:val="24"/>
          <w:szCs w:val="24"/>
        </w:rPr>
        <w:t xml:space="preserve">jde-li o </w:t>
      </w:r>
      <w:r>
        <w:rPr>
          <w:sz w:val="24"/>
          <w:szCs w:val="24"/>
        </w:rPr>
        <w:t>centrum</w:t>
      </w:r>
      <w:r w:rsidRPr="00D45CBF">
        <w:rPr>
          <w:sz w:val="24"/>
          <w:szCs w:val="24"/>
        </w:rPr>
        <w:t xml:space="preserve"> komplexní péče o děti nebo hospic, uvede se rovněž tato skutečnost“.</w:t>
      </w:r>
    </w:p>
    <w:p w:rsidR="00387B46" w:rsidRPr="00D45CBF" w:rsidRDefault="00387B46" w:rsidP="00387B46">
      <w:pPr>
        <w:pStyle w:val="Odstavecseseznamem"/>
        <w:tabs>
          <w:tab w:val="left" w:pos="993"/>
        </w:tabs>
        <w:suppressAutoHyphens w:val="0"/>
        <w:spacing w:after="160" w:line="256" w:lineRule="auto"/>
        <w:ind w:left="709" w:hanging="142"/>
        <w:rPr>
          <w:rFonts w:eastAsiaTheme="minorHAnsi"/>
          <w:sz w:val="24"/>
          <w:szCs w:val="24"/>
          <w:lang w:eastAsia="en-US"/>
        </w:rPr>
      </w:pPr>
    </w:p>
    <w:p w:rsidR="00387B46" w:rsidRPr="00D45CBF" w:rsidRDefault="00387B46" w:rsidP="00387B46">
      <w:pPr>
        <w:pStyle w:val="Odstavecseseznamem"/>
        <w:numPr>
          <w:ilvl w:val="0"/>
          <w:numId w:val="4"/>
        </w:numPr>
        <w:tabs>
          <w:tab w:val="left" w:pos="993"/>
        </w:tabs>
        <w:suppressAutoHyphens w:val="0"/>
        <w:spacing w:after="160" w:line="259" w:lineRule="auto"/>
        <w:ind w:left="709" w:hanging="142"/>
        <w:rPr>
          <w:sz w:val="24"/>
          <w:szCs w:val="24"/>
        </w:rPr>
      </w:pPr>
      <w:r w:rsidRPr="005E6434">
        <w:rPr>
          <w:sz w:val="24"/>
          <w:szCs w:val="24"/>
        </w:rPr>
        <w:t xml:space="preserve">V § 19 odst. 1 se na konci textu písmene </w:t>
      </w:r>
      <w:r>
        <w:rPr>
          <w:sz w:val="24"/>
          <w:szCs w:val="24"/>
        </w:rPr>
        <w:t xml:space="preserve">b) </w:t>
      </w:r>
      <w:r w:rsidRPr="005E6434">
        <w:rPr>
          <w:sz w:val="24"/>
          <w:szCs w:val="24"/>
        </w:rPr>
        <w:t>doplňují slova „;</w:t>
      </w:r>
      <w:r>
        <w:rPr>
          <w:sz w:val="24"/>
          <w:szCs w:val="24"/>
        </w:rPr>
        <w:t xml:space="preserve"> </w:t>
      </w:r>
      <w:r w:rsidRPr="005E6434">
        <w:rPr>
          <w:sz w:val="24"/>
          <w:szCs w:val="24"/>
        </w:rPr>
        <w:t>jde-li o centrum komplexní péče o děti nebo hospic, uvede se rovněž tato skutečnost“.</w:t>
      </w:r>
    </w:p>
    <w:p w:rsidR="00387B46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</w:p>
    <w:p w:rsidR="00387B46" w:rsidRPr="00B718AA" w:rsidRDefault="00387B46" w:rsidP="00387B46">
      <w:pPr>
        <w:pStyle w:val="Odstavecseseznamem"/>
        <w:numPr>
          <w:ilvl w:val="0"/>
          <w:numId w:val="4"/>
        </w:numPr>
        <w:tabs>
          <w:tab w:val="left" w:pos="993"/>
        </w:tabs>
        <w:ind w:left="709" w:hanging="142"/>
        <w:rPr>
          <w:bCs/>
          <w:sz w:val="24"/>
          <w:szCs w:val="24"/>
        </w:rPr>
      </w:pPr>
      <w:r w:rsidRPr="00B718AA">
        <w:rPr>
          <w:bCs/>
          <w:sz w:val="24"/>
          <w:szCs w:val="24"/>
        </w:rPr>
        <w:t>V § 29 odst. 1 písm. a) se slova „do dětských domovů pro děti do 3 let věku,“ zrušují.</w:t>
      </w:r>
    </w:p>
    <w:p w:rsidR="00387B46" w:rsidRPr="00B718AA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</w:p>
    <w:p w:rsidR="00387B46" w:rsidRDefault="00387B46" w:rsidP="00387B46">
      <w:pPr>
        <w:pStyle w:val="Odstavecseseznamem"/>
        <w:numPr>
          <w:ilvl w:val="0"/>
          <w:numId w:val="4"/>
        </w:numPr>
        <w:tabs>
          <w:tab w:val="left" w:pos="993"/>
        </w:tabs>
        <w:ind w:left="709" w:hanging="142"/>
        <w:rPr>
          <w:bCs/>
          <w:sz w:val="24"/>
          <w:szCs w:val="24"/>
        </w:rPr>
      </w:pPr>
      <w:r w:rsidRPr="001F0883">
        <w:rPr>
          <w:bCs/>
          <w:sz w:val="24"/>
          <w:szCs w:val="24"/>
        </w:rPr>
        <w:t xml:space="preserve">V § 42 </w:t>
      </w:r>
      <w:r>
        <w:rPr>
          <w:bCs/>
          <w:sz w:val="24"/>
          <w:szCs w:val="24"/>
        </w:rPr>
        <w:t xml:space="preserve">závěrečné části ustanovení </w:t>
      </w:r>
      <w:r w:rsidRPr="001F0883">
        <w:rPr>
          <w:bCs/>
          <w:sz w:val="24"/>
          <w:szCs w:val="24"/>
        </w:rPr>
        <w:t>se slova „dětského domova pro děti do 3 let věku</w:t>
      </w:r>
      <w:r>
        <w:rPr>
          <w:bCs/>
          <w:sz w:val="24"/>
          <w:szCs w:val="24"/>
        </w:rPr>
        <w:t>,</w:t>
      </w:r>
      <w:r w:rsidRPr="001F0883">
        <w:rPr>
          <w:bCs/>
          <w:sz w:val="24"/>
          <w:szCs w:val="24"/>
        </w:rPr>
        <w:t>“ zrušují.</w:t>
      </w:r>
    </w:p>
    <w:p w:rsidR="00387B46" w:rsidRPr="00600054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</w:p>
    <w:p w:rsidR="00387B46" w:rsidRDefault="00387B46" w:rsidP="00387B46">
      <w:pPr>
        <w:pStyle w:val="Odstavecseseznamem"/>
        <w:numPr>
          <w:ilvl w:val="0"/>
          <w:numId w:val="4"/>
        </w:numPr>
        <w:tabs>
          <w:tab w:val="left" w:pos="993"/>
        </w:tabs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V části čtvrté se hlava druhá včetně nadpisu a poznámky pod čarou zrušuje.</w:t>
      </w:r>
    </w:p>
    <w:p w:rsidR="00387B46" w:rsidRPr="00600054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</w:p>
    <w:p w:rsidR="00387B46" w:rsidRDefault="00387B46" w:rsidP="00387B46">
      <w:pPr>
        <w:pStyle w:val="Odstavecseseznamem"/>
        <w:numPr>
          <w:ilvl w:val="0"/>
          <w:numId w:val="4"/>
        </w:numPr>
        <w:tabs>
          <w:tab w:val="left" w:pos="993"/>
        </w:tabs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Nadpis části dvanácté zní: </w:t>
      </w:r>
    </w:p>
    <w:p w:rsidR="00387B46" w:rsidRPr="00EC5E97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</w:p>
    <w:p w:rsidR="00387B46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>„</w:t>
      </w:r>
      <w:r w:rsidRPr="00EC5E97">
        <w:rPr>
          <w:bCs/>
          <w:caps/>
          <w:sz w:val="24"/>
          <w:szCs w:val="24"/>
        </w:rPr>
        <w:t>Fakultní nemocnice, Centra vysoce specializované péče a Centra komplexní péče o děti</w:t>
      </w:r>
      <w:r>
        <w:rPr>
          <w:bCs/>
          <w:sz w:val="24"/>
          <w:szCs w:val="24"/>
        </w:rPr>
        <w:t>“.</w:t>
      </w:r>
    </w:p>
    <w:p w:rsidR="00387B46" w:rsidRPr="00D45CBF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</w:p>
    <w:p w:rsidR="00387B46" w:rsidRDefault="00387B46" w:rsidP="00387B46">
      <w:pPr>
        <w:pStyle w:val="Odstavecseseznamem"/>
        <w:numPr>
          <w:ilvl w:val="0"/>
          <w:numId w:val="4"/>
        </w:numPr>
        <w:tabs>
          <w:tab w:val="left" w:pos="993"/>
        </w:tabs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Za § 113 se vkládají nové § 113a a 113b, které včetně nadpisu nad označením § 113a znějí: </w:t>
      </w:r>
    </w:p>
    <w:p w:rsidR="00387B46" w:rsidRPr="00600054" w:rsidRDefault="00387B46" w:rsidP="00387B46">
      <w:pPr>
        <w:pStyle w:val="Odstavecseseznamem"/>
        <w:tabs>
          <w:tab w:val="left" w:pos="993"/>
        </w:tabs>
        <w:ind w:left="709" w:hanging="142"/>
        <w:rPr>
          <w:bCs/>
          <w:sz w:val="24"/>
          <w:szCs w:val="24"/>
        </w:rPr>
      </w:pPr>
    </w:p>
    <w:p w:rsidR="00387B46" w:rsidRPr="00D45CBF" w:rsidRDefault="00387B46" w:rsidP="00387B46">
      <w:pPr>
        <w:jc w:val="center"/>
        <w:rPr>
          <w:b/>
        </w:rPr>
      </w:pPr>
      <w:r>
        <w:rPr>
          <w:b/>
        </w:rPr>
        <w:t>„C</w:t>
      </w:r>
      <w:r w:rsidRPr="00D45CBF">
        <w:rPr>
          <w:b/>
        </w:rPr>
        <w:t xml:space="preserve">entrum komplexní péče o děti </w:t>
      </w:r>
    </w:p>
    <w:p w:rsidR="00387B46" w:rsidRDefault="00387B46" w:rsidP="00387B46">
      <w:pPr>
        <w:jc w:val="center"/>
        <w:rPr>
          <w:bCs/>
        </w:rPr>
      </w:pPr>
    </w:p>
    <w:p w:rsidR="00387B46" w:rsidRDefault="00387B46" w:rsidP="00387B46">
      <w:pPr>
        <w:jc w:val="center"/>
        <w:rPr>
          <w:bCs/>
        </w:rPr>
      </w:pPr>
      <w:r w:rsidRPr="00885CAD">
        <w:rPr>
          <w:bCs/>
        </w:rPr>
        <w:t xml:space="preserve">§ </w:t>
      </w:r>
      <w:r>
        <w:rPr>
          <w:bCs/>
        </w:rPr>
        <w:t>113a</w:t>
      </w:r>
    </w:p>
    <w:p w:rsidR="00387B46" w:rsidRPr="00885CAD" w:rsidRDefault="00387B46" w:rsidP="00387B46">
      <w:pPr>
        <w:jc w:val="center"/>
        <w:rPr>
          <w:bCs/>
        </w:rPr>
      </w:pPr>
    </w:p>
    <w:p w:rsidR="00387B46" w:rsidRPr="00885CAD" w:rsidRDefault="00387B46" w:rsidP="007A75C8">
      <w:pPr>
        <w:ind w:firstLine="708"/>
        <w:jc w:val="both"/>
        <w:rPr>
          <w:bCs/>
        </w:rPr>
      </w:pPr>
      <w:r w:rsidRPr="00885CAD">
        <w:rPr>
          <w:bCs/>
        </w:rPr>
        <w:t>(1)</w:t>
      </w:r>
      <w:r>
        <w:rPr>
          <w:bCs/>
        </w:rPr>
        <w:t xml:space="preserve"> Centrem</w:t>
      </w:r>
      <w:r w:rsidRPr="00885CAD">
        <w:rPr>
          <w:bCs/>
        </w:rPr>
        <w:t xml:space="preserve"> komplexní péče o děti</w:t>
      </w:r>
      <w:r>
        <w:rPr>
          <w:bCs/>
        </w:rPr>
        <w:t xml:space="preserve"> se rozumí poskytovatel, který </w:t>
      </w:r>
      <w:r w:rsidRPr="00885CAD">
        <w:rPr>
          <w:bCs/>
        </w:rPr>
        <w:t xml:space="preserve">poskytuje zdravotní služby </w:t>
      </w:r>
      <w:r>
        <w:rPr>
          <w:bCs/>
        </w:rPr>
        <w:t>nezletilým pacientům</w:t>
      </w:r>
      <w:r w:rsidRPr="00885CAD">
        <w:rPr>
          <w:bCs/>
        </w:rPr>
        <w:t xml:space="preserve"> se </w:t>
      </w:r>
      <w:r>
        <w:rPr>
          <w:bCs/>
        </w:rPr>
        <w:t>závažnou chronickou nemocí</w:t>
      </w:r>
      <w:r w:rsidRPr="00885CAD">
        <w:rPr>
          <w:bCs/>
        </w:rPr>
        <w:t xml:space="preserve"> nebo jiným zdravotním postižením. </w:t>
      </w:r>
    </w:p>
    <w:p w:rsidR="00387B46" w:rsidRPr="00885CAD" w:rsidRDefault="00387B46" w:rsidP="007A75C8">
      <w:pPr>
        <w:ind w:firstLine="708"/>
        <w:jc w:val="both"/>
        <w:rPr>
          <w:bCs/>
        </w:rPr>
      </w:pPr>
      <w:r w:rsidRPr="00885CAD">
        <w:rPr>
          <w:bCs/>
        </w:rPr>
        <w:t>(2) Centrum</w:t>
      </w:r>
      <w:r>
        <w:rPr>
          <w:bCs/>
        </w:rPr>
        <w:t xml:space="preserve"> </w:t>
      </w:r>
      <w:bookmarkStart w:id="0" w:name="_Hlk64564828"/>
      <w:r>
        <w:rPr>
          <w:bCs/>
        </w:rPr>
        <w:t>komplexní</w:t>
      </w:r>
      <w:bookmarkEnd w:id="0"/>
      <w:r w:rsidRPr="00885CAD">
        <w:rPr>
          <w:bCs/>
        </w:rPr>
        <w:t xml:space="preserve"> péče o děti poskytuje </w:t>
      </w:r>
      <w:r>
        <w:rPr>
          <w:bCs/>
        </w:rPr>
        <w:t>nezletilým pacientům</w:t>
      </w:r>
      <w:r w:rsidRPr="00885CAD">
        <w:rPr>
          <w:bCs/>
        </w:rPr>
        <w:t xml:space="preserve"> zdravotní péči se zvýšeným důrazem na podporu psychomotorického </w:t>
      </w:r>
      <w:r>
        <w:rPr>
          <w:bCs/>
        </w:rPr>
        <w:t xml:space="preserve">a </w:t>
      </w:r>
      <w:proofErr w:type="spellStart"/>
      <w:r>
        <w:rPr>
          <w:bCs/>
        </w:rPr>
        <w:t>socioemočního</w:t>
      </w:r>
      <w:proofErr w:type="spellEnd"/>
      <w:r>
        <w:rPr>
          <w:bCs/>
        </w:rPr>
        <w:t xml:space="preserve"> </w:t>
      </w:r>
      <w:r w:rsidRPr="00885CAD">
        <w:rPr>
          <w:bCs/>
        </w:rPr>
        <w:t xml:space="preserve">vývoje </w:t>
      </w:r>
      <w:r>
        <w:rPr>
          <w:bCs/>
        </w:rPr>
        <w:t>nezletilého pacienta</w:t>
      </w:r>
      <w:r w:rsidRPr="00885CAD">
        <w:rPr>
          <w:bCs/>
        </w:rPr>
        <w:t>, opatření zamezující vzniku psychických deprivací</w:t>
      </w:r>
      <w:r>
        <w:rPr>
          <w:bCs/>
        </w:rPr>
        <w:t xml:space="preserve"> a</w:t>
      </w:r>
      <w:r w:rsidRPr="00885CAD">
        <w:rPr>
          <w:bCs/>
        </w:rPr>
        <w:t xml:space="preserve"> rozvíjení komunikačních schopností </w:t>
      </w:r>
      <w:r>
        <w:rPr>
          <w:bCs/>
        </w:rPr>
        <w:t>nezletilého pacienta</w:t>
      </w:r>
      <w:r w:rsidRPr="005A345A">
        <w:rPr>
          <w:bCs/>
        </w:rPr>
        <w:t>,</w:t>
      </w:r>
      <w:r w:rsidRPr="00885CAD">
        <w:rPr>
          <w:bCs/>
        </w:rPr>
        <w:t xml:space="preserve"> a to s ohledem na věk </w:t>
      </w:r>
      <w:r>
        <w:rPr>
          <w:bCs/>
        </w:rPr>
        <w:t>pacienta a jeho vývojové potřeby</w:t>
      </w:r>
      <w:r w:rsidRPr="00885CAD">
        <w:rPr>
          <w:bCs/>
        </w:rPr>
        <w:t>.</w:t>
      </w:r>
      <w:r>
        <w:rPr>
          <w:bCs/>
        </w:rPr>
        <w:t xml:space="preserve"> </w:t>
      </w:r>
    </w:p>
    <w:p w:rsidR="00387B46" w:rsidRDefault="00387B46" w:rsidP="007A75C8">
      <w:pPr>
        <w:ind w:firstLine="708"/>
        <w:jc w:val="both"/>
        <w:rPr>
          <w:bCs/>
        </w:rPr>
      </w:pPr>
      <w:r w:rsidRPr="00885CAD">
        <w:rPr>
          <w:bCs/>
        </w:rPr>
        <w:t xml:space="preserve">(3) Zdravotní péči poskytuje centrum </w:t>
      </w:r>
      <w:r>
        <w:rPr>
          <w:bCs/>
        </w:rPr>
        <w:t xml:space="preserve">komplexní </w:t>
      </w:r>
      <w:r w:rsidRPr="00885CAD">
        <w:rPr>
          <w:bCs/>
        </w:rPr>
        <w:t>péče o děti ve formě ambulantní péče</w:t>
      </w:r>
      <w:r>
        <w:rPr>
          <w:bCs/>
        </w:rPr>
        <w:t>,</w:t>
      </w:r>
      <w:r w:rsidRPr="00885CAD">
        <w:rPr>
          <w:bCs/>
        </w:rPr>
        <w:t xml:space="preserve"> lůžkové péče</w:t>
      </w:r>
      <w:r>
        <w:rPr>
          <w:bCs/>
        </w:rPr>
        <w:t xml:space="preserve"> a</w:t>
      </w:r>
      <w:r w:rsidRPr="00485E57">
        <w:rPr>
          <w:bCs/>
        </w:rPr>
        <w:t xml:space="preserve"> </w:t>
      </w:r>
      <w:r>
        <w:rPr>
          <w:bCs/>
        </w:rPr>
        <w:t xml:space="preserve">péče ve vlastním sociálním prostředí nezletilého pacienta. </w:t>
      </w:r>
      <w:bookmarkStart w:id="1" w:name="_Hlk63787490"/>
    </w:p>
    <w:p w:rsidR="00387B46" w:rsidRPr="00885CAD" w:rsidRDefault="00387B46" w:rsidP="007A75C8">
      <w:pPr>
        <w:ind w:firstLine="708"/>
        <w:jc w:val="both"/>
        <w:rPr>
          <w:bCs/>
        </w:rPr>
      </w:pPr>
      <w:r>
        <w:rPr>
          <w:bCs/>
        </w:rPr>
        <w:t xml:space="preserve">(4) </w:t>
      </w:r>
      <w:r w:rsidRPr="00885CAD">
        <w:rPr>
          <w:bCs/>
        </w:rPr>
        <w:t xml:space="preserve">Lůžkovou péči centrum </w:t>
      </w:r>
      <w:r w:rsidRPr="00EC5E97">
        <w:rPr>
          <w:bCs/>
        </w:rPr>
        <w:t xml:space="preserve">komplexní </w:t>
      </w:r>
      <w:r w:rsidRPr="00885CAD">
        <w:rPr>
          <w:bCs/>
        </w:rPr>
        <w:t xml:space="preserve">péče o děti poskytuje za účelem zlepšení, stabilizace nebo udržení stávajícího zdravotního stavu nebo zmírnění utrpení </w:t>
      </w:r>
      <w:r>
        <w:rPr>
          <w:bCs/>
        </w:rPr>
        <w:t>nezletilého</w:t>
      </w:r>
      <w:r w:rsidRPr="00885CAD">
        <w:rPr>
          <w:bCs/>
        </w:rPr>
        <w:t xml:space="preserve"> pacienta, a to s cílem jeho propuštění do vlastního sociálního prostředí.</w:t>
      </w:r>
    </w:p>
    <w:bookmarkEnd w:id="1"/>
    <w:p w:rsidR="00387B46" w:rsidRPr="00885CAD" w:rsidRDefault="00387B46" w:rsidP="007A75C8">
      <w:pPr>
        <w:ind w:firstLine="708"/>
        <w:jc w:val="both"/>
        <w:rPr>
          <w:bCs/>
        </w:rPr>
      </w:pPr>
      <w:r w:rsidRPr="00885CAD">
        <w:rPr>
          <w:bCs/>
        </w:rPr>
        <w:t>(</w:t>
      </w:r>
      <w:r>
        <w:rPr>
          <w:bCs/>
        </w:rPr>
        <w:t>5</w:t>
      </w:r>
      <w:r w:rsidRPr="00885CAD">
        <w:rPr>
          <w:bCs/>
        </w:rPr>
        <w:t xml:space="preserve">) </w:t>
      </w:r>
      <w:r>
        <w:rPr>
          <w:bCs/>
        </w:rPr>
        <w:t>Následnou a d</w:t>
      </w:r>
      <w:r w:rsidRPr="00885CAD">
        <w:rPr>
          <w:bCs/>
        </w:rPr>
        <w:t>louhodobou lůžkovou péči může centrum</w:t>
      </w:r>
      <w:r w:rsidRPr="00EC5E97">
        <w:t xml:space="preserve"> </w:t>
      </w:r>
      <w:r w:rsidRPr="00EC5E97">
        <w:rPr>
          <w:bCs/>
        </w:rPr>
        <w:t>komplexní</w:t>
      </w:r>
      <w:r w:rsidRPr="00885CAD">
        <w:rPr>
          <w:bCs/>
        </w:rPr>
        <w:t xml:space="preserve"> péče o děti poskytovat pouze na základě indikace ošetřujícího lékaře jiného poskytovatele než centra</w:t>
      </w:r>
      <w:r>
        <w:rPr>
          <w:bCs/>
        </w:rPr>
        <w:t xml:space="preserve"> komplexní</w:t>
      </w:r>
      <w:r w:rsidRPr="00885CAD">
        <w:rPr>
          <w:bCs/>
        </w:rPr>
        <w:t xml:space="preserve"> péče o děti, </w:t>
      </w:r>
      <w:bookmarkStart w:id="2" w:name="_Hlk64630318"/>
      <w:r w:rsidRPr="00885CAD">
        <w:rPr>
          <w:bCs/>
        </w:rPr>
        <w:t xml:space="preserve">a to </w:t>
      </w:r>
      <w:r>
        <w:rPr>
          <w:bCs/>
        </w:rPr>
        <w:t>nezletilému pacientovi</w:t>
      </w:r>
      <w:r w:rsidRPr="00885CAD">
        <w:rPr>
          <w:bCs/>
        </w:rPr>
        <w:t xml:space="preserve">, jehož zdravotní stav vyžaduje </w:t>
      </w:r>
      <w:r>
        <w:rPr>
          <w:rFonts w:eastAsia="Times New Roman"/>
          <w:color w:val="000000"/>
        </w:rPr>
        <w:t>pravidelné poskytování zdravotní péče v průběhu celého dne</w:t>
      </w:r>
      <w:r>
        <w:rPr>
          <w:bCs/>
        </w:rPr>
        <w:t>,</w:t>
      </w:r>
      <w:r w:rsidRPr="009E2F64">
        <w:t xml:space="preserve"> </w:t>
      </w:r>
      <w:r w:rsidRPr="009E2F64">
        <w:rPr>
          <w:bCs/>
        </w:rPr>
        <w:t>přičemž tuto péči nelze poskytnout ambulantně</w:t>
      </w:r>
      <w:r>
        <w:rPr>
          <w:bCs/>
        </w:rPr>
        <w:t xml:space="preserve"> a</w:t>
      </w:r>
      <w:r w:rsidRPr="00885CAD">
        <w:rPr>
          <w:bCs/>
        </w:rPr>
        <w:t xml:space="preserve"> v daný okamžik </w:t>
      </w:r>
      <w:r>
        <w:rPr>
          <w:bCs/>
        </w:rPr>
        <w:t xml:space="preserve">ji nelze </w:t>
      </w:r>
      <w:r w:rsidRPr="00885CAD">
        <w:rPr>
          <w:bCs/>
        </w:rPr>
        <w:t>poskyt</w:t>
      </w:r>
      <w:r>
        <w:rPr>
          <w:bCs/>
        </w:rPr>
        <w:t>ova</w:t>
      </w:r>
      <w:r w:rsidRPr="00885CAD">
        <w:rPr>
          <w:bCs/>
        </w:rPr>
        <w:t>t v jeho vlastním sociálním prostředí</w:t>
      </w:r>
      <w:bookmarkEnd w:id="2"/>
      <w:r w:rsidRPr="00885CAD">
        <w:rPr>
          <w:bCs/>
        </w:rPr>
        <w:t xml:space="preserve">. </w:t>
      </w:r>
      <w:r>
        <w:rPr>
          <w:bCs/>
        </w:rPr>
        <w:t xml:space="preserve"> </w:t>
      </w:r>
    </w:p>
    <w:p w:rsidR="00387B46" w:rsidRPr="00885CAD" w:rsidRDefault="00387B46" w:rsidP="007A75C8">
      <w:pPr>
        <w:spacing w:after="120"/>
        <w:ind w:firstLine="708"/>
        <w:jc w:val="both"/>
        <w:rPr>
          <w:bCs/>
        </w:rPr>
      </w:pPr>
      <w:r w:rsidRPr="00885CAD">
        <w:rPr>
          <w:bCs/>
        </w:rPr>
        <w:t>(</w:t>
      </w:r>
      <w:r>
        <w:rPr>
          <w:bCs/>
        </w:rPr>
        <w:t>6</w:t>
      </w:r>
      <w:r w:rsidRPr="00885CAD">
        <w:rPr>
          <w:bCs/>
        </w:rPr>
        <w:t>) Lůžkovou péči může centrum</w:t>
      </w:r>
      <w:r w:rsidRPr="00EC5E97">
        <w:t xml:space="preserve"> </w:t>
      </w:r>
      <w:r w:rsidRPr="00EC5E97">
        <w:rPr>
          <w:bCs/>
        </w:rPr>
        <w:t>komplexní</w:t>
      </w:r>
      <w:r w:rsidRPr="00885CAD">
        <w:rPr>
          <w:bCs/>
        </w:rPr>
        <w:t xml:space="preserve"> péče o děti </w:t>
      </w:r>
      <w:r>
        <w:rPr>
          <w:bCs/>
        </w:rPr>
        <w:t xml:space="preserve">na přechodnou dobu </w:t>
      </w:r>
      <w:r w:rsidRPr="00885CAD">
        <w:rPr>
          <w:bCs/>
        </w:rPr>
        <w:t>poskyt</w:t>
      </w:r>
      <w:r>
        <w:rPr>
          <w:bCs/>
        </w:rPr>
        <w:t>nou</w:t>
      </w:r>
      <w:r w:rsidRPr="00885CAD">
        <w:rPr>
          <w:bCs/>
        </w:rPr>
        <w:t xml:space="preserve">t </w:t>
      </w:r>
      <w:r>
        <w:rPr>
          <w:bCs/>
        </w:rPr>
        <w:t xml:space="preserve">i </w:t>
      </w:r>
      <w:r w:rsidRPr="00885CAD">
        <w:rPr>
          <w:bCs/>
        </w:rPr>
        <w:t xml:space="preserve">na žádost </w:t>
      </w:r>
      <w:r>
        <w:rPr>
          <w:bCs/>
        </w:rPr>
        <w:t>zákonného zástupce nebo osoby, které byl nezletilý pacient svěřen do péče,</w:t>
      </w:r>
      <w:r w:rsidRPr="00885CAD">
        <w:rPr>
          <w:bCs/>
        </w:rPr>
        <w:t xml:space="preserve"> též </w:t>
      </w:r>
      <w:r>
        <w:rPr>
          <w:bCs/>
        </w:rPr>
        <w:t>nezletilému pacientu</w:t>
      </w:r>
      <w:r w:rsidRPr="00885CAD">
        <w:rPr>
          <w:bCs/>
        </w:rPr>
        <w:t xml:space="preserve"> podle odstavce 1, o které</w:t>
      </w:r>
      <w:r>
        <w:rPr>
          <w:bCs/>
        </w:rPr>
        <w:t>ho</w:t>
      </w:r>
      <w:r w:rsidRPr="00885CAD">
        <w:rPr>
          <w:bCs/>
        </w:rPr>
        <w:t xml:space="preserve"> jinak žádající osoba osobně celodenně pečuje</w:t>
      </w:r>
      <w:r>
        <w:rPr>
          <w:bCs/>
        </w:rPr>
        <w:t xml:space="preserve"> </w:t>
      </w:r>
      <w:r w:rsidRPr="00885CAD">
        <w:rPr>
          <w:bCs/>
        </w:rPr>
        <w:t xml:space="preserve">v jeho domácím prostředí; cílem této lůžkové péče je umožnění odpočinku </w:t>
      </w:r>
      <w:r>
        <w:rPr>
          <w:bCs/>
        </w:rPr>
        <w:t xml:space="preserve">a odlehčení </w:t>
      </w:r>
      <w:r w:rsidRPr="00885CAD">
        <w:rPr>
          <w:bCs/>
        </w:rPr>
        <w:t>žádající osobě</w:t>
      </w:r>
      <w:r>
        <w:rPr>
          <w:bCs/>
        </w:rPr>
        <w:t xml:space="preserve"> zejména za účelem podpory dlouhodobé péče o nezletilého pacienta v jeho domácím prostředí</w:t>
      </w:r>
      <w:r w:rsidRPr="00885CAD">
        <w:rPr>
          <w:bCs/>
        </w:rPr>
        <w:t xml:space="preserve">. </w:t>
      </w:r>
      <w:r w:rsidRPr="000118B2">
        <w:rPr>
          <w:bCs/>
        </w:rPr>
        <w:t xml:space="preserve">Tuto péči </w:t>
      </w:r>
      <w:r>
        <w:rPr>
          <w:bCs/>
        </w:rPr>
        <w:t>může centrum komplexní péče o děti</w:t>
      </w:r>
      <w:r w:rsidRPr="000118B2">
        <w:rPr>
          <w:bCs/>
        </w:rPr>
        <w:t xml:space="preserve"> poskytnout pouze na základě indikace ošetřujícího lékaře jiného poskytovatele než centra komplexní péče o děti, a to </w:t>
      </w:r>
      <w:r>
        <w:rPr>
          <w:bCs/>
        </w:rPr>
        <w:t>nezletilému pacientovi</w:t>
      </w:r>
      <w:r w:rsidRPr="000118B2">
        <w:rPr>
          <w:bCs/>
        </w:rPr>
        <w:t>, jehož zdravotní stav vyžaduje pravidelné poskytování zdravotní péče v průběhu celého dne, přičemž tuto péči nelze poskytnout ambulantně</w:t>
      </w:r>
      <w:r>
        <w:rPr>
          <w:bCs/>
        </w:rPr>
        <w:t xml:space="preserve">. </w:t>
      </w:r>
    </w:p>
    <w:p w:rsidR="00387B46" w:rsidRDefault="00387B46" w:rsidP="00387B46">
      <w:pPr>
        <w:spacing w:after="120"/>
        <w:rPr>
          <w:bCs/>
        </w:rPr>
      </w:pPr>
    </w:p>
    <w:p w:rsidR="00387B46" w:rsidRDefault="00387B46" w:rsidP="00387B46">
      <w:pPr>
        <w:jc w:val="center"/>
        <w:rPr>
          <w:bCs/>
        </w:rPr>
      </w:pPr>
      <w:r w:rsidRPr="00885CAD">
        <w:rPr>
          <w:bCs/>
        </w:rPr>
        <w:t>§</w:t>
      </w:r>
      <w:r>
        <w:rPr>
          <w:bCs/>
        </w:rPr>
        <w:t xml:space="preserve"> 113b</w:t>
      </w:r>
    </w:p>
    <w:p w:rsidR="00387B46" w:rsidRPr="00885CAD" w:rsidRDefault="00387B46" w:rsidP="00387B46">
      <w:pPr>
        <w:jc w:val="center"/>
        <w:rPr>
          <w:bCs/>
        </w:rPr>
      </w:pPr>
    </w:p>
    <w:p w:rsidR="00387B46" w:rsidRPr="00885CAD" w:rsidRDefault="00387B46" w:rsidP="007A75C8">
      <w:pPr>
        <w:ind w:firstLine="708"/>
        <w:jc w:val="both"/>
        <w:rPr>
          <w:bCs/>
        </w:rPr>
      </w:pPr>
      <w:r w:rsidRPr="00885CAD">
        <w:rPr>
          <w:bCs/>
        </w:rPr>
        <w:t xml:space="preserve">(1) Centrum </w:t>
      </w:r>
      <w:r w:rsidRPr="00EC5E97">
        <w:rPr>
          <w:bCs/>
        </w:rPr>
        <w:t xml:space="preserve">komplexní </w:t>
      </w:r>
      <w:r w:rsidRPr="00885CAD">
        <w:rPr>
          <w:bCs/>
        </w:rPr>
        <w:t xml:space="preserve">péče o děti zpravidla poskytuje </w:t>
      </w:r>
      <w:r>
        <w:rPr>
          <w:bCs/>
        </w:rPr>
        <w:t xml:space="preserve">nezletilým pacientům </w:t>
      </w:r>
      <w:r w:rsidRPr="00885CAD">
        <w:rPr>
          <w:bCs/>
        </w:rPr>
        <w:t xml:space="preserve">a osobám, </w:t>
      </w:r>
      <w:r>
        <w:rPr>
          <w:bCs/>
        </w:rPr>
        <w:t>které o pacienta pečují</w:t>
      </w:r>
      <w:r w:rsidRPr="00885CAD">
        <w:rPr>
          <w:bCs/>
        </w:rPr>
        <w:t>, též další navazující služby podle jiných právních předpisů.</w:t>
      </w:r>
    </w:p>
    <w:p w:rsidR="00387B46" w:rsidRDefault="00387B46" w:rsidP="007A75C8">
      <w:pPr>
        <w:ind w:firstLine="708"/>
        <w:jc w:val="both"/>
        <w:rPr>
          <w:bCs/>
        </w:rPr>
      </w:pPr>
      <w:r w:rsidRPr="00885CAD">
        <w:rPr>
          <w:bCs/>
        </w:rPr>
        <w:t xml:space="preserve">(2) </w:t>
      </w:r>
      <w:r>
        <w:rPr>
          <w:bCs/>
        </w:rPr>
        <w:t>Centrum</w:t>
      </w:r>
      <w:r w:rsidRPr="00EC5E97">
        <w:t xml:space="preserve"> </w:t>
      </w:r>
      <w:r w:rsidRPr="00EC5E97">
        <w:rPr>
          <w:bCs/>
        </w:rPr>
        <w:t>komplexní</w:t>
      </w:r>
      <w:r>
        <w:rPr>
          <w:bCs/>
        </w:rPr>
        <w:t xml:space="preserve"> péče o děti nevykonává ústavní výchovu ani výchovná opatření podle jiných právních předpisů.“. </w:t>
      </w:r>
    </w:p>
    <w:p w:rsidR="00387B46" w:rsidRPr="00B718AA" w:rsidRDefault="00387B46" w:rsidP="00387B46">
      <w:pPr>
        <w:rPr>
          <w:bCs/>
        </w:rPr>
      </w:pPr>
    </w:p>
    <w:p w:rsidR="00387B46" w:rsidRPr="00D45CBF" w:rsidRDefault="00387B46" w:rsidP="00387B46">
      <w:pPr>
        <w:rPr>
          <w:bCs/>
        </w:rPr>
      </w:pPr>
    </w:p>
    <w:p w:rsidR="007A75C8" w:rsidRDefault="007A75C8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387B46" w:rsidRPr="00C374D7" w:rsidRDefault="00387B46" w:rsidP="00387B46">
      <w:pPr>
        <w:jc w:val="center"/>
        <w:rPr>
          <w:b/>
        </w:rPr>
      </w:pPr>
      <w:r>
        <w:rPr>
          <w:b/>
        </w:rPr>
        <w:t>Čl. II</w:t>
      </w:r>
    </w:p>
    <w:p w:rsidR="00387B46" w:rsidRPr="00C374D7" w:rsidRDefault="00387B46" w:rsidP="00387B46">
      <w:pPr>
        <w:jc w:val="center"/>
        <w:rPr>
          <w:b/>
        </w:rPr>
      </w:pPr>
      <w:r w:rsidRPr="00C374D7">
        <w:rPr>
          <w:b/>
        </w:rPr>
        <w:t>Přechodné ustanovení</w:t>
      </w:r>
    </w:p>
    <w:p w:rsidR="00387B46" w:rsidRDefault="00387B46" w:rsidP="00387B46">
      <w:pPr>
        <w:rPr>
          <w:bCs/>
        </w:rPr>
      </w:pPr>
    </w:p>
    <w:p w:rsidR="00387B46" w:rsidRDefault="00387B46" w:rsidP="007A75C8">
      <w:pPr>
        <w:jc w:val="both"/>
        <w:rPr>
          <w:bCs/>
        </w:rPr>
      </w:pPr>
      <w:r w:rsidRPr="00C374D7">
        <w:rPr>
          <w:bCs/>
        </w:rPr>
        <w:t>Dětský domov pro děti do 3 let věku, kterému bylo uděleno oprávnění k poskytování zdravotních služeb podle zákona č. 372/2011 Sb.</w:t>
      </w:r>
      <w:r>
        <w:rPr>
          <w:bCs/>
        </w:rPr>
        <w:t>,</w:t>
      </w:r>
      <w:r w:rsidRPr="00C374D7">
        <w:rPr>
          <w:bCs/>
        </w:rPr>
        <w:t xml:space="preserve"> ve znění účinném přede dnem nabytí účinnosti tohoto zákona, může poskytovat zdravotní služby </w:t>
      </w:r>
      <w:r>
        <w:rPr>
          <w:bCs/>
        </w:rPr>
        <w:t xml:space="preserve">a zaopatření </w:t>
      </w:r>
      <w:r w:rsidRPr="00C374D7">
        <w:rPr>
          <w:bCs/>
        </w:rPr>
        <w:t>na základě tohoto oprávnění nejdéle po dobu 48 měsíců ode dne</w:t>
      </w:r>
      <w:r>
        <w:rPr>
          <w:bCs/>
        </w:rPr>
        <w:t xml:space="preserve"> nabytí</w:t>
      </w:r>
      <w:r w:rsidRPr="00C374D7">
        <w:rPr>
          <w:bCs/>
        </w:rPr>
        <w:t xml:space="preserve"> účinnosti tohoto zákona</w:t>
      </w:r>
      <w:r>
        <w:rPr>
          <w:bCs/>
        </w:rPr>
        <w:t>.“.</w:t>
      </w:r>
    </w:p>
    <w:p w:rsidR="00387B46" w:rsidRDefault="00387B46" w:rsidP="00387B46">
      <w:pPr>
        <w:pStyle w:val="Odstavecseseznamem"/>
        <w:rPr>
          <w:sz w:val="24"/>
          <w:szCs w:val="24"/>
        </w:rPr>
      </w:pPr>
    </w:p>
    <w:p w:rsidR="00387B46" w:rsidRPr="002964F7" w:rsidRDefault="00387B46" w:rsidP="00387B46"/>
    <w:p w:rsidR="00387B46" w:rsidRPr="00EC6E1C" w:rsidRDefault="00387B46" w:rsidP="00387B46">
      <w:r>
        <w:t xml:space="preserve">2. </w:t>
      </w:r>
      <w:r w:rsidRPr="00EC6E1C">
        <w:t>Část druhá zní:</w:t>
      </w:r>
    </w:p>
    <w:p w:rsidR="00387B46" w:rsidRDefault="00387B46" w:rsidP="00387B46">
      <w:pPr>
        <w:pStyle w:val="Odstavecseseznamem"/>
        <w:rPr>
          <w:sz w:val="24"/>
          <w:szCs w:val="24"/>
        </w:rPr>
      </w:pPr>
    </w:p>
    <w:p w:rsidR="00387B46" w:rsidRDefault="00387B46" w:rsidP="007A75C8">
      <w:pPr>
        <w:pStyle w:val="Odstavecseseznamem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„ČÁST DRUHÁ</w:t>
      </w:r>
    </w:p>
    <w:p w:rsidR="00387B46" w:rsidRDefault="00387B46" w:rsidP="007A75C8">
      <w:pPr>
        <w:pStyle w:val="Odstavecseseznamem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Změna zákona o sociálně-právní ochraně dětí</w:t>
      </w:r>
    </w:p>
    <w:p w:rsidR="00387B46" w:rsidRDefault="00387B46" w:rsidP="00387B46">
      <w:pPr>
        <w:pStyle w:val="Odstavecseseznamem"/>
        <w:jc w:val="center"/>
        <w:rPr>
          <w:sz w:val="24"/>
          <w:szCs w:val="24"/>
        </w:rPr>
      </w:pPr>
    </w:p>
    <w:p w:rsidR="00387B46" w:rsidRPr="003E1547" w:rsidRDefault="00387B46" w:rsidP="00387B46">
      <w:pPr>
        <w:jc w:val="center"/>
      </w:pPr>
      <w:r w:rsidRPr="003E1547">
        <w:t>Čl. III</w:t>
      </w:r>
    </w:p>
    <w:p w:rsidR="00387B46" w:rsidRDefault="00387B46" w:rsidP="00387B46">
      <w:pPr>
        <w:pStyle w:val="Odstavecseseznamem"/>
        <w:jc w:val="center"/>
        <w:rPr>
          <w:sz w:val="24"/>
          <w:szCs w:val="24"/>
        </w:rPr>
      </w:pPr>
    </w:p>
    <w:p w:rsidR="00387B46" w:rsidRDefault="00387B46" w:rsidP="00387B46">
      <w:pPr>
        <w:tabs>
          <w:tab w:val="left" w:pos="0"/>
        </w:tabs>
      </w:pPr>
      <w:r>
        <w:t>V § 29 odst. 1 zákona č. 359/1999 Sb., o sociálně-právní ochraně dětí, ve znění zákona č. 272/2001 Sb., zákona č. 320/2002 Sb., zákona č. 518/2002 Sb., zákona č. 134/2006 Sb., zákona č. 375/2011 Sb., zákona č. 399/2012 Sb., zákona č. 401/2012 Sb., zákona č. 505/2012 Sb. a zákona č. 202/2017 Sb., se slova „a v dětských domovech pro děti do 3 let věku</w:t>
      </w:r>
      <w:r>
        <w:rPr>
          <w:vertAlign w:val="superscript"/>
        </w:rPr>
        <w:t>28)</w:t>
      </w:r>
      <w:r>
        <w:t>“ zrušují.</w:t>
      </w:r>
    </w:p>
    <w:p w:rsidR="007A75C8" w:rsidRDefault="007A75C8" w:rsidP="00387B46">
      <w:pPr>
        <w:tabs>
          <w:tab w:val="left" w:pos="0"/>
        </w:tabs>
      </w:pPr>
    </w:p>
    <w:p w:rsidR="00387B46" w:rsidRPr="00D33872" w:rsidRDefault="00387B46" w:rsidP="00387B46">
      <w:pPr>
        <w:tabs>
          <w:tab w:val="left" w:pos="0"/>
        </w:tabs>
        <w:jc w:val="center"/>
      </w:pPr>
      <w:r w:rsidRPr="00D33872">
        <w:t xml:space="preserve">Čl. </w:t>
      </w:r>
      <w:r>
        <w:t>IV</w:t>
      </w:r>
    </w:p>
    <w:p w:rsidR="00387B46" w:rsidRDefault="00387B46" w:rsidP="00387B46">
      <w:pPr>
        <w:tabs>
          <w:tab w:val="left" w:pos="0"/>
        </w:tabs>
        <w:jc w:val="center"/>
        <w:rPr>
          <w:b/>
          <w:bCs/>
        </w:rPr>
      </w:pPr>
      <w:r w:rsidRPr="00D33872">
        <w:rPr>
          <w:b/>
          <w:bCs/>
        </w:rPr>
        <w:t>Přechodné ustanovení</w:t>
      </w:r>
    </w:p>
    <w:p w:rsidR="00387B46" w:rsidRPr="00D33872" w:rsidRDefault="00387B46" w:rsidP="00387B46">
      <w:pPr>
        <w:tabs>
          <w:tab w:val="left" w:pos="0"/>
        </w:tabs>
        <w:jc w:val="center"/>
        <w:rPr>
          <w:b/>
          <w:bCs/>
        </w:rPr>
      </w:pPr>
    </w:p>
    <w:p w:rsidR="00387B46" w:rsidRDefault="00387B46" w:rsidP="007A75C8">
      <w:pPr>
        <w:tabs>
          <w:tab w:val="left" w:pos="426"/>
        </w:tabs>
        <w:jc w:val="both"/>
      </w:pPr>
      <w:r w:rsidRPr="00D33872">
        <w:tab/>
      </w:r>
      <w:r w:rsidRPr="00D33872">
        <w:tab/>
        <w:t>Jde-li o dětské domovy pro děti do 3 let věku podle § 43 a 44 zákona č. 372/2011 Sb., ve znění účinném přede dnem nabytí účinnosti tohoto zákona, provozované po 31. prosinci 202</w:t>
      </w:r>
      <w:r>
        <w:t>1</w:t>
      </w:r>
      <w:r w:rsidRPr="00D33872">
        <w:t xml:space="preserve"> podle čl. II tohoto zákona, postupuje se podle § 29 zákona č. 359/1999 Sb., ve znění účinném přede dnem nabytí účinnosti tohoto zákona, a to do uplynutí lhůty podle čl. II tohoto zákona.</w:t>
      </w:r>
      <w:r>
        <w:t>“.</w:t>
      </w:r>
    </w:p>
    <w:p w:rsidR="00387B46" w:rsidRDefault="00387B46" w:rsidP="00387B46">
      <w:pPr>
        <w:tabs>
          <w:tab w:val="left" w:pos="426"/>
        </w:tabs>
      </w:pPr>
    </w:p>
    <w:p w:rsidR="00387B46" w:rsidRDefault="00387B46" w:rsidP="00387B46">
      <w:pPr>
        <w:tabs>
          <w:tab w:val="left" w:pos="426"/>
        </w:tabs>
      </w:pPr>
      <w:r>
        <w:t>Dosavadní články IV až XII se označují jako články V až XIII.</w:t>
      </w:r>
    </w:p>
    <w:p w:rsidR="00387B46" w:rsidRPr="00AF2606" w:rsidRDefault="00387B46" w:rsidP="00387B46">
      <w:pPr>
        <w:tabs>
          <w:tab w:val="left" w:pos="426"/>
        </w:tabs>
      </w:pPr>
    </w:p>
    <w:p w:rsidR="00387B46" w:rsidRDefault="00387B46" w:rsidP="00387B46">
      <w:pPr>
        <w:pStyle w:val="Odstavecseseznamem"/>
        <w:rPr>
          <w:sz w:val="24"/>
          <w:szCs w:val="24"/>
        </w:rPr>
      </w:pPr>
    </w:p>
    <w:p w:rsidR="00387B46" w:rsidRDefault="00387B46" w:rsidP="00387B46">
      <w:pPr>
        <w:pStyle w:val="Odstavecseseznamem"/>
        <w:ind w:left="0"/>
        <w:rPr>
          <w:sz w:val="24"/>
          <w:szCs w:val="24"/>
        </w:rPr>
      </w:pPr>
      <w:r>
        <w:rPr>
          <w:sz w:val="24"/>
          <w:szCs w:val="24"/>
        </w:rPr>
        <w:t xml:space="preserve">3. V části třetí čl. V se vkládá nový bod 2, který zní: </w:t>
      </w:r>
    </w:p>
    <w:p w:rsidR="00387B46" w:rsidRPr="002964F7" w:rsidRDefault="00387B46" w:rsidP="00387B46">
      <w:pPr>
        <w:pStyle w:val="Odstavecseseznamem"/>
        <w:rPr>
          <w:sz w:val="24"/>
          <w:szCs w:val="24"/>
        </w:rPr>
      </w:pPr>
    </w:p>
    <w:p w:rsidR="00387B46" w:rsidRPr="0000010F" w:rsidRDefault="00387B46" w:rsidP="00387B46">
      <w:pPr>
        <w:ind w:firstLine="426"/>
      </w:pPr>
      <w:r>
        <w:t>„2.</w:t>
      </w:r>
      <w:r w:rsidRPr="002964F7">
        <w:t xml:space="preserve"> </w:t>
      </w:r>
      <w:r w:rsidRPr="0000010F">
        <w:t xml:space="preserve">V § </w:t>
      </w:r>
      <w:r>
        <w:t>22a se dosavadní text označuje jako odstavec 1 a</w:t>
      </w:r>
      <w:r w:rsidRPr="0000010F">
        <w:t xml:space="preserve"> doplňuje</w:t>
      </w:r>
      <w:r>
        <w:t xml:space="preserve"> se</w:t>
      </w:r>
      <w:r w:rsidRPr="0000010F">
        <w:t xml:space="preserve"> odstavec </w:t>
      </w:r>
      <w:r>
        <w:t>2</w:t>
      </w:r>
      <w:r w:rsidRPr="0000010F">
        <w:t>, který zní:</w:t>
      </w:r>
    </w:p>
    <w:p w:rsidR="00387B46" w:rsidRPr="0000010F" w:rsidRDefault="00387B46" w:rsidP="00387B46"/>
    <w:p w:rsidR="00387B46" w:rsidRDefault="00387B46" w:rsidP="007A75C8">
      <w:pPr>
        <w:jc w:val="both"/>
      </w:pPr>
      <w:r>
        <w:t>„</w:t>
      </w:r>
      <w:r w:rsidRPr="00D319BB">
        <w:t>(</w:t>
      </w:r>
      <w:r>
        <w:t>2</w:t>
      </w:r>
      <w:r w:rsidRPr="00D319BB">
        <w:t>) Hrazenou službou je</w:t>
      </w:r>
      <w:r>
        <w:t xml:space="preserve"> i</w:t>
      </w:r>
      <w:r w:rsidRPr="00D319BB">
        <w:t xml:space="preserve"> dlouhodobá nebo následná lůžková péče poskytovaná</w:t>
      </w:r>
      <w:r>
        <w:t xml:space="preserve"> </w:t>
      </w:r>
      <w:r w:rsidRPr="00D319BB">
        <w:t xml:space="preserve">centrem komplexní péče o děti dítěti se </w:t>
      </w:r>
      <w:r>
        <w:t>závažnou chronickou nemocí</w:t>
      </w:r>
      <w:r w:rsidRPr="00D319BB">
        <w:t xml:space="preserve"> nebo jiným zdravotním postižením</w:t>
      </w:r>
      <w:r>
        <w:t>, o které jinak osobně celodenně pečuje v domácím prostředí jeho</w:t>
      </w:r>
      <w:r w:rsidRPr="00D319BB">
        <w:t xml:space="preserve"> zákonn</w:t>
      </w:r>
      <w:r>
        <w:t>ý</w:t>
      </w:r>
      <w:r w:rsidRPr="00D319BB">
        <w:t xml:space="preserve"> zástupce nebo </w:t>
      </w:r>
      <w:r>
        <w:t>jiná osoba, které bylo dítě svěřeno do péče</w:t>
      </w:r>
      <w:r w:rsidRPr="00D319BB">
        <w:t>,</w:t>
      </w:r>
      <w:r>
        <w:t xml:space="preserve"> pokud o poskytnutí této péče pečující osoba požádá za účelem odpočinku a odlehčení</w:t>
      </w:r>
      <w:r w:rsidRPr="00D319BB">
        <w:t xml:space="preserve"> </w:t>
      </w:r>
      <w:r>
        <w:t xml:space="preserve">podle zákona o zdravotních službách a současně ji indikuje ošetřující lékař </w:t>
      </w:r>
      <w:r w:rsidRPr="00DA0428">
        <w:t>jiného poskytovatele než centra komplexní péče o</w:t>
      </w:r>
      <w:r>
        <w:t> </w:t>
      </w:r>
      <w:r w:rsidRPr="00DA0428">
        <w:t>děti</w:t>
      </w:r>
      <w:r w:rsidRPr="00D319BB">
        <w:t xml:space="preserve">. Tato péče se hradí nejdéle po dobu 14 po sobě jdoucích kalendářních dnů, a to po každých nejméně 6 měsících, v nichž </w:t>
      </w:r>
      <w:r>
        <w:t>o</w:t>
      </w:r>
      <w:r w:rsidRPr="00D319BB">
        <w:t xml:space="preserve"> dítě podle věty první </w:t>
      </w:r>
      <w:r>
        <w:t>osobně celodenně pečuje žádající osoba</w:t>
      </w:r>
      <w:r w:rsidRPr="00D319BB">
        <w:t>.“</w:t>
      </w:r>
      <w:r>
        <w:t>.“.</w:t>
      </w:r>
    </w:p>
    <w:p w:rsidR="00387B46" w:rsidRDefault="00387B46" w:rsidP="00387B46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87B46" w:rsidRPr="002964F7" w:rsidRDefault="00387B46" w:rsidP="00387B46">
      <w:r>
        <w:tab/>
        <w:t xml:space="preserve">Dosavadní bod 2 se označuje jako bod 3. </w:t>
      </w:r>
    </w:p>
    <w:p w:rsidR="00387B46" w:rsidRDefault="00387B46" w:rsidP="00387B46">
      <w:pPr>
        <w:pStyle w:val="Odstavecseseznamem"/>
        <w:rPr>
          <w:sz w:val="24"/>
          <w:szCs w:val="24"/>
        </w:rPr>
      </w:pPr>
    </w:p>
    <w:p w:rsidR="00387B46" w:rsidRPr="002964F7" w:rsidRDefault="00387B46" w:rsidP="00387B46">
      <w:pPr>
        <w:pStyle w:val="Odstavecseseznamem"/>
        <w:rPr>
          <w:sz w:val="24"/>
          <w:szCs w:val="24"/>
        </w:rPr>
      </w:pPr>
    </w:p>
    <w:p w:rsidR="007A75C8" w:rsidRDefault="007A75C8">
      <w:pPr>
        <w:widowControl/>
        <w:suppressAutoHyphens w:val="0"/>
      </w:pPr>
      <w:r>
        <w:br w:type="page"/>
      </w:r>
    </w:p>
    <w:p w:rsidR="00387B46" w:rsidRPr="00F32381" w:rsidRDefault="00387B46" w:rsidP="00387B46">
      <w:r>
        <w:t xml:space="preserve">4.  </w:t>
      </w:r>
      <w:r w:rsidRPr="00F32381">
        <w:t>Část čtvrtá zní:</w:t>
      </w:r>
    </w:p>
    <w:p w:rsidR="00387B46" w:rsidRDefault="00387B46" w:rsidP="00387B46"/>
    <w:p w:rsidR="00387B46" w:rsidRDefault="00387B46" w:rsidP="00387B46">
      <w:pPr>
        <w:jc w:val="center"/>
        <w:rPr>
          <w:bCs/>
        </w:rPr>
      </w:pPr>
      <w:r>
        <w:rPr>
          <w:bCs/>
        </w:rPr>
        <w:t>„</w:t>
      </w:r>
      <w:r w:rsidRPr="00E33E93">
        <w:rPr>
          <w:bCs/>
        </w:rPr>
        <w:t>ČÁST</w:t>
      </w:r>
      <w:r>
        <w:rPr>
          <w:bCs/>
        </w:rPr>
        <w:t xml:space="preserve"> ČTVRTÁ</w:t>
      </w:r>
    </w:p>
    <w:p w:rsidR="00387B46" w:rsidRDefault="00387B46" w:rsidP="00387B46">
      <w:pPr>
        <w:tabs>
          <w:tab w:val="left" w:pos="426"/>
        </w:tabs>
        <w:ind w:left="284" w:hanging="284"/>
        <w:jc w:val="center"/>
        <w:rPr>
          <w:b/>
        </w:rPr>
      </w:pPr>
    </w:p>
    <w:p w:rsidR="00387B46" w:rsidRDefault="00387B46" w:rsidP="002C6D6D">
      <w:pPr>
        <w:tabs>
          <w:tab w:val="left" w:pos="426"/>
        </w:tabs>
        <w:jc w:val="center"/>
        <w:rPr>
          <w:b/>
        </w:rPr>
      </w:pPr>
      <w:r w:rsidRPr="00FF65F7">
        <w:rPr>
          <w:b/>
        </w:rPr>
        <w:t>Změna zákona o sociálních službách</w:t>
      </w:r>
    </w:p>
    <w:p w:rsidR="00387B46" w:rsidRDefault="00387B46" w:rsidP="00387B46">
      <w:pPr>
        <w:tabs>
          <w:tab w:val="left" w:pos="426"/>
        </w:tabs>
        <w:ind w:left="284" w:hanging="284"/>
        <w:jc w:val="center"/>
      </w:pPr>
    </w:p>
    <w:p w:rsidR="00387B46" w:rsidRPr="00490EF0" w:rsidRDefault="00387B46" w:rsidP="00387B46">
      <w:pPr>
        <w:tabs>
          <w:tab w:val="left" w:pos="426"/>
        </w:tabs>
        <w:ind w:left="284" w:hanging="284"/>
        <w:jc w:val="center"/>
      </w:pPr>
      <w:r w:rsidRPr="00490EF0">
        <w:t xml:space="preserve">Čl. </w:t>
      </w:r>
      <w:r>
        <w:t>VI</w:t>
      </w:r>
    </w:p>
    <w:p w:rsidR="00387B46" w:rsidRDefault="00387B46" w:rsidP="00387B46">
      <w:pPr>
        <w:pStyle w:val="Textlnku"/>
        <w:ind w:firstLine="0"/>
        <w:rPr>
          <w:szCs w:val="24"/>
        </w:rPr>
      </w:pPr>
      <w:r w:rsidRPr="00D96469">
        <w:rPr>
          <w:szCs w:val="24"/>
        </w:rPr>
        <w:t>Zákon č. 108/2006 Sb., o sociálních službách, ve znění zákona č. 29/2007 Sb., zákona č.</w:t>
      </w:r>
      <w:r>
        <w:rPr>
          <w:szCs w:val="24"/>
        </w:rPr>
        <w:t> </w:t>
      </w:r>
      <w:r w:rsidRPr="00D96469">
        <w:rPr>
          <w:szCs w:val="24"/>
        </w:rPr>
        <w:t>213/2007 Sb., zákona č. 261/2007 Sb., zákona č. 124/2008 Sb., zákona č. 129/2008 Sb., zákona č. 274/2008 Sb., zákona č. 479/2008 Sb., zákona č. 108/2009 Sb., zákona č. 206/2009 Sb., zákona č. 223/2009 Sb., zákona č. 227/2009 Sb.,</w:t>
      </w:r>
      <w:r>
        <w:rPr>
          <w:szCs w:val="24"/>
        </w:rPr>
        <w:t xml:space="preserve"> </w:t>
      </w:r>
      <w:r w:rsidRPr="00B45DDB">
        <w:rPr>
          <w:szCs w:val="24"/>
        </w:rPr>
        <w:t xml:space="preserve">zákona č. 362/2009 Sb., </w:t>
      </w:r>
      <w:r w:rsidRPr="00D96469">
        <w:rPr>
          <w:szCs w:val="24"/>
        </w:rPr>
        <w:t>zákona č. 347/2010 Sb., zákona č. 427/2010 Sb., zákona č. 73/2011 Sb., zákona č. 364/2011 Sb., zákona č. 366/2011 Sb., zákona č. 375/2011 Sb., zákona č. 420/2011 Sb., zákona č. 331/2012 Sb., zákona č. 384/2012 Sb., zákona č. 401/2012 Sb., zákona č. 45/2013 Sb., zákona č. 303/2013 Sb., zákona č. 306/2013 Sb., zákona č. 313/2013 Sb., zákona č. 101/2014 Sb., zákona č. 254/2014 Sb., zákona č. 189/2016 Sb., zákona č. 56/2017 Sb., zákona č. 183/2017 Sb., zákona č. 200/2017 Sb., zákona č. 222/2017 Sb., zákona č. 335/2018 Sb.</w:t>
      </w:r>
      <w:r>
        <w:rPr>
          <w:szCs w:val="24"/>
        </w:rPr>
        <w:t xml:space="preserve"> a </w:t>
      </w:r>
      <w:r w:rsidRPr="00D96469">
        <w:rPr>
          <w:szCs w:val="24"/>
        </w:rPr>
        <w:t>zákona č. 47/2019 Sb</w:t>
      </w:r>
      <w:r>
        <w:rPr>
          <w:szCs w:val="24"/>
        </w:rPr>
        <w:t>.,</w:t>
      </w:r>
      <w:r w:rsidRPr="00D96469">
        <w:rPr>
          <w:szCs w:val="24"/>
        </w:rPr>
        <w:t xml:space="preserve"> se mění takto:</w:t>
      </w:r>
    </w:p>
    <w:p w:rsidR="00387B46" w:rsidRDefault="00387B46" w:rsidP="00387B46">
      <w:pPr>
        <w:pStyle w:val="Textlnku"/>
        <w:ind w:firstLine="0"/>
        <w:rPr>
          <w:szCs w:val="24"/>
        </w:rPr>
      </w:pP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  <w:r w:rsidRPr="001A7B8D">
        <w:rPr>
          <w:rFonts w:ascii="TimesNewRomanPSMT" w:hAnsi="TimesNewRomanPSMT" w:cs="TimesNewRomanPSMT"/>
        </w:rPr>
        <w:t xml:space="preserve">1. </w:t>
      </w:r>
      <w:r>
        <w:rPr>
          <w:rFonts w:ascii="TimesNewRomanPSMT" w:hAnsi="TimesNewRomanPSMT" w:cs="TimesNewRomanPSMT"/>
        </w:rPr>
        <w:tab/>
      </w:r>
      <w:r w:rsidRPr="001A7B8D">
        <w:rPr>
          <w:rFonts w:ascii="TimesNewRomanPSMT" w:hAnsi="TimesNewRomanPSMT" w:cs="TimesNewRomanPSMT"/>
        </w:rPr>
        <w:t>V § 7 odst. 2 se za slova „dětský domov</w:t>
      </w:r>
      <w:r w:rsidRPr="001A7B8D">
        <w:rPr>
          <w:rFonts w:ascii="TimesNewRomanPSMT" w:hAnsi="TimesNewRomanPSMT" w:cs="TimesNewRomanPSMT"/>
          <w:vertAlign w:val="superscript"/>
        </w:rPr>
        <w:t>52</w:t>
      </w:r>
      <w:r>
        <w:rPr>
          <w:rFonts w:ascii="TimesNewRomanPSMT" w:hAnsi="TimesNewRomanPSMT" w:cs="TimesNewRomanPSMT"/>
          <w:vertAlign w:val="superscript"/>
        </w:rPr>
        <w:t>)</w:t>
      </w:r>
      <w:r w:rsidRPr="001A7B8D">
        <w:rPr>
          <w:rFonts w:ascii="TimesNewRomanPSMT" w:hAnsi="TimesNewRomanPSMT" w:cs="TimesNewRomanPSMT"/>
        </w:rPr>
        <w:t>,“ vkládají slova „</w:t>
      </w:r>
      <w:r>
        <w:rPr>
          <w:rFonts w:ascii="TimesNewRomanPSMT" w:hAnsi="TimesNewRomanPSMT" w:cs="TimesNewRomanPSMT"/>
        </w:rPr>
        <w:t xml:space="preserve">nebo </w:t>
      </w:r>
      <w:r w:rsidRPr="001A7B8D">
        <w:rPr>
          <w:rFonts w:ascii="TimesNewRomanPSMT" w:hAnsi="TimesNewRomanPSMT" w:cs="TimesNewRomanPSMT"/>
        </w:rPr>
        <w:t>centrum komplexní péče o děti</w:t>
      </w:r>
      <w:r>
        <w:rPr>
          <w:rFonts w:ascii="TimesNewRomanPSMT" w:hAnsi="TimesNewRomanPSMT" w:cs="TimesNewRomanPSMT"/>
          <w:vertAlign w:val="superscript"/>
        </w:rPr>
        <w:t>25)</w:t>
      </w:r>
      <w:r w:rsidRPr="005137A2">
        <w:rPr>
          <w:rFonts w:ascii="TimesNewRomanPSMT" w:hAnsi="TimesNewRomanPSMT" w:cs="TimesNewRomanPSMT"/>
        </w:rPr>
        <w:t>, poskytuje-li osobě následnou nebo dlouhodobou lůžkovou péči (dále jen „centrum komplexní péče</w:t>
      </w:r>
      <w:r>
        <w:rPr>
          <w:rFonts w:ascii="TimesNewRomanPSMT" w:hAnsi="TimesNewRomanPSMT" w:cs="TimesNewRomanPSMT"/>
        </w:rPr>
        <w:t xml:space="preserve"> o děti</w:t>
      </w:r>
      <w:r w:rsidRPr="005137A2">
        <w:rPr>
          <w:rFonts w:ascii="TimesNewRomanPSMT" w:hAnsi="TimesNewRomanPSMT" w:cs="TimesNewRomanPSMT"/>
        </w:rPr>
        <w:t>“),</w:t>
      </w:r>
      <w:r w:rsidRPr="00432E36">
        <w:rPr>
          <w:rFonts w:ascii="TimesNewRomanPSMT" w:hAnsi="TimesNewRomanPSMT" w:cs="TimesNewRomanPSMT"/>
        </w:rPr>
        <w:t>“.</w:t>
      </w:r>
    </w:p>
    <w:p w:rsidR="00387B46" w:rsidRPr="001A7B8D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  <w:r w:rsidRPr="001A7B8D">
        <w:rPr>
          <w:rFonts w:ascii="TimesNewRomanPSMT" w:hAnsi="TimesNewRomanPSMT" w:cs="TimesNewRomanPSMT"/>
        </w:rPr>
        <w:t xml:space="preserve">2. </w:t>
      </w:r>
      <w:r>
        <w:rPr>
          <w:rFonts w:ascii="TimesNewRomanPSMT" w:hAnsi="TimesNewRomanPSMT" w:cs="TimesNewRomanPSMT"/>
        </w:rPr>
        <w:tab/>
      </w:r>
      <w:r w:rsidRPr="001A7B8D">
        <w:rPr>
          <w:rFonts w:ascii="TimesNewRomanPSMT" w:hAnsi="TimesNewRomanPSMT" w:cs="TimesNewRomanPSMT"/>
        </w:rPr>
        <w:t xml:space="preserve">V § 11 odst. 1 písm. c) </w:t>
      </w:r>
      <w:r>
        <w:rPr>
          <w:rFonts w:ascii="TimesNewRomanPSMT" w:hAnsi="TimesNewRomanPSMT" w:cs="TimesNewRomanPSMT"/>
        </w:rPr>
        <w:t xml:space="preserve">bodě 1, § 11 odst. 1 písm. d) bodě 1 a § 16 odst. 1 </w:t>
      </w:r>
      <w:r w:rsidRPr="001A7B8D">
        <w:rPr>
          <w:rFonts w:ascii="TimesNewRomanPSMT" w:hAnsi="TimesNewRomanPSMT" w:cs="TimesNewRomanPSMT"/>
        </w:rPr>
        <w:t>se za slova „dětský domov“ vkládají slova „</w:t>
      </w:r>
      <w:r>
        <w:rPr>
          <w:rFonts w:ascii="TimesNewRomanPSMT" w:hAnsi="TimesNewRomanPSMT" w:cs="TimesNewRomanPSMT"/>
        </w:rPr>
        <w:t xml:space="preserve">, </w:t>
      </w:r>
      <w:r w:rsidRPr="001A7B8D">
        <w:rPr>
          <w:rFonts w:ascii="TimesNewRomanPSMT" w:hAnsi="TimesNewRomanPSMT" w:cs="TimesNewRomanPSMT"/>
        </w:rPr>
        <w:t>centrum</w:t>
      </w:r>
      <w:r>
        <w:rPr>
          <w:rFonts w:ascii="TimesNewRomanPSMT" w:hAnsi="TimesNewRomanPSMT" w:cs="TimesNewRomanPSMT"/>
        </w:rPr>
        <w:t xml:space="preserve"> komplexní </w:t>
      </w:r>
      <w:r w:rsidRPr="001A7B8D">
        <w:rPr>
          <w:rFonts w:ascii="TimesNewRomanPSMT" w:hAnsi="TimesNewRomanPSMT" w:cs="TimesNewRomanPSMT"/>
        </w:rPr>
        <w:t>péče o děti“.</w:t>
      </w:r>
    </w:p>
    <w:p w:rsidR="00387B46" w:rsidRPr="001A7B8D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  <w:r w:rsidRPr="005E6434">
        <w:rPr>
          <w:rFonts w:ascii="TimesNewRomanPSMT" w:hAnsi="TimesNewRomanPSMT" w:cs="TimesNewRomanPSMT"/>
        </w:rPr>
        <w:t xml:space="preserve">3.  </w:t>
      </w:r>
      <w:r w:rsidRPr="00432E36">
        <w:rPr>
          <w:rFonts w:ascii="TimesNewRomanPSMT" w:hAnsi="TimesNewRomanPSMT" w:cs="TimesNewRomanPSMT"/>
        </w:rPr>
        <w:t>V § 14a</w:t>
      </w:r>
      <w:r>
        <w:rPr>
          <w:rFonts w:ascii="TimesNewRomanPSMT" w:hAnsi="TimesNewRomanPSMT" w:cs="TimesNewRomanPSMT"/>
        </w:rPr>
        <w:t xml:space="preserve"> odst. 1</w:t>
      </w:r>
      <w:r w:rsidRPr="00432E36">
        <w:rPr>
          <w:rFonts w:ascii="TimesNewRomanPSMT" w:hAnsi="TimesNewRomanPSMT" w:cs="TimesNewRomanPSMT"/>
        </w:rPr>
        <w:t xml:space="preserve"> se za slova „podle § 52“ vkládají slova „nebo </w:t>
      </w:r>
      <w:r>
        <w:rPr>
          <w:rFonts w:ascii="TimesNewRomanPSMT" w:hAnsi="TimesNewRomanPSMT" w:cs="TimesNewRomanPSMT"/>
        </w:rPr>
        <w:t xml:space="preserve">zdravotní </w:t>
      </w:r>
      <w:r w:rsidRPr="00432E36">
        <w:rPr>
          <w:rFonts w:ascii="TimesNewRomanPSMT" w:hAnsi="TimesNewRomanPSMT" w:cs="TimesNewRomanPSMT"/>
        </w:rPr>
        <w:t>péč</w:t>
      </w:r>
      <w:r>
        <w:rPr>
          <w:rFonts w:ascii="TimesNewRomanPSMT" w:hAnsi="TimesNewRomanPSMT" w:cs="TimesNewRomanPSMT"/>
        </w:rPr>
        <w:t>e poskytované</w:t>
      </w:r>
      <w:r w:rsidRPr="00432E36">
        <w:rPr>
          <w:rFonts w:ascii="TimesNewRomanPSMT" w:hAnsi="TimesNewRomanPSMT" w:cs="TimesNewRomanPSMT"/>
        </w:rPr>
        <w:t xml:space="preserve"> speciální</w:t>
      </w:r>
      <w:r>
        <w:rPr>
          <w:rFonts w:ascii="TimesNewRomanPSMT" w:hAnsi="TimesNewRomanPSMT" w:cs="TimesNewRomanPSMT"/>
        </w:rPr>
        <w:t>m</w:t>
      </w:r>
      <w:r w:rsidRPr="00432E36">
        <w:rPr>
          <w:rFonts w:ascii="TimesNewRomanPSMT" w:hAnsi="TimesNewRomanPSMT" w:cs="TimesNewRomanPSMT"/>
        </w:rPr>
        <w:t xml:space="preserve"> lůžkov</w:t>
      </w:r>
      <w:r>
        <w:rPr>
          <w:rFonts w:ascii="TimesNewRomanPSMT" w:hAnsi="TimesNewRomanPSMT" w:cs="TimesNewRomanPSMT"/>
        </w:rPr>
        <w:t>ým</w:t>
      </w:r>
      <w:r w:rsidRPr="00432E36">
        <w:rPr>
          <w:rFonts w:ascii="TimesNewRomanPSMT" w:hAnsi="TimesNewRomanPSMT" w:cs="TimesNewRomanPSMT"/>
        </w:rPr>
        <w:t xml:space="preserve"> zdravotnick</w:t>
      </w:r>
      <w:r>
        <w:rPr>
          <w:rFonts w:ascii="TimesNewRomanPSMT" w:hAnsi="TimesNewRomanPSMT" w:cs="TimesNewRomanPSMT"/>
        </w:rPr>
        <w:t>ým</w:t>
      </w:r>
      <w:r w:rsidRPr="00432E36">
        <w:rPr>
          <w:rFonts w:ascii="TimesNewRomanPSMT" w:hAnsi="TimesNewRomanPSMT" w:cs="TimesNewRomanPSMT"/>
        </w:rPr>
        <w:t xml:space="preserve"> zařízení hospicového typu nebo centr</w:t>
      </w:r>
      <w:r>
        <w:rPr>
          <w:rFonts w:ascii="TimesNewRomanPSMT" w:hAnsi="TimesNewRomanPSMT" w:cs="TimesNewRomanPSMT"/>
        </w:rPr>
        <w:t>em</w:t>
      </w:r>
      <w:r w:rsidRPr="00432E36">
        <w:rPr>
          <w:rFonts w:ascii="TimesNewRomanPSMT" w:hAnsi="TimesNewRomanPSMT" w:cs="TimesNewRomanPSMT"/>
        </w:rPr>
        <w:t xml:space="preserve"> komplexní péče</w:t>
      </w:r>
      <w:r>
        <w:rPr>
          <w:rFonts w:ascii="TimesNewRomanPSMT" w:hAnsi="TimesNewRomanPSMT" w:cs="TimesNewRomanPSMT"/>
        </w:rPr>
        <w:t xml:space="preserve"> o děti</w:t>
      </w:r>
      <w:r w:rsidRPr="00432E36">
        <w:rPr>
          <w:rFonts w:ascii="TimesNewRomanPSMT" w:hAnsi="TimesNewRomanPSMT" w:cs="TimesNewRomanPSMT"/>
        </w:rPr>
        <w:t>“</w:t>
      </w:r>
      <w:r>
        <w:rPr>
          <w:rFonts w:ascii="TimesNewRomanPSMT" w:hAnsi="TimesNewRomanPSMT" w:cs="TimesNewRomanPSMT"/>
        </w:rPr>
        <w:t>.</w:t>
      </w: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4. </w:t>
      </w:r>
      <w:r w:rsidRPr="005E6434">
        <w:rPr>
          <w:rFonts w:ascii="TimesNewRomanPSMT" w:hAnsi="TimesNewRomanPSMT" w:cs="TimesNewRomanPSMT"/>
        </w:rPr>
        <w:t>V</w:t>
      </w:r>
      <w:r>
        <w:rPr>
          <w:rFonts w:ascii="TimesNewRomanPSMT" w:hAnsi="TimesNewRomanPSMT" w:cs="TimesNewRomanPSMT"/>
        </w:rPr>
        <w:t xml:space="preserve"> § 21 odst. 2 písm. d) se za slova „dětským domovem“ vkládají slova „, nebo centrem komplexní péče o děti</w:t>
      </w:r>
      <w:r w:rsidRPr="007F269B">
        <w:rPr>
          <w:rFonts w:ascii="TimesNewRomanPSMT" w:hAnsi="TimesNewRomanPSMT" w:cs="TimesNewRomanPSMT"/>
        </w:rPr>
        <w:t>“</w:t>
      </w:r>
      <w:r w:rsidRPr="00C409D2">
        <w:rPr>
          <w:rFonts w:ascii="TimesNewRomanPSMT" w:hAnsi="TimesNewRomanPSMT" w:cs="TimesNewRomanPSMT"/>
        </w:rPr>
        <w:t>.</w:t>
      </w: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5. </w:t>
      </w:r>
      <w:r>
        <w:rPr>
          <w:rFonts w:ascii="TimesNewRomanPSMT" w:hAnsi="TimesNewRomanPSMT" w:cs="TimesNewRomanPSMT"/>
        </w:rPr>
        <w:tab/>
        <w:t>V § 21a odst. 2 se za slova „hospicového typu,“ vkládají slova „, centrum komplexní péče o děti</w:t>
      </w:r>
      <w:r w:rsidRPr="002A3721">
        <w:rPr>
          <w:rFonts w:ascii="TimesNewRomanPSMT" w:hAnsi="TimesNewRomanPSMT" w:cs="TimesNewRomanPSMT"/>
        </w:rPr>
        <w:t>“.</w:t>
      </w: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6. </w:t>
      </w:r>
      <w:r>
        <w:rPr>
          <w:rFonts w:ascii="TimesNewRomanPSMT" w:hAnsi="TimesNewRomanPSMT" w:cs="TimesNewRomanPSMT"/>
        </w:rPr>
        <w:tab/>
        <w:t>V § 29 odst. 1 písm. b) se za slova „dětským domovem“ vkládají slova „, nebo centrem komplexní péče o děti“.</w:t>
      </w:r>
    </w:p>
    <w:p w:rsidR="00387B46" w:rsidRDefault="00387B46" w:rsidP="00387B46">
      <w:pPr>
        <w:autoSpaceDE w:val="0"/>
        <w:autoSpaceDN w:val="0"/>
        <w:adjustRightInd w:val="0"/>
        <w:ind w:left="851" w:hanging="284"/>
        <w:rPr>
          <w:rFonts w:ascii="TimesNewRomanPSMT" w:hAnsi="TimesNewRomanPSMT" w:cs="TimesNewRomanPSMT"/>
        </w:rPr>
      </w:pPr>
    </w:p>
    <w:p w:rsidR="00387B46" w:rsidRDefault="00387B46" w:rsidP="00387B46">
      <w:pPr>
        <w:autoSpaceDE w:val="0"/>
        <w:autoSpaceDN w:val="0"/>
        <w:adjustRightInd w:val="0"/>
        <w:spacing w:after="120"/>
        <w:ind w:left="851" w:hanging="284"/>
      </w:pPr>
      <w:r>
        <w:rPr>
          <w:rFonts w:ascii="TimesNewRomanPSMT" w:hAnsi="TimesNewRomanPSMT" w:cs="TimesNewRomanPSMT"/>
        </w:rPr>
        <w:t>7</w:t>
      </w:r>
      <w:r w:rsidRPr="00D45CBF">
        <w:rPr>
          <w:rFonts w:ascii="TimesNewRomanPSMT" w:hAnsi="TimesNewRomanPSMT" w:cs="TimesNewRomanPSMT"/>
        </w:rPr>
        <w:t xml:space="preserve">. </w:t>
      </w:r>
      <w:r>
        <w:rPr>
          <w:rFonts w:ascii="TimesNewRomanPSMT" w:hAnsi="TimesNewRomanPSMT" w:cs="TimesNewRomanPSMT"/>
        </w:rPr>
        <w:tab/>
      </w:r>
      <w:r w:rsidRPr="00D45CBF">
        <w:t>V § 107 odst. 4 se za slova „dětský domov</w:t>
      </w:r>
      <w:r w:rsidRPr="00D45CBF">
        <w:rPr>
          <w:vertAlign w:val="superscript"/>
        </w:rPr>
        <w:t>“</w:t>
      </w:r>
      <w:r w:rsidRPr="00D45CBF">
        <w:t xml:space="preserve"> vkládají slova</w:t>
      </w:r>
      <w:r>
        <w:t xml:space="preserve"> </w:t>
      </w:r>
      <w:r w:rsidRPr="00D45CBF">
        <w:t>„</w:t>
      </w:r>
      <w:r>
        <w:t xml:space="preserve">, </w:t>
      </w:r>
      <w:r w:rsidRPr="00D45CBF">
        <w:t>centrum komplexní péče o děti“.</w:t>
      </w:r>
      <w:r>
        <w:t>“.</w:t>
      </w:r>
    </w:p>
    <w:p w:rsidR="00387B46" w:rsidRDefault="00387B46" w:rsidP="00387B46">
      <w:pPr>
        <w:autoSpaceDE w:val="0"/>
        <w:autoSpaceDN w:val="0"/>
        <w:adjustRightInd w:val="0"/>
        <w:spacing w:after="120"/>
        <w:ind w:left="851" w:hanging="284"/>
      </w:pPr>
    </w:p>
    <w:p w:rsidR="00387B46" w:rsidRPr="000A3129" w:rsidRDefault="00387B46" w:rsidP="00387B46">
      <w:pPr>
        <w:pStyle w:val="Textkomente"/>
        <w:spacing w:after="120"/>
      </w:pPr>
      <w:r>
        <w:rPr>
          <w:sz w:val="24"/>
          <w:szCs w:val="24"/>
        </w:rPr>
        <w:t xml:space="preserve">5. V části páté čl. VII bod 1 zní: </w:t>
      </w:r>
    </w:p>
    <w:p w:rsidR="00387B46" w:rsidRPr="00A52628" w:rsidRDefault="00387B46" w:rsidP="00387B46">
      <w:pPr>
        <w:pStyle w:val="Textkomente"/>
        <w:spacing w:after="120"/>
        <w:ind w:left="993" w:hanging="284"/>
      </w:pPr>
      <w:r>
        <w:rPr>
          <w:sz w:val="24"/>
          <w:szCs w:val="24"/>
        </w:rPr>
        <w:t xml:space="preserve">„1. </w:t>
      </w:r>
      <w:r w:rsidRPr="00217BB1">
        <w:rPr>
          <w:sz w:val="24"/>
          <w:szCs w:val="24"/>
        </w:rPr>
        <w:t xml:space="preserve">V § 15 odst. 2 se slova „, jejichž součástí je dětský domov pro děti do 3 let věku,“ nahrazují slovy </w:t>
      </w:r>
      <w:r w:rsidRPr="00217BB1">
        <w:t>„</w:t>
      </w:r>
      <w:r w:rsidRPr="00217BB1">
        <w:rPr>
          <w:sz w:val="24"/>
          <w:szCs w:val="24"/>
        </w:rPr>
        <w:t>poskytující lůžkovou péči dětem“</w:t>
      </w:r>
      <w:r>
        <w:rPr>
          <w:sz w:val="24"/>
          <w:szCs w:val="24"/>
        </w:rPr>
        <w:t>.“.</w:t>
      </w:r>
    </w:p>
    <w:p w:rsidR="00387B46" w:rsidRDefault="00387B46" w:rsidP="00387B46">
      <w:pPr>
        <w:pStyle w:val="Textkomente"/>
        <w:spacing w:after="120"/>
        <w:ind w:left="425"/>
      </w:pPr>
    </w:p>
    <w:p w:rsidR="00387B46" w:rsidRDefault="00387B46" w:rsidP="00387B46">
      <w:pPr>
        <w:pStyle w:val="Textkomente"/>
        <w:spacing w:after="120"/>
        <w:rPr>
          <w:sz w:val="24"/>
          <w:szCs w:val="24"/>
        </w:rPr>
      </w:pPr>
      <w:r>
        <w:rPr>
          <w:sz w:val="24"/>
          <w:szCs w:val="24"/>
        </w:rPr>
        <w:t>6. V části páté čl. VII se v bodu 2 slovo „umístěných“ zrušuje.</w:t>
      </w:r>
    </w:p>
    <w:p w:rsidR="00387B46" w:rsidRDefault="00387B46" w:rsidP="00387B46">
      <w:pPr>
        <w:pStyle w:val="Textkomente"/>
        <w:spacing w:after="120"/>
      </w:pPr>
    </w:p>
    <w:p w:rsidR="00387B46" w:rsidRPr="00581EB2" w:rsidRDefault="00387B46" w:rsidP="00387B46">
      <w:pPr>
        <w:pStyle w:val="Textkomente"/>
        <w:rPr>
          <w:sz w:val="24"/>
          <w:szCs w:val="24"/>
        </w:rPr>
      </w:pPr>
      <w:r>
        <w:rPr>
          <w:sz w:val="24"/>
          <w:szCs w:val="24"/>
        </w:rPr>
        <w:t>7. V č</w:t>
      </w:r>
      <w:r w:rsidRPr="00581EB2">
        <w:rPr>
          <w:sz w:val="24"/>
          <w:szCs w:val="24"/>
        </w:rPr>
        <w:t xml:space="preserve">ásti páté se za </w:t>
      </w:r>
      <w:r>
        <w:rPr>
          <w:sz w:val="24"/>
          <w:szCs w:val="24"/>
        </w:rPr>
        <w:t>č</w:t>
      </w:r>
      <w:r w:rsidRPr="00581EB2">
        <w:rPr>
          <w:sz w:val="24"/>
          <w:szCs w:val="24"/>
        </w:rPr>
        <w:t>l</w:t>
      </w:r>
      <w:r>
        <w:rPr>
          <w:sz w:val="24"/>
          <w:szCs w:val="24"/>
        </w:rPr>
        <w:t>ánek</w:t>
      </w:r>
      <w:r w:rsidRPr="00581EB2">
        <w:rPr>
          <w:sz w:val="24"/>
          <w:szCs w:val="24"/>
        </w:rPr>
        <w:t xml:space="preserve"> VI</w:t>
      </w:r>
      <w:r>
        <w:rPr>
          <w:sz w:val="24"/>
          <w:szCs w:val="24"/>
        </w:rPr>
        <w:t>I vkládá</w:t>
      </w:r>
      <w:r w:rsidRPr="00581EB2">
        <w:rPr>
          <w:sz w:val="24"/>
          <w:szCs w:val="24"/>
        </w:rPr>
        <w:t xml:space="preserve"> nový </w:t>
      </w:r>
      <w:r>
        <w:rPr>
          <w:sz w:val="24"/>
          <w:szCs w:val="24"/>
        </w:rPr>
        <w:t>č</w:t>
      </w:r>
      <w:r w:rsidRPr="00581EB2">
        <w:rPr>
          <w:sz w:val="24"/>
          <w:szCs w:val="24"/>
        </w:rPr>
        <w:t>l</w:t>
      </w:r>
      <w:r>
        <w:rPr>
          <w:sz w:val="24"/>
          <w:szCs w:val="24"/>
        </w:rPr>
        <w:t xml:space="preserve">ánek </w:t>
      </w:r>
      <w:r w:rsidRPr="00581EB2">
        <w:rPr>
          <w:sz w:val="24"/>
          <w:szCs w:val="24"/>
        </w:rPr>
        <w:t>VI</w:t>
      </w:r>
      <w:r>
        <w:rPr>
          <w:sz w:val="24"/>
          <w:szCs w:val="24"/>
        </w:rPr>
        <w:t>I</w:t>
      </w:r>
      <w:r w:rsidRPr="00581EB2">
        <w:rPr>
          <w:sz w:val="24"/>
          <w:szCs w:val="24"/>
        </w:rPr>
        <w:t>I, který zní:</w:t>
      </w:r>
    </w:p>
    <w:p w:rsidR="00387B46" w:rsidRDefault="00387B46" w:rsidP="00387B46">
      <w:pPr>
        <w:tabs>
          <w:tab w:val="left" w:pos="426"/>
        </w:tabs>
      </w:pPr>
    </w:p>
    <w:p w:rsidR="00387B46" w:rsidRPr="00D33872" w:rsidRDefault="00387B46" w:rsidP="00387B46">
      <w:pPr>
        <w:tabs>
          <w:tab w:val="left" w:pos="426"/>
        </w:tabs>
        <w:jc w:val="center"/>
      </w:pPr>
      <w:r>
        <w:t>„</w:t>
      </w:r>
      <w:r w:rsidRPr="00D33872">
        <w:t>Čl.</w:t>
      </w:r>
      <w:r>
        <w:t xml:space="preserve"> VIII</w:t>
      </w:r>
    </w:p>
    <w:p w:rsidR="00387B46" w:rsidRDefault="00387B46" w:rsidP="00387B46">
      <w:pPr>
        <w:tabs>
          <w:tab w:val="left" w:pos="426"/>
        </w:tabs>
        <w:ind w:left="420" w:firstLine="147"/>
        <w:jc w:val="center"/>
        <w:rPr>
          <w:b/>
          <w:bCs/>
        </w:rPr>
      </w:pPr>
      <w:r w:rsidRPr="00D33872">
        <w:rPr>
          <w:b/>
          <w:bCs/>
        </w:rPr>
        <w:t>Přechodn</w:t>
      </w:r>
      <w:r>
        <w:rPr>
          <w:b/>
          <w:bCs/>
        </w:rPr>
        <w:t>á</w:t>
      </w:r>
      <w:r w:rsidRPr="00D33872">
        <w:rPr>
          <w:b/>
          <w:bCs/>
        </w:rPr>
        <w:t xml:space="preserve"> ustanovení</w:t>
      </w:r>
    </w:p>
    <w:p w:rsidR="00387B46" w:rsidRPr="00D33872" w:rsidRDefault="00387B46" w:rsidP="00387B46">
      <w:pPr>
        <w:tabs>
          <w:tab w:val="left" w:pos="426"/>
        </w:tabs>
        <w:ind w:left="420" w:firstLine="147"/>
        <w:jc w:val="center"/>
        <w:rPr>
          <w:b/>
          <w:bCs/>
        </w:rPr>
      </w:pPr>
    </w:p>
    <w:p w:rsidR="00387B46" w:rsidRPr="00D33872" w:rsidRDefault="00387B46" w:rsidP="00387B46">
      <w:pPr>
        <w:pStyle w:val="Odstavecseseznamem"/>
        <w:numPr>
          <w:ilvl w:val="0"/>
          <w:numId w:val="5"/>
        </w:numPr>
        <w:tabs>
          <w:tab w:val="left" w:pos="851"/>
        </w:tabs>
        <w:suppressAutoHyphens w:val="0"/>
        <w:spacing w:line="259" w:lineRule="auto"/>
        <w:ind w:left="851" w:hanging="284"/>
        <w:rPr>
          <w:sz w:val="24"/>
          <w:szCs w:val="24"/>
        </w:rPr>
      </w:pPr>
      <w:bookmarkStart w:id="3" w:name="_Hlk64879990"/>
      <w:r w:rsidRPr="00D33872">
        <w:rPr>
          <w:sz w:val="24"/>
          <w:szCs w:val="24"/>
        </w:rPr>
        <w:t>Jde-li o dětské domovy pro děti do 3 let věku podle § 43 a 44 zákona č. 372/2011 Sb., ve znění účinném přede dnem nabytí účinnosti tohoto zákona, provozované po 31. prosinci 202</w:t>
      </w:r>
      <w:r>
        <w:rPr>
          <w:sz w:val="24"/>
          <w:szCs w:val="24"/>
        </w:rPr>
        <w:t>1</w:t>
      </w:r>
      <w:r w:rsidRPr="00D33872">
        <w:rPr>
          <w:sz w:val="24"/>
          <w:szCs w:val="24"/>
        </w:rPr>
        <w:t xml:space="preserve"> podle čl. II tohoto zákona, postupuje se podle § 15 odst. 2, § 46 odst. 4 a §</w:t>
      </w:r>
      <w:r>
        <w:rPr>
          <w:sz w:val="24"/>
          <w:szCs w:val="24"/>
        </w:rPr>
        <w:t> </w:t>
      </w:r>
      <w:r w:rsidRPr="00D33872">
        <w:rPr>
          <w:sz w:val="24"/>
          <w:szCs w:val="24"/>
        </w:rPr>
        <w:t>79 odst. 1 písm. a) zákona č. 258/2000 Sb., ve znění účinném přede dnem nabytí účinnosti tohoto zákona, a to do uplynutí lhůty podle čl. II tohoto zákona</w:t>
      </w:r>
      <w:bookmarkEnd w:id="3"/>
      <w:r w:rsidRPr="00D33872">
        <w:rPr>
          <w:sz w:val="24"/>
          <w:szCs w:val="24"/>
        </w:rPr>
        <w:t>.</w:t>
      </w:r>
    </w:p>
    <w:p w:rsidR="00387B46" w:rsidRPr="00D33872" w:rsidRDefault="00387B46" w:rsidP="00387B46">
      <w:pPr>
        <w:pStyle w:val="Odstavecseseznamem"/>
        <w:tabs>
          <w:tab w:val="left" w:pos="426"/>
        </w:tabs>
        <w:ind w:left="851" w:hanging="284"/>
        <w:rPr>
          <w:sz w:val="24"/>
          <w:szCs w:val="24"/>
        </w:rPr>
      </w:pPr>
    </w:p>
    <w:p w:rsidR="00387B46" w:rsidRPr="00D33872" w:rsidRDefault="00387B46" w:rsidP="00387B46">
      <w:pPr>
        <w:pStyle w:val="Odstavecseseznamem"/>
        <w:numPr>
          <w:ilvl w:val="0"/>
          <w:numId w:val="5"/>
        </w:numPr>
        <w:tabs>
          <w:tab w:val="left" w:pos="851"/>
        </w:tabs>
        <w:suppressAutoHyphens w:val="0"/>
        <w:spacing w:line="259" w:lineRule="auto"/>
        <w:ind w:left="851" w:hanging="284"/>
        <w:rPr>
          <w:sz w:val="24"/>
          <w:szCs w:val="24"/>
        </w:rPr>
      </w:pPr>
      <w:r w:rsidRPr="00D33872">
        <w:rPr>
          <w:sz w:val="24"/>
          <w:szCs w:val="24"/>
        </w:rPr>
        <w:t xml:space="preserve">Poskytovatelé zdravotních služeb poskytující lůžkovou péči dětem uvedení v § 15 odst. 2 zákona č. 258/2000 Sb., ve znění účinném ode dne nabytí účinnosti tohoto zákona, stanoví v provozním řádu opatření podle § 15 odst. 1 zákona č. 258/2000 Sb., ve znění účinném </w:t>
      </w:r>
      <w:r>
        <w:rPr>
          <w:sz w:val="24"/>
          <w:szCs w:val="24"/>
        </w:rPr>
        <w:t>ode</w:t>
      </w:r>
      <w:r w:rsidRPr="00D33872">
        <w:rPr>
          <w:sz w:val="24"/>
          <w:szCs w:val="24"/>
        </w:rPr>
        <w:t xml:space="preserve"> dne nabytí účinnosti tohoto zákona, nejpozději do 1. ledna 2023.</w:t>
      </w:r>
      <w:r>
        <w:rPr>
          <w:sz w:val="24"/>
          <w:szCs w:val="24"/>
        </w:rPr>
        <w:t>“.</w:t>
      </w:r>
    </w:p>
    <w:p w:rsidR="00387B46" w:rsidRDefault="00387B46" w:rsidP="00387B46">
      <w:pPr>
        <w:tabs>
          <w:tab w:val="left" w:pos="426"/>
        </w:tabs>
        <w:ind w:left="420" w:hanging="420"/>
      </w:pPr>
    </w:p>
    <w:p w:rsidR="00387B46" w:rsidRDefault="00387B46" w:rsidP="00387B46">
      <w:pPr>
        <w:spacing w:after="120"/>
        <w:rPr>
          <w:bCs/>
        </w:rPr>
      </w:pPr>
      <w:r>
        <w:rPr>
          <w:bCs/>
        </w:rPr>
        <w:t>Dosavadní články VIII až XIII se označují jako články IX až XIV.</w:t>
      </w:r>
    </w:p>
    <w:p w:rsidR="002C6D6D" w:rsidRDefault="002C6D6D" w:rsidP="002C6D6D">
      <w:pPr>
        <w:rPr>
          <w:bCs/>
        </w:rPr>
      </w:pPr>
    </w:p>
    <w:p w:rsidR="002C6D6D" w:rsidRPr="00C374D7" w:rsidRDefault="002C6D6D" w:rsidP="002C6D6D">
      <w:pPr>
        <w:rPr>
          <w:bCs/>
        </w:rPr>
      </w:pPr>
    </w:p>
    <w:p w:rsidR="00387B46" w:rsidRPr="00F32381" w:rsidRDefault="00387B46" w:rsidP="00387B46">
      <w:r>
        <w:rPr>
          <w:bCs/>
        </w:rPr>
        <w:t xml:space="preserve">8. </w:t>
      </w:r>
      <w:r w:rsidRPr="00F32381">
        <w:rPr>
          <w:bCs/>
        </w:rPr>
        <w:t xml:space="preserve">V části šesté čl. IX bod 1 </w:t>
      </w:r>
      <w:r w:rsidRPr="00F32381">
        <w:t>zní:</w:t>
      </w:r>
    </w:p>
    <w:p w:rsidR="00387B46" w:rsidRDefault="00387B46" w:rsidP="00387B46">
      <w:pPr>
        <w:pStyle w:val="Odstavecseseznamem"/>
        <w:ind w:left="785"/>
        <w:rPr>
          <w:sz w:val="24"/>
          <w:szCs w:val="24"/>
        </w:rPr>
      </w:pPr>
    </w:p>
    <w:p w:rsidR="00387B46" w:rsidRPr="0053150D" w:rsidRDefault="00387B46" w:rsidP="00387B46">
      <w:pPr>
        <w:ind w:left="425" w:firstLine="284"/>
      </w:pPr>
      <w:r w:rsidRPr="00A71406">
        <w:rPr>
          <w:bCs/>
        </w:rPr>
        <w:t>„1.</w:t>
      </w:r>
      <w:r>
        <w:rPr>
          <w:bCs/>
        </w:rPr>
        <w:t xml:space="preserve"> </w:t>
      </w:r>
      <w:r w:rsidRPr="0053150D">
        <w:t>V § 48 odst. 5 písm</w:t>
      </w:r>
      <w:r>
        <w:t>eno</w:t>
      </w:r>
      <w:r w:rsidRPr="0053150D">
        <w:t xml:space="preserve"> h) zní:</w:t>
      </w:r>
    </w:p>
    <w:p w:rsidR="00387B46" w:rsidRDefault="00387B46" w:rsidP="00387B46">
      <w:pPr>
        <w:ind w:left="425"/>
      </w:pPr>
    </w:p>
    <w:p w:rsidR="00387B46" w:rsidRDefault="00387B46" w:rsidP="00387B46">
      <w:pPr>
        <w:ind w:left="425"/>
      </w:pPr>
      <w:r w:rsidRPr="0053150D">
        <w:t xml:space="preserve">„h) </w:t>
      </w:r>
      <w:r>
        <w:t xml:space="preserve">zdravotnická zařízení </w:t>
      </w:r>
      <w:r w:rsidRPr="0053150D">
        <w:t>centra komplexní péče o děti,“</w:t>
      </w:r>
      <w:r>
        <w:t>.“.</w:t>
      </w:r>
    </w:p>
    <w:p w:rsidR="00387B46" w:rsidRPr="0053150D" w:rsidRDefault="00387B46" w:rsidP="00387B46">
      <w:pPr>
        <w:ind w:left="425"/>
      </w:pPr>
    </w:p>
    <w:p w:rsidR="00387B46" w:rsidRDefault="00387B46" w:rsidP="00387B46">
      <w:pPr>
        <w:ind w:left="360"/>
      </w:pPr>
    </w:p>
    <w:p w:rsidR="00387B46" w:rsidRPr="00F32381" w:rsidRDefault="00387B46" w:rsidP="00387B46">
      <w:pPr>
        <w:tabs>
          <w:tab w:val="left" w:pos="426"/>
        </w:tabs>
      </w:pPr>
      <w:r>
        <w:t xml:space="preserve">9. </w:t>
      </w:r>
      <w:bookmarkStart w:id="4" w:name="_Hlk64639084"/>
      <w:r w:rsidRPr="00F32381">
        <w:t>V části šesté se za článek IX vkládá nový článek X, který zní</w:t>
      </w:r>
      <w:bookmarkEnd w:id="4"/>
      <w:r w:rsidRPr="00F32381">
        <w:t>:</w:t>
      </w:r>
    </w:p>
    <w:p w:rsidR="00387B46" w:rsidRDefault="00387B46" w:rsidP="00387B46">
      <w:pPr>
        <w:tabs>
          <w:tab w:val="left" w:pos="426"/>
        </w:tabs>
      </w:pPr>
    </w:p>
    <w:p w:rsidR="00387B46" w:rsidRDefault="00387B46" w:rsidP="00387B46">
      <w:pPr>
        <w:tabs>
          <w:tab w:val="left" w:pos="426"/>
        </w:tabs>
        <w:ind w:left="284" w:hanging="284"/>
        <w:jc w:val="center"/>
      </w:pPr>
      <w:r>
        <w:t>„</w:t>
      </w:r>
      <w:r w:rsidRPr="00D33872">
        <w:t>Čl. X</w:t>
      </w:r>
    </w:p>
    <w:p w:rsidR="00387B46" w:rsidRDefault="00387B46" w:rsidP="00387B46">
      <w:pPr>
        <w:tabs>
          <w:tab w:val="left" w:pos="426"/>
        </w:tabs>
        <w:ind w:left="284" w:hanging="284"/>
        <w:jc w:val="center"/>
      </w:pPr>
    </w:p>
    <w:p w:rsidR="00387B46" w:rsidRPr="00402B9F" w:rsidRDefault="00387B46" w:rsidP="00387B46">
      <w:pPr>
        <w:tabs>
          <w:tab w:val="left" w:pos="426"/>
        </w:tabs>
        <w:ind w:left="284" w:hanging="284"/>
        <w:jc w:val="center"/>
        <w:rPr>
          <w:b/>
          <w:bCs/>
        </w:rPr>
      </w:pPr>
      <w:r w:rsidRPr="00402B9F">
        <w:rPr>
          <w:b/>
          <w:bCs/>
        </w:rPr>
        <w:t>Přechodné ustanovení</w:t>
      </w:r>
    </w:p>
    <w:p w:rsidR="00387B46" w:rsidRPr="00D33872" w:rsidRDefault="00387B46" w:rsidP="00387B46">
      <w:pPr>
        <w:tabs>
          <w:tab w:val="left" w:pos="426"/>
        </w:tabs>
        <w:ind w:left="284" w:hanging="284"/>
      </w:pPr>
      <w:r w:rsidRPr="00D33872">
        <w:t xml:space="preserve"> </w:t>
      </w:r>
    </w:p>
    <w:p w:rsidR="00387B46" w:rsidRDefault="00387B46" w:rsidP="002C6D6D">
      <w:pPr>
        <w:tabs>
          <w:tab w:val="left" w:pos="426"/>
        </w:tabs>
        <w:jc w:val="both"/>
      </w:pPr>
      <w:r w:rsidRPr="00D33872">
        <w:tab/>
        <w:t>Jde-li o dětské domovy pro děti do 3 let věku podle § 43 a 44 zákona č. 372/2011 Sb., ve</w:t>
      </w:r>
      <w:r>
        <w:t> </w:t>
      </w:r>
      <w:r w:rsidRPr="00D33872">
        <w:t>znění účinném přede dnem nabytí účinnosti tohoto zákona, provozované po 31. prosinci 202</w:t>
      </w:r>
      <w:r>
        <w:t>1</w:t>
      </w:r>
      <w:r w:rsidRPr="00D33872">
        <w:t xml:space="preserve"> podle čl. II tohoto zákona, se pro účely sazby daně podle § 48 zákona č.</w:t>
      </w:r>
      <w:r>
        <w:t> </w:t>
      </w:r>
      <w:r w:rsidRPr="00D33872">
        <w:t>235/2004 Sb. použije § 48 odst. 5 písm.</w:t>
      </w:r>
      <w:r w:rsidR="002C6D6D">
        <w:t> </w:t>
      </w:r>
      <w:r w:rsidRPr="00D33872">
        <w:t>h), ve znění účinném přede dnem nabytí účinnosti tohoto zákona, a to do uplynutí lhůty podle čl. II tohoto zákona.</w:t>
      </w:r>
      <w:r>
        <w:t>“.</w:t>
      </w:r>
    </w:p>
    <w:p w:rsidR="00387B46" w:rsidRDefault="00387B46" w:rsidP="00387B46">
      <w:pPr>
        <w:tabs>
          <w:tab w:val="left" w:pos="426"/>
        </w:tabs>
      </w:pPr>
      <w:r w:rsidRPr="00D45CBF">
        <w:t xml:space="preserve"> </w:t>
      </w:r>
    </w:p>
    <w:p w:rsidR="00387B46" w:rsidRDefault="00387B46" w:rsidP="00387B46">
      <w:pPr>
        <w:tabs>
          <w:tab w:val="left" w:pos="426"/>
        </w:tabs>
      </w:pPr>
      <w:r>
        <w:t>Dosavadní články X až XIV se označují jako články XI až XV.</w:t>
      </w:r>
    </w:p>
    <w:p w:rsidR="00387B46" w:rsidRDefault="00387B46" w:rsidP="00387B46">
      <w:pPr>
        <w:tabs>
          <w:tab w:val="left" w:pos="426"/>
        </w:tabs>
      </w:pPr>
    </w:p>
    <w:p w:rsidR="00387B46" w:rsidRDefault="00387B46" w:rsidP="00387B46">
      <w:pPr>
        <w:tabs>
          <w:tab w:val="left" w:pos="426"/>
        </w:tabs>
      </w:pPr>
    </w:p>
    <w:p w:rsidR="00387B46" w:rsidRDefault="00387B46" w:rsidP="00387B46">
      <w:pPr>
        <w:tabs>
          <w:tab w:val="left" w:pos="426"/>
        </w:tabs>
      </w:pPr>
      <w:r>
        <w:t>10</w:t>
      </w:r>
      <w:r w:rsidRPr="00FF0C9D">
        <w:t>.</w:t>
      </w:r>
      <w:r w:rsidRPr="00FF0C9D">
        <w:tab/>
      </w:r>
      <w:r>
        <w:t>Č</w:t>
      </w:r>
      <w:r w:rsidRPr="00FF0C9D">
        <w:t>ást</w:t>
      </w:r>
      <w:r>
        <w:t xml:space="preserve">i sedmá a osmá </w:t>
      </w:r>
      <w:r w:rsidRPr="00FF0C9D">
        <w:t>zn</w:t>
      </w:r>
      <w:r>
        <w:t>ěj</w:t>
      </w:r>
      <w:r w:rsidRPr="00FF0C9D">
        <w:t>í</w:t>
      </w:r>
      <w:r>
        <w:t>:</w:t>
      </w:r>
    </w:p>
    <w:p w:rsidR="00387B46" w:rsidRPr="00FF0C9D" w:rsidRDefault="00387B46" w:rsidP="00387B46">
      <w:pPr>
        <w:keepNext/>
        <w:suppressAutoHyphens w:val="0"/>
        <w:spacing w:before="240"/>
        <w:ind w:left="567" w:hanging="567"/>
        <w:jc w:val="center"/>
        <w:outlineLvl w:val="0"/>
        <w:rPr>
          <w:rFonts w:eastAsia="Times New Roman" w:cs="Arial"/>
          <w:bCs/>
          <w:caps/>
          <w:kern w:val="32"/>
          <w:szCs w:val="32"/>
          <w:lang w:eastAsia="en-US"/>
        </w:rPr>
      </w:pPr>
      <w:r>
        <w:rPr>
          <w:rFonts w:eastAsia="Times New Roman" w:cs="Arial"/>
          <w:bCs/>
          <w:caps/>
          <w:kern w:val="32"/>
          <w:szCs w:val="32"/>
          <w:lang w:eastAsia="en-US"/>
        </w:rPr>
        <w:t>„</w:t>
      </w:r>
      <w:r w:rsidRPr="00FF0C9D">
        <w:rPr>
          <w:rFonts w:eastAsia="Times New Roman" w:cs="Arial"/>
          <w:bCs/>
          <w:caps/>
          <w:kern w:val="32"/>
          <w:szCs w:val="32"/>
          <w:lang w:eastAsia="en-US"/>
        </w:rPr>
        <w:t>ČÁST SEDMÁ</w:t>
      </w:r>
    </w:p>
    <w:p w:rsidR="00387B46" w:rsidRPr="00FF0C9D" w:rsidRDefault="00387B46" w:rsidP="00387B46">
      <w:pPr>
        <w:keepNext/>
        <w:keepLines/>
        <w:suppressAutoHyphens w:val="0"/>
        <w:spacing w:before="200" w:line="276" w:lineRule="auto"/>
        <w:jc w:val="center"/>
        <w:outlineLvl w:val="1"/>
        <w:rPr>
          <w:rFonts w:eastAsiaTheme="majorEastAsia"/>
          <w:b/>
          <w:bCs/>
          <w:lang w:eastAsia="en-US"/>
        </w:rPr>
      </w:pPr>
      <w:r w:rsidRPr="00FF0C9D">
        <w:rPr>
          <w:rFonts w:eastAsiaTheme="majorEastAsia"/>
          <w:b/>
          <w:bCs/>
          <w:lang w:eastAsia="en-US"/>
        </w:rPr>
        <w:t>Změna zákoníku práce</w:t>
      </w:r>
    </w:p>
    <w:p w:rsidR="00387B46" w:rsidRPr="00FF0C9D" w:rsidRDefault="00387B46" w:rsidP="00387B46">
      <w:pPr>
        <w:suppressAutoHyphens w:val="0"/>
        <w:autoSpaceDE w:val="0"/>
        <w:autoSpaceDN w:val="0"/>
        <w:adjustRightInd w:val="0"/>
        <w:spacing w:before="120" w:after="120" w:line="276" w:lineRule="auto"/>
        <w:jc w:val="center"/>
        <w:rPr>
          <w:rFonts w:eastAsiaTheme="minorHAnsi"/>
          <w:color w:val="000000"/>
          <w:lang w:eastAsia="en-US"/>
        </w:rPr>
      </w:pPr>
      <w:r w:rsidRPr="00FF0C9D">
        <w:rPr>
          <w:rFonts w:eastAsiaTheme="minorHAnsi"/>
          <w:color w:val="000000"/>
          <w:lang w:eastAsia="en-US"/>
        </w:rPr>
        <w:t xml:space="preserve">Čl. </w:t>
      </w:r>
      <w:r>
        <w:rPr>
          <w:rFonts w:eastAsiaTheme="minorHAnsi"/>
          <w:color w:val="000000"/>
          <w:lang w:eastAsia="en-US"/>
        </w:rPr>
        <w:t>XI</w:t>
      </w:r>
    </w:p>
    <w:p w:rsidR="00387B46" w:rsidRDefault="00387B46" w:rsidP="00387B46">
      <w:pPr>
        <w:tabs>
          <w:tab w:val="left" w:pos="426"/>
        </w:tabs>
      </w:pPr>
      <w:r>
        <w:t>V § 198 z</w:t>
      </w:r>
      <w:r w:rsidRPr="00C21FE2">
        <w:t>ákon</w:t>
      </w:r>
      <w:r>
        <w:t>a</w:t>
      </w:r>
      <w:r w:rsidRPr="00C21FE2">
        <w:t xml:space="preserve"> č. 262/2006 Sb., zákoník práce, ve znění zákona č. 365/2011 Sb., odstavce 2 a 3 znějí:</w:t>
      </w:r>
    </w:p>
    <w:p w:rsidR="00387B46" w:rsidRPr="00C21FE2" w:rsidRDefault="00387B46" w:rsidP="00387B46">
      <w:pPr>
        <w:tabs>
          <w:tab w:val="left" w:pos="426"/>
        </w:tabs>
      </w:pPr>
      <w:r w:rsidRPr="00C21FE2">
        <w:t xml:space="preserve"> </w:t>
      </w:r>
    </w:p>
    <w:p w:rsidR="00387B46" w:rsidRDefault="00387B46" w:rsidP="002C6D6D">
      <w:pPr>
        <w:tabs>
          <w:tab w:val="left" w:pos="426"/>
        </w:tabs>
        <w:jc w:val="both"/>
      </w:pPr>
      <w:r w:rsidRPr="00C21FE2">
        <w:t xml:space="preserve">„(2) Jestliže dítě bylo </w:t>
      </w:r>
      <w:r>
        <w:t>hospitalizováno</w:t>
      </w:r>
      <w:r w:rsidRPr="00C21FE2">
        <w:t xml:space="preserve"> a zaměstnanec nebo zaměstnankyně zatím nastoupí do práce, přeruší se tímto nástupem mateřská nebo rodičovská dovolená; její nevyčerpaná část </w:t>
      </w:r>
      <w:r>
        <w:t xml:space="preserve">jim </w:t>
      </w:r>
      <w:r w:rsidRPr="00C21FE2">
        <w:t>přísluší ode dne opětovného převzetí dítěte do své péče, ne však déle než do doby, kdy dítě dosáhne věku 3 let.</w:t>
      </w:r>
    </w:p>
    <w:p w:rsidR="00387B46" w:rsidRPr="00C21FE2" w:rsidRDefault="00387B46" w:rsidP="002C6D6D">
      <w:pPr>
        <w:tabs>
          <w:tab w:val="left" w:pos="426"/>
        </w:tabs>
        <w:jc w:val="both"/>
      </w:pPr>
    </w:p>
    <w:p w:rsidR="00387B46" w:rsidRDefault="00387B46" w:rsidP="002C6D6D">
      <w:pPr>
        <w:tabs>
          <w:tab w:val="left" w:pos="426"/>
        </w:tabs>
        <w:jc w:val="both"/>
      </w:pPr>
      <w:r w:rsidRPr="00C21FE2">
        <w:t>(3) Jestliže se zaměstnankyně nebo zaměstnanec přestane starat o dítě a dítě bylo z toho důvodu svěřeno do rodinné nebo ústavní péče nahrazující péči rodičů,</w:t>
      </w:r>
      <w:r>
        <w:t xml:space="preserve"> </w:t>
      </w:r>
      <w:r w:rsidRPr="00C21FE2">
        <w:t>nepřísluší</w:t>
      </w:r>
      <w:r>
        <w:t xml:space="preserve"> zaměstnankyni</w:t>
      </w:r>
      <w:r w:rsidRPr="00C21FE2">
        <w:t xml:space="preserve"> </w:t>
      </w:r>
      <w:r>
        <w:t xml:space="preserve">nebo zaměstnanci </w:t>
      </w:r>
      <w:r w:rsidRPr="00C21FE2">
        <w:t>mateřská nebo rodičovská dovolená po dobu, po kterou o dítě nepečují.“</w:t>
      </w:r>
      <w:r>
        <w:t>.</w:t>
      </w:r>
    </w:p>
    <w:p w:rsidR="00387B46" w:rsidRDefault="00387B46" w:rsidP="00387B46">
      <w:pPr>
        <w:tabs>
          <w:tab w:val="left" w:pos="426"/>
        </w:tabs>
      </w:pPr>
    </w:p>
    <w:p w:rsidR="00387B46" w:rsidRDefault="00387B46" w:rsidP="00387B46">
      <w:pPr>
        <w:tabs>
          <w:tab w:val="left" w:pos="426"/>
        </w:tabs>
        <w:jc w:val="center"/>
      </w:pPr>
      <w:r w:rsidRPr="00441E2D">
        <w:t>Čl. XII</w:t>
      </w:r>
    </w:p>
    <w:p w:rsidR="00387B46" w:rsidRDefault="00387B46" w:rsidP="00387B46">
      <w:pPr>
        <w:tabs>
          <w:tab w:val="left" w:pos="426"/>
        </w:tabs>
        <w:jc w:val="center"/>
      </w:pPr>
    </w:p>
    <w:p w:rsidR="00387B46" w:rsidRPr="00441E2D" w:rsidRDefault="00387B46" w:rsidP="00387B46">
      <w:pPr>
        <w:tabs>
          <w:tab w:val="left" w:pos="426"/>
        </w:tabs>
        <w:jc w:val="center"/>
        <w:rPr>
          <w:b/>
          <w:bCs/>
        </w:rPr>
      </w:pPr>
      <w:r w:rsidRPr="00441E2D">
        <w:rPr>
          <w:b/>
          <w:bCs/>
        </w:rPr>
        <w:t>Přechodné ustanovení</w:t>
      </w:r>
    </w:p>
    <w:p w:rsidR="00387B46" w:rsidRDefault="00387B46" w:rsidP="00387B46">
      <w:pPr>
        <w:tabs>
          <w:tab w:val="left" w:pos="426"/>
        </w:tabs>
        <w:jc w:val="center"/>
      </w:pPr>
    </w:p>
    <w:p w:rsidR="00387B46" w:rsidRPr="00441E2D" w:rsidRDefault="00387B46" w:rsidP="00387B46">
      <w:pPr>
        <w:tabs>
          <w:tab w:val="left" w:pos="426"/>
        </w:tabs>
      </w:pPr>
      <w:r w:rsidRPr="00B7188E">
        <w:t>J</w:t>
      </w:r>
      <w:r>
        <w:t>estliže bylo dítě přijato do péče</w:t>
      </w:r>
      <w:r w:rsidRPr="00B7188E">
        <w:t xml:space="preserve"> dětské</w:t>
      </w:r>
      <w:r>
        <w:t>ho</w:t>
      </w:r>
      <w:r w:rsidRPr="00B7188E">
        <w:t xml:space="preserve"> domov</w:t>
      </w:r>
      <w:r>
        <w:t>a</w:t>
      </w:r>
      <w:r w:rsidRPr="00B7188E">
        <w:t xml:space="preserve"> pro děti do 3 let věku podle § 43 a 44 zákona č. 372/2011 Sb., ve znění účinném přede dnem nabytí účinnosti tohoto zákona, provozované</w:t>
      </w:r>
      <w:r>
        <w:t>ho</w:t>
      </w:r>
      <w:r w:rsidRPr="00B7188E">
        <w:t xml:space="preserve"> po 31. prosinci 202</w:t>
      </w:r>
      <w:r>
        <w:t>1</w:t>
      </w:r>
      <w:r w:rsidRPr="00B7188E">
        <w:t xml:space="preserve"> podle čl. II tohoto zákona, postupuje se podle § </w:t>
      </w:r>
      <w:r>
        <w:t>198 odst. 2 a 3</w:t>
      </w:r>
      <w:r w:rsidRPr="00B7188E">
        <w:t xml:space="preserve"> zákona č.</w:t>
      </w:r>
      <w:r>
        <w:t> </w:t>
      </w:r>
      <w:r w:rsidRPr="00B7188E">
        <w:t>2</w:t>
      </w:r>
      <w:r>
        <w:t>62</w:t>
      </w:r>
      <w:r w:rsidRPr="00B7188E">
        <w:t>/200</w:t>
      </w:r>
      <w:r>
        <w:t>6</w:t>
      </w:r>
      <w:r w:rsidRPr="00B7188E">
        <w:t xml:space="preserve"> Sb., ve znění účinném přede dnem nabytí účinnosti tohoto zákona, a to do uplynutí lhůty podle čl. II tohoto zákona</w:t>
      </w:r>
      <w:r>
        <w:t>.</w:t>
      </w:r>
    </w:p>
    <w:p w:rsidR="00387B46" w:rsidRDefault="00387B46" w:rsidP="00387B46">
      <w:pPr>
        <w:tabs>
          <w:tab w:val="left" w:pos="426"/>
        </w:tabs>
        <w:rPr>
          <w:b/>
          <w:bCs/>
        </w:rPr>
      </w:pPr>
    </w:p>
    <w:p w:rsidR="00387B46" w:rsidRPr="006D22DC" w:rsidRDefault="00387B46" w:rsidP="00387B46">
      <w:pPr>
        <w:pStyle w:val="Nadpis1"/>
        <w:keepNext w:val="0"/>
        <w:numPr>
          <w:ilvl w:val="0"/>
          <w:numId w:val="0"/>
        </w:numPr>
        <w:ind w:left="567" w:hanging="567"/>
        <w:jc w:val="center"/>
        <w:rPr>
          <w:b w:val="0"/>
        </w:rPr>
      </w:pPr>
      <w:r w:rsidRPr="006D22DC">
        <w:rPr>
          <w:b w:val="0"/>
        </w:rPr>
        <w:t xml:space="preserve"> </w:t>
      </w:r>
      <w:r w:rsidRPr="002C6D6D">
        <w:rPr>
          <w:b w:val="0"/>
          <w:sz w:val="24"/>
        </w:rPr>
        <w:t>ČÁST OSMÁ</w:t>
      </w:r>
    </w:p>
    <w:p w:rsidR="00387B46" w:rsidRPr="006D22DC" w:rsidRDefault="00387B46" w:rsidP="00387B46">
      <w:pPr>
        <w:suppressAutoHyphens w:val="0"/>
        <w:spacing w:before="120" w:after="120" w:line="276" w:lineRule="auto"/>
        <w:jc w:val="center"/>
        <w:outlineLvl w:val="1"/>
        <w:rPr>
          <w:rFonts w:eastAsia="Times New Roman"/>
          <w:b/>
          <w:bCs/>
        </w:rPr>
      </w:pPr>
      <w:r w:rsidRPr="006D22DC">
        <w:rPr>
          <w:rFonts w:eastAsia="Times New Roman"/>
          <w:b/>
          <w:bCs/>
        </w:rPr>
        <w:t>Změna zákona o služebním poměru příslušníků bezpečnostních sborů</w:t>
      </w:r>
    </w:p>
    <w:p w:rsidR="00387B46" w:rsidRPr="006D22DC" w:rsidRDefault="00387B46" w:rsidP="00387B46">
      <w:pPr>
        <w:autoSpaceDE w:val="0"/>
        <w:spacing w:before="120" w:after="120" w:line="276" w:lineRule="auto"/>
        <w:jc w:val="center"/>
        <w:rPr>
          <w:rFonts w:eastAsia="Times New Roman"/>
        </w:rPr>
      </w:pPr>
      <w:r w:rsidRPr="006D22DC">
        <w:rPr>
          <w:rFonts w:eastAsia="Times New Roman"/>
        </w:rPr>
        <w:t>Čl. X</w:t>
      </w:r>
      <w:r>
        <w:rPr>
          <w:rFonts w:eastAsia="Times New Roman"/>
        </w:rPr>
        <w:t>III</w:t>
      </w:r>
    </w:p>
    <w:p w:rsidR="00387B46" w:rsidRPr="006D22DC" w:rsidRDefault="00387B46" w:rsidP="00387B46">
      <w:pPr>
        <w:autoSpaceDE w:val="0"/>
        <w:spacing w:before="120" w:after="120" w:line="276" w:lineRule="auto"/>
        <w:rPr>
          <w:rFonts w:eastAsia="Times New Roman"/>
        </w:rPr>
      </w:pPr>
      <w:r>
        <w:rPr>
          <w:rFonts w:eastAsia="Times New Roman"/>
        </w:rPr>
        <w:t>V § 84 z</w:t>
      </w:r>
      <w:r w:rsidRPr="006D22DC">
        <w:rPr>
          <w:rFonts w:eastAsia="Times New Roman"/>
        </w:rPr>
        <w:t>ákon</w:t>
      </w:r>
      <w:r>
        <w:rPr>
          <w:rFonts w:eastAsia="Times New Roman"/>
        </w:rPr>
        <w:t>a</w:t>
      </w:r>
      <w:r w:rsidRPr="006D22DC">
        <w:rPr>
          <w:rFonts w:eastAsia="Times New Roman"/>
        </w:rPr>
        <w:t xml:space="preserve"> č. 361/2003 Sb., o služebním poměru příslušníků bezpečnostních sborů, ve znění zákona č. 375/2011 Sb., odstavc</w:t>
      </w:r>
      <w:r>
        <w:rPr>
          <w:rFonts w:eastAsia="Times New Roman"/>
        </w:rPr>
        <w:t>e</w:t>
      </w:r>
      <w:r w:rsidRPr="006D22DC">
        <w:rPr>
          <w:rFonts w:eastAsia="Times New Roman"/>
        </w:rPr>
        <w:t xml:space="preserve"> 2 a 3 znějí:</w:t>
      </w:r>
    </w:p>
    <w:p w:rsidR="00387B46" w:rsidRDefault="00387B46" w:rsidP="002C6D6D">
      <w:pPr>
        <w:keepLines/>
        <w:autoSpaceDE w:val="0"/>
        <w:spacing w:line="276" w:lineRule="auto"/>
        <w:jc w:val="both"/>
        <w:rPr>
          <w:rFonts w:eastAsia="Times New Roman"/>
        </w:rPr>
      </w:pPr>
      <w:r w:rsidRPr="006D22DC">
        <w:rPr>
          <w:rFonts w:eastAsia="Times New Roman"/>
        </w:rPr>
        <w:t xml:space="preserve">„(2) </w:t>
      </w:r>
      <w:r w:rsidRPr="006D22DC">
        <w:rPr>
          <w:rFonts w:eastAsiaTheme="minorHAnsi"/>
          <w:szCs w:val="22"/>
          <w:lang w:eastAsia="en-US"/>
        </w:rPr>
        <w:t xml:space="preserve">Jestliže dítě bylo </w:t>
      </w:r>
      <w:r>
        <w:rPr>
          <w:rFonts w:eastAsiaTheme="minorHAnsi"/>
          <w:szCs w:val="22"/>
          <w:lang w:eastAsia="en-US"/>
        </w:rPr>
        <w:t>hospitalizováno</w:t>
      </w:r>
      <w:r w:rsidRPr="006D22DC">
        <w:rPr>
          <w:rFonts w:eastAsiaTheme="minorHAnsi"/>
          <w:szCs w:val="22"/>
          <w:lang w:eastAsia="en-US"/>
        </w:rPr>
        <w:t xml:space="preserve"> </w:t>
      </w:r>
      <w:r w:rsidRPr="006D22DC">
        <w:rPr>
          <w:rFonts w:eastAsia="Times New Roman"/>
        </w:rPr>
        <w:t>a příslušnice nebo příslušník nastoupí do výkonu služby, přeruší se jim tímto nástupem mateřská nebo rodičovská dovolená; její nevyčerpaná část se jim poskytne ode dne opětovného převzetí dítěte do své péče, nejdéle do doby, kdy dítě dosáhne věku 3 let.</w:t>
      </w:r>
    </w:p>
    <w:p w:rsidR="00387B46" w:rsidRPr="006D22DC" w:rsidRDefault="00387B46" w:rsidP="002C6D6D">
      <w:pPr>
        <w:keepLines/>
        <w:autoSpaceDE w:val="0"/>
        <w:spacing w:line="276" w:lineRule="auto"/>
        <w:jc w:val="both"/>
        <w:rPr>
          <w:rFonts w:eastAsia="Times New Roman"/>
        </w:rPr>
      </w:pPr>
    </w:p>
    <w:p w:rsidR="00387B46" w:rsidRPr="006D22DC" w:rsidRDefault="00387B46" w:rsidP="002C6D6D">
      <w:pPr>
        <w:keepLines/>
        <w:autoSpaceDE w:val="0"/>
        <w:spacing w:line="276" w:lineRule="auto"/>
        <w:jc w:val="both"/>
        <w:rPr>
          <w:rFonts w:eastAsia="Times New Roman"/>
        </w:rPr>
      </w:pPr>
      <w:r w:rsidRPr="006D22DC">
        <w:rPr>
          <w:rFonts w:eastAsia="Times New Roman"/>
        </w:rPr>
        <w:t xml:space="preserve"> (3) </w:t>
      </w:r>
      <w:r>
        <w:rPr>
          <w:rFonts w:eastAsia="Times New Roman"/>
        </w:rPr>
        <w:t xml:space="preserve">Jestliže se </w:t>
      </w:r>
      <w:r w:rsidRPr="006D22DC">
        <w:rPr>
          <w:rFonts w:eastAsia="Times New Roman"/>
        </w:rPr>
        <w:t xml:space="preserve">příslušnice nebo příslušník </w:t>
      </w:r>
      <w:r>
        <w:rPr>
          <w:rFonts w:eastAsia="Times New Roman"/>
        </w:rPr>
        <w:t xml:space="preserve">přestane </w:t>
      </w:r>
      <w:r w:rsidRPr="006D22DC">
        <w:rPr>
          <w:rFonts w:eastAsia="Times New Roman"/>
        </w:rPr>
        <w:t>starat o dítě a z toho důvodu dojde k jeho svěření do rodinné nebo ústavní péče nahrazující péči rodičů, nemá příslušnice nárok na mateřskou dovolenou a příslušnice a příslušník nemají nárok na rodičovskou dovolenou po dobu, po kterou o dítě nepečují.“</w:t>
      </w:r>
      <w:r>
        <w:rPr>
          <w:rFonts w:eastAsia="Times New Roman"/>
        </w:rPr>
        <w:t>.“.</w:t>
      </w:r>
    </w:p>
    <w:p w:rsidR="00387B46" w:rsidRDefault="00387B46" w:rsidP="00387B46">
      <w:pPr>
        <w:tabs>
          <w:tab w:val="left" w:pos="426"/>
        </w:tabs>
        <w:rPr>
          <w:b/>
          <w:bCs/>
        </w:rPr>
      </w:pPr>
    </w:p>
    <w:p w:rsidR="00387B46" w:rsidRDefault="00387B46" w:rsidP="00387B46">
      <w:pPr>
        <w:tabs>
          <w:tab w:val="left" w:pos="426"/>
        </w:tabs>
        <w:jc w:val="center"/>
      </w:pPr>
      <w:r w:rsidRPr="007B29D7">
        <w:t>Čl. XI</w:t>
      </w:r>
      <w:r>
        <w:t>V</w:t>
      </w:r>
    </w:p>
    <w:p w:rsidR="00387B46" w:rsidRDefault="00387B46" w:rsidP="00387B46">
      <w:pPr>
        <w:tabs>
          <w:tab w:val="left" w:pos="426"/>
        </w:tabs>
        <w:jc w:val="center"/>
      </w:pPr>
    </w:p>
    <w:p w:rsidR="00387B46" w:rsidRPr="007B29D7" w:rsidRDefault="00387B46" w:rsidP="00387B46">
      <w:pPr>
        <w:tabs>
          <w:tab w:val="left" w:pos="426"/>
        </w:tabs>
        <w:jc w:val="center"/>
        <w:rPr>
          <w:b/>
          <w:bCs/>
        </w:rPr>
      </w:pPr>
      <w:r w:rsidRPr="007B29D7">
        <w:rPr>
          <w:b/>
          <w:bCs/>
        </w:rPr>
        <w:t>Přechodné ustanovení</w:t>
      </w:r>
    </w:p>
    <w:p w:rsidR="00387B46" w:rsidRDefault="00387B46" w:rsidP="00387B46">
      <w:pPr>
        <w:tabs>
          <w:tab w:val="left" w:pos="426"/>
        </w:tabs>
        <w:jc w:val="center"/>
      </w:pPr>
    </w:p>
    <w:p w:rsidR="00387B46" w:rsidRPr="007B29D7" w:rsidRDefault="00387B46" w:rsidP="002C6D6D">
      <w:pPr>
        <w:tabs>
          <w:tab w:val="left" w:pos="426"/>
        </w:tabs>
        <w:jc w:val="both"/>
      </w:pPr>
      <w:r>
        <w:tab/>
      </w:r>
      <w:r w:rsidRPr="00B7188E">
        <w:t>J</w:t>
      </w:r>
      <w:r>
        <w:t>estliže bylo dítě přijato do péče</w:t>
      </w:r>
      <w:r w:rsidRPr="00B7188E">
        <w:t xml:space="preserve"> dětské</w:t>
      </w:r>
      <w:r>
        <w:t>ho</w:t>
      </w:r>
      <w:r w:rsidRPr="00B7188E">
        <w:t xml:space="preserve"> domov</w:t>
      </w:r>
      <w:r>
        <w:t>a</w:t>
      </w:r>
      <w:r w:rsidRPr="00B7188E">
        <w:t xml:space="preserve"> pro děti do 3 let věku podle § 43 a 44 zákona č. 372/2011 Sb., ve znění účinném přede dnem nabytí účinnosti tohoto zákona, provozované</w:t>
      </w:r>
      <w:r>
        <w:t>ho</w:t>
      </w:r>
      <w:r w:rsidRPr="00B7188E">
        <w:t xml:space="preserve"> po 31. prosinci 202</w:t>
      </w:r>
      <w:r>
        <w:t>1</w:t>
      </w:r>
      <w:r w:rsidRPr="00B7188E">
        <w:t xml:space="preserve"> podle čl. II tohoto zákona, postupuje se podle § </w:t>
      </w:r>
      <w:r>
        <w:t>84 odst. 2 a 3</w:t>
      </w:r>
      <w:r w:rsidRPr="00B7188E">
        <w:t xml:space="preserve"> zákona č.</w:t>
      </w:r>
      <w:r>
        <w:t> 361</w:t>
      </w:r>
      <w:r w:rsidRPr="00B7188E">
        <w:t>/200</w:t>
      </w:r>
      <w:r>
        <w:t>3</w:t>
      </w:r>
      <w:r w:rsidRPr="00B7188E">
        <w:t xml:space="preserve"> Sb., ve znění účinném přede dnem nabytí účinnosti tohoto zákona, a to do uplynutí lhůty podle čl. II tohoto zákona</w:t>
      </w:r>
      <w:r>
        <w:t>.“.</w:t>
      </w:r>
    </w:p>
    <w:p w:rsidR="00387B46" w:rsidRDefault="00387B46" w:rsidP="00387B46">
      <w:pPr>
        <w:tabs>
          <w:tab w:val="left" w:pos="426"/>
        </w:tabs>
        <w:rPr>
          <w:b/>
          <w:bCs/>
        </w:rPr>
      </w:pPr>
    </w:p>
    <w:p w:rsidR="00387B46" w:rsidRDefault="00387B46" w:rsidP="00387B46">
      <w:pPr>
        <w:tabs>
          <w:tab w:val="left" w:pos="426"/>
        </w:tabs>
      </w:pPr>
      <w:r w:rsidRPr="00FE48D8">
        <w:t>Dosavadní články X až XIV se označují jako články XV až XVII.</w:t>
      </w:r>
    </w:p>
    <w:p w:rsidR="00387B46" w:rsidRDefault="00387B46" w:rsidP="00387B46">
      <w:pPr>
        <w:pStyle w:val="Odstavecseseznamem"/>
        <w:tabs>
          <w:tab w:val="left" w:pos="426"/>
        </w:tabs>
        <w:ind w:left="785"/>
        <w:rPr>
          <w:sz w:val="24"/>
          <w:szCs w:val="24"/>
        </w:rPr>
      </w:pPr>
    </w:p>
    <w:p w:rsidR="002C6D6D" w:rsidRDefault="002C6D6D" w:rsidP="00387B46">
      <w:pPr>
        <w:pStyle w:val="Odstavecseseznamem"/>
        <w:tabs>
          <w:tab w:val="left" w:pos="426"/>
        </w:tabs>
        <w:ind w:left="785"/>
        <w:rPr>
          <w:sz w:val="24"/>
          <w:szCs w:val="24"/>
        </w:rPr>
      </w:pPr>
    </w:p>
    <w:p w:rsidR="00387B46" w:rsidRPr="003126B0" w:rsidRDefault="00387B46" w:rsidP="00387B46">
      <w:pPr>
        <w:pStyle w:val="Odstavecseseznamem"/>
        <w:numPr>
          <w:ilvl w:val="0"/>
          <w:numId w:val="6"/>
        </w:numPr>
        <w:tabs>
          <w:tab w:val="left" w:pos="426"/>
        </w:tabs>
        <w:rPr>
          <w:sz w:val="24"/>
          <w:szCs w:val="24"/>
        </w:rPr>
      </w:pPr>
      <w:r w:rsidRPr="003126B0">
        <w:rPr>
          <w:sz w:val="24"/>
          <w:szCs w:val="24"/>
        </w:rPr>
        <w:t xml:space="preserve">Za </w:t>
      </w:r>
      <w:r>
        <w:rPr>
          <w:sz w:val="24"/>
          <w:szCs w:val="24"/>
        </w:rPr>
        <w:t>č</w:t>
      </w:r>
      <w:r w:rsidRPr="003126B0">
        <w:rPr>
          <w:sz w:val="24"/>
          <w:szCs w:val="24"/>
        </w:rPr>
        <w:t xml:space="preserve">ást osmou se vkládá nová </w:t>
      </w:r>
      <w:r>
        <w:rPr>
          <w:sz w:val="24"/>
          <w:szCs w:val="24"/>
        </w:rPr>
        <w:t>č</w:t>
      </w:r>
      <w:r w:rsidRPr="003126B0">
        <w:rPr>
          <w:sz w:val="24"/>
          <w:szCs w:val="24"/>
        </w:rPr>
        <w:t>ást devátá, kter</w:t>
      </w:r>
      <w:r>
        <w:rPr>
          <w:sz w:val="24"/>
          <w:szCs w:val="24"/>
        </w:rPr>
        <w:t>á</w:t>
      </w:r>
      <w:r w:rsidRPr="003126B0">
        <w:rPr>
          <w:sz w:val="24"/>
          <w:szCs w:val="24"/>
        </w:rPr>
        <w:t xml:space="preserve"> zní:</w:t>
      </w:r>
    </w:p>
    <w:p w:rsidR="00387B46" w:rsidRPr="00D33872" w:rsidRDefault="00387B46" w:rsidP="00387B46">
      <w:pPr>
        <w:tabs>
          <w:tab w:val="left" w:pos="426"/>
        </w:tabs>
        <w:ind w:left="284" w:hanging="284"/>
      </w:pPr>
    </w:p>
    <w:p w:rsidR="00387B46" w:rsidRPr="00D33872" w:rsidRDefault="00387B46" w:rsidP="00387B46">
      <w:pPr>
        <w:tabs>
          <w:tab w:val="left" w:pos="426"/>
        </w:tabs>
        <w:ind w:left="284" w:hanging="284"/>
        <w:jc w:val="center"/>
      </w:pPr>
      <w:r>
        <w:t>„</w:t>
      </w:r>
      <w:r w:rsidRPr="00D33872">
        <w:t>ČÁST DE</w:t>
      </w:r>
      <w:r>
        <w:t>VÁTÁ</w:t>
      </w:r>
    </w:p>
    <w:p w:rsidR="00387B46" w:rsidRPr="00D33872" w:rsidRDefault="00387B46" w:rsidP="00387B46">
      <w:pPr>
        <w:tabs>
          <w:tab w:val="left" w:pos="426"/>
        </w:tabs>
        <w:ind w:left="284" w:hanging="284"/>
        <w:jc w:val="center"/>
        <w:rPr>
          <w:b/>
        </w:rPr>
      </w:pPr>
      <w:r w:rsidRPr="00D33872">
        <w:rPr>
          <w:b/>
        </w:rPr>
        <w:t>Změna zákona o místních poplatcích</w:t>
      </w:r>
    </w:p>
    <w:p w:rsidR="00387B46" w:rsidRPr="00D33872" w:rsidRDefault="00387B46" w:rsidP="00387B46">
      <w:pPr>
        <w:pStyle w:val="Bezmezer"/>
        <w:jc w:val="center"/>
      </w:pPr>
    </w:p>
    <w:p w:rsidR="00387B46" w:rsidRPr="00D33872" w:rsidRDefault="00387B46" w:rsidP="00387B46">
      <w:pPr>
        <w:pStyle w:val="Bezmezer"/>
        <w:jc w:val="center"/>
        <w:rPr>
          <w:rFonts w:ascii="Times New Roman" w:hAnsi="Times New Roman"/>
          <w:sz w:val="24"/>
        </w:rPr>
      </w:pPr>
      <w:r w:rsidRPr="00D33872">
        <w:rPr>
          <w:rFonts w:ascii="Times New Roman" w:hAnsi="Times New Roman"/>
          <w:sz w:val="24"/>
        </w:rPr>
        <w:t>Čl. X</w:t>
      </w:r>
      <w:r>
        <w:rPr>
          <w:rFonts w:ascii="Times New Roman" w:hAnsi="Times New Roman"/>
          <w:sz w:val="24"/>
        </w:rPr>
        <w:t>V</w:t>
      </w:r>
    </w:p>
    <w:p w:rsidR="00387B46" w:rsidRPr="00D33872" w:rsidRDefault="00387B46" w:rsidP="00387B46">
      <w:pPr>
        <w:pStyle w:val="Bezmezer"/>
        <w:rPr>
          <w:rFonts w:ascii="Times New Roman" w:hAnsi="Times New Roman"/>
        </w:rPr>
      </w:pPr>
    </w:p>
    <w:p w:rsidR="00387B46" w:rsidRPr="00D33872" w:rsidRDefault="00387B46" w:rsidP="002C6D6D">
      <w:pPr>
        <w:tabs>
          <w:tab w:val="left" w:pos="0"/>
        </w:tabs>
        <w:jc w:val="both"/>
      </w:pPr>
      <w:r>
        <w:tab/>
      </w:r>
      <w:r w:rsidRPr="00D33872">
        <w:t>V § 10</w:t>
      </w:r>
      <w:r>
        <w:t>g</w:t>
      </w:r>
      <w:r w:rsidRPr="00D33872">
        <w:t xml:space="preserve"> písm. </w:t>
      </w:r>
      <w:r>
        <w:t>b)</w:t>
      </w:r>
      <w:r w:rsidRPr="00D33872">
        <w:t xml:space="preserve"> zákona č. 565/1990 Sb., o místních poplatcích, ve znění zákona</w:t>
      </w:r>
      <w:r>
        <w:t xml:space="preserve"> č. 543/2020 Sb</w:t>
      </w:r>
      <w:r w:rsidRPr="00D33872">
        <w:t>., se slova „dětského domova pro děti do 3 let věku,“ zrušují“.</w:t>
      </w:r>
    </w:p>
    <w:p w:rsidR="00387B46" w:rsidRPr="00D33872" w:rsidRDefault="00387B46" w:rsidP="00387B46">
      <w:pPr>
        <w:tabs>
          <w:tab w:val="left" w:pos="0"/>
        </w:tabs>
      </w:pPr>
    </w:p>
    <w:p w:rsidR="00387B46" w:rsidRPr="00D33872" w:rsidRDefault="00387B46" w:rsidP="00387B46">
      <w:pPr>
        <w:tabs>
          <w:tab w:val="left" w:pos="426"/>
        </w:tabs>
        <w:ind w:left="284" w:hanging="284"/>
        <w:jc w:val="center"/>
      </w:pPr>
      <w:r w:rsidRPr="00D33872">
        <w:t>Čl. X</w:t>
      </w:r>
      <w:r>
        <w:t>VI</w:t>
      </w:r>
    </w:p>
    <w:p w:rsidR="00387B46" w:rsidRPr="00D33872" w:rsidRDefault="00387B46" w:rsidP="00387B46">
      <w:pPr>
        <w:tabs>
          <w:tab w:val="left" w:pos="426"/>
        </w:tabs>
        <w:ind w:left="284" w:hanging="284"/>
        <w:jc w:val="center"/>
        <w:rPr>
          <w:b/>
          <w:bCs/>
        </w:rPr>
      </w:pPr>
      <w:r w:rsidRPr="00D33872">
        <w:rPr>
          <w:b/>
          <w:bCs/>
        </w:rPr>
        <w:t>Přechodné ustanovení</w:t>
      </w:r>
    </w:p>
    <w:p w:rsidR="00387B46" w:rsidRDefault="00387B46" w:rsidP="00387B46">
      <w:pPr>
        <w:tabs>
          <w:tab w:val="left" w:pos="426"/>
        </w:tabs>
      </w:pPr>
      <w:r w:rsidRPr="00D33872">
        <w:tab/>
      </w:r>
      <w:r w:rsidRPr="00D33872">
        <w:tab/>
      </w:r>
    </w:p>
    <w:p w:rsidR="00387B46" w:rsidRPr="00D33872" w:rsidRDefault="00387B46" w:rsidP="002C6D6D">
      <w:pPr>
        <w:tabs>
          <w:tab w:val="left" w:pos="426"/>
        </w:tabs>
        <w:jc w:val="both"/>
      </w:pPr>
      <w:r>
        <w:tab/>
      </w:r>
      <w:r w:rsidRPr="00D33872">
        <w:t>Jde-li o dětské domovy pro děti do 3 let věku podle § 43 a 44 zákona č. 372/2011 Sb., ve</w:t>
      </w:r>
      <w:r>
        <w:t> </w:t>
      </w:r>
      <w:r w:rsidRPr="00D33872">
        <w:t>znění účinném přede dnem nabytí účinnosti tohoto zákona, provozované po 31. prosinci 202</w:t>
      </w:r>
      <w:r>
        <w:t>1</w:t>
      </w:r>
      <w:r w:rsidRPr="00D33872">
        <w:t xml:space="preserve"> podle čl. II tohoto zákona, postupuje se podle § 10</w:t>
      </w:r>
      <w:r>
        <w:t>g</w:t>
      </w:r>
      <w:r w:rsidRPr="00D33872">
        <w:t xml:space="preserve"> písm. </w:t>
      </w:r>
      <w:r>
        <w:t>b)</w:t>
      </w:r>
      <w:r w:rsidRPr="00D33872">
        <w:t xml:space="preserve"> zákona č.</w:t>
      </w:r>
      <w:r>
        <w:t> </w:t>
      </w:r>
      <w:r w:rsidRPr="00D33872">
        <w:t>565/1990, ve znění účinném přede dnem nabytí účinnosti tohoto zákona, a to do uplynutí lhůty podle čl. II tohoto zákona.</w:t>
      </w:r>
      <w:r>
        <w:t>“.</w:t>
      </w:r>
    </w:p>
    <w:p w:rsidR="00387B46" w:rsidRPr="00D33872" w:rsidRDefault="00387B46" w:rsidP="00387B46">
      <w:pPr>
        <w:tabs>
          <w:tab w:val="left" w:pos="426"/>
        </w:tabs>
        <w:ind w:left="284" w:hanging="284"/>
        <w:rPr>
          <w:b/>
          <w:bCs/>
        </w:rPr>
      </w:pPr>
    </w:p>
    <w:p w:rsidR="00387B46" w:rsidRDefault="00387B46" w:rsidP="00387B46">
      <w:pPr>
        <w:tabs>
          <w:tab w:val="left" w:pos="426"/>
        </w:tabs>
      </w:pPr>
      <w:r>
        <w:t xml:space="preserve">Dosavadní části devátá a desátá se označují jako část desátá a jedenáctá. </w:t>
      </w:r>
    </w:p>
    <w:p w:rsidR="00387B46" w:rsidRDefault="00387B46" w:rsidP="00387B46">
      <w:pPr>
        <w:tabs>
          <w:tab w:val="left" w:pos="426"/>
        </w:tabs>
      </w:pPr>
      <w:r>
        <w:t xml:space="preserve">Dosavadní čl. XV až XVII se označují jako čl. XVII až XIX. </w:t>
      </w:r>
    </w:p>
    <w:p w:rsidR="00387B46" w:rsidRPr="00D33872" w:rsidRDefault="00387B46" w:rsidP="00387B46">
      <w:pPr>
        <w:tabs>
          <w:tab w:val="left" w:pos="426"/>
        </w:tabs>
      </w:pPr>
    </w:p>
    <w:p w:rsidR="00387B46" w:rsidRPr="003F601A" w:rsidRDefault="00387B46" w:rsidP="00387B46">
      <w:pPr>
        <w:pStyle w:val="Odstavecseseznamem"/>
        <w:numPr>
          <w:ilvl w:val="0"/>
          <w:numId w:val="6"/>
        </w:num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Části desátá a jedenáctá znějí:</w:t>
      </w:r>
    </w:p>
    <w:p w:rsidR="00387B46" w:rsidRPr="00A44CD6" w:rsidRDefault="00387B46" w:rsidP="00387B46">
      <w:pPr>
        <w:keepNext/>
        <w:suppressAutoHyphens w:val="0"/>
        <w:spacing w:before="240"/>
        <w:jc w:val="center"/>
        <w:outlineLvl w:val="0"/>
        <w:rPr>
          <w:rFonts w:eastAsia="Times New Roman" w:cs="Arial"/>
          <w:bCs/>
          <w:caps/>
          <w:kern w:val="32"/>
          <w:szCs w:val="32"/>
        </w:rPr>
      </w:pPr>
      <w:r>
        <w:rPr>
          <w:rFonts w:eastAsia="Times New Roman" w:cs="Arial"/>
          <w:bCs/>
          <w:caps/>
          <w:kern w:val="32"/>
          <w:szCs w:val="32"/>
        </w:rPr>
        <w:t>„</w:t>
      </w:r>
      <w:r w:rsidRPr="00A44CD6">
        <w:rPr>
          <w:rFonts w:eastAsia="Times New Roman" w:cs="Arial"/>
          <w:bCs/>
          <w:caps/>
          <w:kern w:val="32"/>
          <w:szCs w:val="32"/>
        </w:rPr>
        <w:t>ČÁST DE</w:t>
      </w:r>
      <w:r>
        <w:rPr>
          <w:rFonts w:eastAsia="Times New Roman" w:cs="Arial"/>
          <w:bCs/>
          <w:caps/>
          <w:kern w:val="32"/>
          <w:szCs w:val="32"/>
        </w:rPr>
        <w:t>S</w:t>
      </w:r>
      <w:r w:rsidRPr="00A44CD6">
        <w:rPr>
          <w:rFonts w:eastAsia="Times New Roman" w:cs="Arial"/>
          <w:bCs/>
          <w:caps/>
          <w:kern w:val="32"/>
          <w:szCs w:val="32"/>
        </w:rPr>
        <w:t>ÁTÁ</w:t>
      </w:r>
    </w:p>
    <w:p w:rsidR="00387B46" w:rsidRPr="00A44CD6" w:rsidRDefault="00387B46" w:rsidP="00387B46">
      <w:pPr>
        <w:keepNext/>
        <w:keepLines/>
        <w:suppressAutoHyphens w:val="0"/>
        <w:spacing w:before="120" w:after="120" w:line="276" w:lineRule="auto"/>
        <w:jc w:val="center"/>
        <w:outlineLvl w:val="1"/>
        <w:rPr>
          <w:rFonts w:eastAsia="Times New Roman"/>
          <w:b/>
          <w:bCs/>
        </w:rPr>
      </w:pPr>
      <w:r w:rsidRPr="00A44CD6">
        <w:rPr>
          <w:rFonts w:eastAsia="Times New Roman"/>
          <w:b/>
          <w:bCs/>
        </w:rPr>
        <w:t>Zrušovací ustanovení</w:t>
      </w:r>
    </w:p>
    <w:p w:rsidR="00387B46" w:rsidRPr="00A44CD6" w:rsidRDefault="00387B46" w:rsidP="00387B46">
      <w:pPr>
        <w:keepLines/>
        <w:autoSpaceDE w:val="0"/>
        <w:spacing w:before="120" w:after="120" w:line="276" w:lineRule="auto"/>
        <w:jc w:val="center"/>
        <w:rPr>
          <w:rFonts w:eastAsia="Times New Roman"/>
        </w:rPr>
      </w:pPr>
      <w:r w:rsidRPr="00A44CD6">
        <w:rPr>
          <w:rFonts w:eastAsia="Times New Roman"/>
        </w:rPr>
        <w:t>Čl. X</w:t>
      </w:r>
      <w:r>
        <w:rPr>
          <w:rFonts w:eastAsia="Times New Roman"/>
        </w:rPr>
        <w:t>VII</w:t>
      </w:r>
    </w:p>
    <w:p w:rsidR="00387B46" w:rsidRPr="00A44CD6" w:rsidRDefault="00387B46" w:rsidP="00387B46">
      <w:pPr>
        <w:keepLines/>
        <w:tabs>
          <w:tab w:val="left" w:pos="284"/>
        </w:tabs>
        <w:suppressAutoHyphens w:val="0"/>
        <w:autoSpaceDE w:val="0"/>
        <w:spacing w:before="120" w:after="120" w:line="276" w:lineRule="auto"/>
        <w:ind w:left="357"/>
        <w:contextualSpacing/>
        <w:rPr>
          <w:rFonts w:eastAsia="Times New Roman"/>
        </w:rPr>
      </w:pPr>
      <w:bookmarkStart w:id="5" w:name="_Hlk64907805"/>
      <w:r w:rsidRPr="00A44CD6">
        <w:rPr>
          <w:rFonts w:eastAsia="Times New Roman"/>
        </w:rPr>
        <w:t>Vyhláška Ministerstva zdravotnictví č. 56/2012 Sb., o příspěvku na úhradu zaopatření dítěte a jeho průvodce v dětském domově pro děti do 3 let věku</w:t>
      </w:r>
      <w:bookmarkEnd w:id="5"/>
      <w:r>
        <w:rPr>
          <w:rFonts w:eastAsia="Times New Roman"/>
        </w:rPr>
        <w:t>, se zrušuje</w:t>
      </w:r>
      <w:r w:rsidRPr="00A44CD6">
        <w:rPr>
          <w:rFonts w:eastAsia="Times New Roman"/>
        </w:rPr>
        <w:t>.</w:t>
      </w:r>
    </w:p>
    <w:p w:rsidR="00387B46" w:rsidRPr="00C3339E" w:rsidRDefault="00387B46" w:rsidP="00387B46">
      <w:pPr>
        <w:keepLines/>
        <w:tabs>
          <w:tab w:val="left" w:pos="284"/>
        </w:tabs>
        <w:suppressAutoHyphens w:val="0"/>
        <w:autoSpaceDE w:val="0"/>
        <w:spacing w:before="120" w:after="120" w:line="276" w:lineRule="auto"/>
        <w:ind w:left="357"/>
        <w:contextualSpacing/>
        <w:rPr>
          <w:rFonts w:eastAsia="Times New Roman"/>
        </w:rPr>
      </w:pPr>
      <w:r w:rsidRPr="00A44CD6">
        <w:rPr>
          <w:rFonts w:eastAsia="Times New Roman"/>
        </w:rPr>
        <w:t xml:space="preserve"> </w:t>
      </w:r>
    </w:p>
    <w:p w:rsidR="00387B46" w:rsidRPr="00A44CD6" w:rsidRDefault="00387B46" w:rsidP="00387B46">
      <w:pPr>
        <w:keepNext/>
        <w:suppressAutoHyphens w:val="0"/>
        <w:spacing w:before="240"/>
        <w:jc w:val="center"/>
        <w:outlineLvl w:val="0"/>
        <w:rPr>
          <w:rFonts w:eastAsia="Times New Roman" w:cs="Arial"/>
          <w:bCs/>
          <w:caps/>
          <w:kern w:val="32"/>
          <w:szCs w:val="32"/>
        </w:rPr>
      </w:pPr>
      <w:r w:rsidRPr="00A44CD6">
        <w:rPr>
          <w:rFonts w:eastAsia="Times New Roman" w:cs="Arial"/>
          <w:bCs/>
          <w:caps/>
          <w:kern w:val="32"/>
          <w:szCs w:val="32"/>
        </w:rPr>
        <w:t xml:space="preserve">ČÁST </w:t>
      </w:r>
      <w:r>
        <w:rPr>
          <w:rFonts w:eastAsia="Times New Roman" w:cs="Arial"/>
          <w:bCs/>
          <w:caps/>
          <w:kern w:val="32"/>
          <w:szCs w:val="32"/>
        </w:rPr>
        <w:t>JEDENÁCTÁ</w:t>
      </w:r>
    </w:p>
    <w:p w:rsidR="00387B46" w:rsidRPr="00A44CD6" w:rsidRDefault="00387B46" w:rsidP="00387B46">
      <w:pPr>
        <w:keepNext/>
        <w:keepLines/>
        <w:suppressAutoHyphens w:val="0"/>
        <w:spacing w:before="200" w:line="276" w:lineRule="auto"/>
        <w:jc w:val="center"/>
        <w:outlineLvl w:val="1"/>
        <w:rPr>
          <w:rFonts w:eastAsia="Times New Roman"/>
          <w:b/>
          <w:bCs/>
        </w:rPr>
      </w:pPr>
      <w:r w:rsidRPr="00A44CD6">
        <w:rPr>
          <w:rFonts w:eastAsia="Times New Roman"/>
          <w:b/>
          <w:bCs/>
        </w:rPr>
        <w:t>Účinnost</w:t>
      </w:r>
    </w:p>
    <w:p w:rsidR="00387B46" w:rsidRPr="00A44CD6" w:rsidRDefault="00387B46" w:rsidP="00387B46">
      <w:pPr>
        <w:keepLines/>
        <w:autoSpaceDE w:val="0"/>
        <w:spacing w:before="120" w:after="120" w:line="276" w:lineRule="auto"/>
        <w:jc w:val="center"/>
        <w:rPr>
          <w:rFonts w:eastAsia="Times New Roman"/>
        </w:rPr>
      </w:pPr>
      <w:r w:rsidRPr="00A44CD6">
        <w:rPr>
          <w:rFonts w:eastAsia="Times New Roman"/>
        </w:rPr>
        <w:t>Čl. X</w:t>
      </w:r>
      <w:r>
        <w:rPr>
          <w:rFonts w:eastAsia="Times New Roman"/>
        </w:rPr>
        <w:t>V</w:t>
      </w:r>
      <w:r w:rsidRPr="00A44CD6">
        <w:rPr>
          <w:rFonts w:eastAsia="Times New Roman"/>
        </w:rPr>
        <w:t>II</w:t>
      </w:r>
      <w:r>
        <w:rPr>
          <w:rFonts w:eastAsia="Times New Roman"/>
        </w:rPr>
        <w:t>I</w:t>
      </w:r>
    </w:p>
    <w:p w:rsidR="00387B46" w:rsidRPr="00A44CD6" w:rsidRDefault="00387B46" w:rsidP="00387B46">
      <w:pPr>
        <w:keepLines/>
        <w:autoSpaceDE w:val="0"/>
        <w:spacing w:before="120" w:after="120" w:line="276" w:lineRule="auto"/>
        <w:rPr>
          <w:rFonts w:eastAsia="Times New Roman"/>
        </w:rPr>
      </w:pPr>
      <w:r w:rsidRPr="00A44CD6">
        <w:rPr>
          <w:rFonts w:eastAsia="Times New Roman"/>
        </w:rPr>
        <w:t xml:space="preserve">Tento zákon nabývá účinnosti </w:t>
      </w:r>
      <w:r>
        <w:rPr>
          <w:rFonts w:eastAsia="Times New Roman"/>
        </w:rPr>
        <w:t>dnem 1. ledna 2022, s výjimkou ustanovení části desáté čl. XVII, které nabývá účinnosti dnem 1. ledna 2026.“.</w:t>
      </w:r>
    </w:p>
    <w:p w:rsidR="00387B46" w:rsidRDefault="00387B46" w:rsidP="00387B46">
      <w:pPr>
        <w:tabs>
          <w:tab w:val="left" w:pos="426"/>
        </w:tabs>
      </w:pPr>
    </w:p>
    <w:p w:rsidR="000C6893" w:rsidRDefault="000C6893"/>
    <w:p w:rsidR="000C6893" w:rsidRDefault="000C6893"/>
    <w:p w:rsidR="000C6893" w:rsidRDefault="00387B46" w:rsidP="00387B46">
      <w:pPr>
        <w:pStyle w:val="PNposlanec"/>
      </w:pPr>
      <w:r>
        <w:t>Poslankyně Olga Richterová</w:t>
      </w:r>
    </w:p>
    <w:p w:rsidR="000C6893" w:rsidRPr="007A75C8" w:rsidRDefault="00387B46">
      <w:pPr>
        <w:rPr>
          <w:i/>
        </w:rPr>
      </w:pPr>
      <w:r w:rsidRPr="007A75C8">
        <w:rPr>
          <w:i/>
        </w:rPr>
        <w:t xml:space="preserve">SD </w:t>
      </w:r>
      <w:r w:rsidR="007A75C8" w:rsidRPr="007A75C8">
        <w:rPr>
          <w:i/>
        </w:rPr>
        <w:t>8328</w:t>
      </w:r>
    </w:p>
    <w:p w:rsidR="00EF1D97" w:rsidRDefault="00EF1D97" w:rsidP="00EF1D97">
      <w:pPr>
        <w:widowControl/>
        <w:suppressAutoHyphens w:val="0"/>
        <w:spacing w:before="120" w:after="120"/>
        <w:jc w:val="both"/>
        <w:rPr>
          <w:rFonts w:eastAsia="Times New Roman" w:cs="Times New Roman"/>
        </w:rPr>
      </w:pPr>
      <w:r w:rsidRPr="00EF1D97">
        <w:rPr>
          <w:rFonts w:eastAsia="Times New Roman" w:cs="Times New Roman"/>
          <w:b/>
        </w:rPr>
        <w:t>C1</w:t>
      </w:r>
      <w:r>
        <w:rPr>
          <w:rFonts w:eastAsia="Times New Roman" w:cs="Times New Roman"/>
        </w:rPr>
        <w:t>.</w:t>
      </w:r>
    </w:p>
    <w:p w:rsidR="007A75C8" w:rsidRPr="000F3A5B" w:rsidRDefault="00EF1D97" w:rsidP="00EF1D97">
      <w:pPr>
        <w:widowControl/>
        <w:suppressAutoHyphens w:val="0"/>
        <w:spacing w:before="12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</w:t>
      </w:r>
      <w:r w:rsidR="007A75C8" w:rsidRPr="000F3A5B">
        <w:rPr>
          <w:rFonts w:eastAsia="Times New Roman" w:cs="Times New Roman"/>
        </w:rPr>
        <w:t xml:space="preserve">V části první čl. I se za bod 3 doplňují nové body X1 až X3, které znějí: </w:t>
      </w:r>
    </w:p>
    <w:p w:rsidR="007A75C8" w:rsidRPr="000F3A5B" w:rsidRDefault="007A75C8" w:rsidP="007A75C8">
      <w:pPr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„X1. V § 119 odst. 1 se slova „, s výjimkou působnosti podle § 44 odst. 5“ zrušují.</w:t>
      </w:r>
    </w:p>
    <w:p w:rsidR="007A75C8" w:rsidRPr="000F3A5B" w:rsidRDefault="007A75C8" w:rsidP="007A75C8">
      <w:pPr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X2. V § 120 se text „§ 44 odst. 4,“ zrušuje. </w:t>
      </w:r>
    </w:p>
    <w:p w:rsidR="007A75C8" w:rsidRPr="000F3A5B" w:rsidRDefault="007A75C8" w:rsidP="007A75C8">
      <w:pPr>
        <w:spacing w:after="120"/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X3. V § 124 se odstavec 2 zrušuje a zároveň se zrušuje označení odstavce 1.“. </w:t>
      </w:r>
    </w:p>
    <w:p w:rsidR="007A75C8" w:rsidRPr="000F3A5B" w:rsidRDefault="007A75C8" w:rsidP="007A75C8">
      <w:pPr>
        <w:spacing w:before="120" w:after="120"/>
        <w:jc w:val="both"/>
        <w:rPr>
          <w:rFonts w:eastAsia="Times New Roman" w:cs="Times New Roman"/>
        </w:rPr>
      </w:pPr>
    </w:p>
    <w:p w:rsidR="007A75C8" w:rsidRPr="000F3A5B" w:rsidRDefault="00EF1D97" w:rsidP="00EF1D97">
      <w:pPr>
        <w:widowControl/>
        <w:suppressAutoHyphens w:val="0"/>
        <w:spacing w:before="12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</w:t>
      </w:r>
      <w:r w:rsidR="007A75C8" w:rsidRPr="000F3A5B">
        <w:rPr>
          <w:rFonts w:eastAsia="Times New Roman" w:cs="Times New Roman"/>
        </w:rPr>
        <w:t>V části druhé čl</w:t>
      </w:r>
      <w:r w:rsidR="007A75C8">
        <w:rPr>
          <w:rFonts w:eastAsia="Times New Roman" w:cs="Times New Roman"/>
        </w:rPr>
        <w:t>.</w:t>
      </w:r>
      <w:r w:rsidR="007A75C8" w:rsidRPr="000F3A5B">
        <w:rPr>
          <w:rFonts w:eastAsia="Times New Roman" w:cs="Times New Roman"/>
        </w:rPr>
        <w:t xml:space="preserve"> III </w:t>
      </w:r>
      <w:r w:rsidR="007A75C8">
        <w:rPr>
          <w:rFonts w:eastAsia="Times New Roman" w:cs="Times New Roman"/>
        </w:rPr>
        <w:t>s</w:t>
      </w:r>
      <w:r w:rsidR="007A75C8" w:rsidRPr="000F3A5B">
        <w:rPr>
          <w:rFonts w:eastAsia="Times New Roman" w:cs="Times New Roman"/>
        </w:rPr>
        <w:t>e za bod</w:t>
      </w:r>
      <w:r w:rsidR="007A75C8">
        <w:rPr>
          <w:rFonts w:eastAsia="Times New Roman" w:cs="Times New Roman"/>
        </w:rPr>
        <w:t xml:space="preserve"> 1</w:t>
      </w:r>
      <w:r w:rsidR="007A75C8" w:rsidRPr="000F3A5B">
        <w:rPr>
          <w:rFonts w:eastAsia="Times New Roman" w:cs="Times New Roman"/>
        </w:rPr>
        <w:t xml:space="preserve"> </w:t>
      </w:r>
      <w:r w:rsidR="007A75C8" w:rsidRPr="00B82AF6">
        <w:rPr>
          <w:rFonts w:eastAsia="Times New Roman" w:cs="Times New Roman"/>
        </w:rPr>
        <w:t>vkládají nové</w:t>
      </w:r>
      <w:r w:rsidR="007A75C8" w:rsidRPr="000F3A5B">
        <w:rPr>
          <w:rFonts w:eastAsia="Times New Roman" w:cs="Times New Roman"/>
        </w:rPr>
        <w:t xml:space="preserve"> body X1 až X4, které znějí:</w:t>
      </w:r>
    </w:p>
    <w:p w:rsidR="007A75C8" w:rsidRPr="000F3A5B" w:rsidRDefault="007A75C8" w:rsidP="007A75C8">
      <w:pPr>
        <w:spacing w:before="120" w:after="120"/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„X1. “V 13a odst. 1 úvodní části ustanovení se za slova „dočasně odejmout dítě“ doplňují slova „po dovršení 3 let“.</w:t>
      </w:r>
    </w:p>
    <w:p w:rsidR="007A75C8" w:rsidRPr="000F3A5B" w:rsidRDefault="007A75C8" w:rsidP="007A75C8">
      <w:pPr>
        <w:spacing w:before="120" w:after="120"/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X2. V §13 a odst. 2</w:t>
      </w:r>
      <w:r>
        <w:rPr>
          <w:rFonts w:eastAsia="Times New Roman" w:cs="Times New Roman"/>
        </w:rPr>
        <w:t xml:space="preserve"> úvodní části ustanovení</w:t>
      </w:r>
      <w:r w:rsidRPr="000F3A5B">
        <w:rPr>
          <w:rFonts w:eastAsia="Times New Roman" w:cs="Times New Roman"/>
        </w:rPr>
        <w:t xml:space="preserve"> se za slova „o svěření dítěte“ vkládají slova „po dovršení 3 let“.</w:t>
      </w:r>
    </w:p>
    <w:p w:rsidR="007A75C8" w:rsidRPr="000F3A5B" w:rsidRDefault="007A75C8" w:rsidP="007A75C8">
      <w:pPr>
        <w:spacing w:before="120" w:after="120"/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X3. V §13 odst. </w:t>
      </w:r>
      <w:r>
        <w:rPr>
          <w:rFonts w:eastAsia="Times New Roman" w:cs="Times New Roman"/>
        </w:rPr>
        <w:t>4</w:t>
      </w:r>
      <w:r w:rsidRPr="000F3A5B">
        <w:rPr>
          <w:rFonts w:eastAsia="Times New Roman" w:cs="Times New Roman"/>
        </w:rPr>
        <w:t xml:space="preserve"> se za slova „pobytu dítěte“ vkládají slova „po dovršení 3 let“.</w:t>
      </w:r>
    </w:p>
    <w:p w:rsidR="007A75C8" w:rsidRPr="000F3A5B" w:rsidRDefault="007A75C8" w:rsidP="007A75C8">
      <w:pPr>
        <w:spacing w:before="120" w:after="120"/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X4.  V § 13a se doplňuje odstavec 7, který zní:</w:t>
      </w:r>
    </w:p>
    <w:p w:rsidR="007A75C8" w:rsidRDefault="007A75C8" w:rsidP="007A75C8">
      <w:pPr>
        <w:spacing w:before="120" w:after="120"/>
        <w:ind w:left="567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„(7) Soud nemůže nařídit opatření dle předchozích odstavců v případě dětí do dovršení 3 let s výjimkou rozhodnutí o umístění dítěte do dovršení 3 let do zařízení sociálních služeb podle zákona o sociálních službách.“.</w:t>
      </w:r>
    </w:p>
    <w:p w:rsidR="007A75C8" w:rsidRPr="000F3A5B" w:rsidRDefault="00EF1D97" w:rsidP="00EF1D97">
      <w:pPr>
        <w:widowControl/>
        <w:suppressAutoHyphens w:val="0"/>
        <w:spacing w:before="12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 </w:t>
      </w:r>
      <w:r w:rsidR="007A75C8" w:rsidRPr="00B82AF6">
        <w:rPr>
          <w:rFonts w:eastAsia="Times New Roman" w:cs="Times New Roman"/>
        </w:rPr>
        <w:t xml:space="preserve">V části druhé čl. III se za bod </w:t>
      </w:r>
      <w:r w:rsidR="007A75C8">
        <w:rPr>
          <w:rFonts w:eastAsia="Times New Roman" w:cs="Times New Roman"/>
        </w:rPr>
        <w:t>3 doplňuje</w:t>
      </w:r>
      <w:r w:rsidR="007A75C8" w:rsidRPr="00B82AF6">
        <w:rPr>
          <w:rFonts w:eastAsia="Times New Roman" w:cs="Times New Roman"/>
        </w:rPr>
        <w:t xml:space="preserve"> nový bod X5, který zní:</w:t>
      </w:r>
    </w:p>
    <w:p w:rsidR="007A75C8" w:rsidRPr="000F3A5B" w:rsidRDefault="007A75C8" w:rsidP="007A75C8">
      <w:pPr>
        <w:spacing w:before="120" w:after="120"/>
        <w:ind w:left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X5. V § 29 se na konci textu odstavce</w:t>
      </w:r>
      <w:r>
        <w:rPr>
          <w:rFonts w:eastAsia="Times New Roman" w:cs="Times New Roman"/>
        </w:rPr>
        <w:t xml:space="preserve"> 1</w:t>
      </w:r>
      <w:r w:rsidRPr="000F3A5B">
        <w:rPr>
          <w:rFonts w:eastAsia="Times New Roman" w:cs="Times New Roman"/>
        </w:rPr>
        <w:t xml:space="preserve"> doplňují slova „; to neplatí v případě dítěte do dovršení 3 let, ledaže je společné umístění se sourozenci v nejlepším zájmu dítěte do dovršení 3 let z důvodu zachování sourozeneckých vazeb.“.“.</w:t>
      </w:r>
    </w:p>
    <w:p w:rsidR="007A75C8" w:rsidRPr="000F3A5B" w:rsidRDefault="00EF1D97" w:rsidP="00EF1D97">
      <w:pPr>
        <w:widowControl/>
        <w:suppressAutoHyphens w:val="0"/>
        <w:spacing w:before="12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 </w:t>
      </w:r>
      <w:r w:rsidR="007A75C8" w:rsidRPr="000F3A5B">
        <w:rPr>
          <w:rFonts w:eastAsia="Times New Roman" w:cs="Times New Roman"/>
        </w:rPr>
        <w:t>V části čtvrté čl. V se vkládají nové body X1 a X2, které znějí:</w:t>
      </w:r>
    </w:p>
    <w:p w:rsidR="007A75C8" w:rsidRPr="000F3A5B" w:rsidRDefault="007A75C8" w:rsidP="007A75C8">
      <w:pPr>
        <w:spacing w:after="240"/>
        <w:ind w:left="708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„X1. V § 48 se za odstavec 1 vkládá</w:t>
      </w:r>
      <w:r>
        <w:rPr>
          <w:rFonts w:eastAsia="Times New Roman" w:cs="Times New Roman"/>
        </w:rPr>
        <w:t xml:space="preserve"> nový</w:t>
      </w:r>
      <w:r w:rsidRPr="000F3A5B">
        <w:rPr>
          <w:rFonts w:eastAsia="Times New Roman" w:cs="Times New Roman"/>
        </w:rPr>
        <w:t xml:space="preserve"> odstavec 2, který zní:</w:t>
      </w:r>
    </w:p>
    <w:p w:rsidR="007A75C8" w:rsidRPr="000F3A5B" w:rsidRDefault="007A75C8" w:rsidP="007A75C8">
      <w:pPr>
        <w:spacing w:after="240"/>
        <w:ind w:left="708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„(2) Osobám mladším 4 let se pobytové služby podle věty první poskytují pouze v případě, že se považují za osoby závislé na pomoci jiné fyzické osoby ve stupni III a IV nebo za osoby, u nichž lze po dosažení 1 roku věku předpokládat naplnění podmínek závislosti na pomoci jiné fyzické osoby ve stupni III a IV, a orgán sociálně-právní ochrany dětí písemně potvrdí, že potřebnou péči nelze zajistit v rodinné nebo náhradní rodinné péči. Podmínka podle věty druhé se považuje za splněnou i tehdy, je-li podána žádost o přiznání příspěvku na péči a neposkytnutí pomoci by podle posudku vydaného poskytovatelem zdravotních služeb ohrozilo život nebo zdraví zájemce o službu, a to do skončení tohoto řízení.“.</w:t>
      </w:r>
    </w:p>
    <w:p w:rsidR="007A75C8" w:rsidRPr="000F3A5B" w:rsidRDefault="007A75C8" w:rsidP="007A75C8">
      <w:pPr>
        <w:spacing w:after="240"/>
        <w:ind w:left="708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Dosavadní odstavce 2 až 4 se označují jako odstavce 3 až 5.“.</w:t>
      </w:r>
    </w:p>
    <w:p w:rsidR="007A75C8" w:rsidRPr="000F3A5B" w:rsidRDefault="007A75C8" w:rsidP="007A75C8">
      <w:pPr>
        <w:spacing w:after="240" w:line="312" w:lineRule="auto"/>
        <w:ind w:left="709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X2. V § 48 se doplňuje odstavec 6, který zní:</w:t>
      </w:r>
    </w:p>
    <w:p w:rsidR="007A75C8" w:rsidRPr="000F3A5B" w:rsidRDefault="007A75C8" w:rsidP="007A75C8">
      <w:pPr>
        <w:spacing w:before="120" w:after="240" w:line="312" w:lineRule="auto"/>
        <w:ind w:left="720"/>
        <w:jc w:val="both"/>
      </w:pPr>
      <w:r w:rsidRPr="000F3A5B">
        <w:rPr>
          <w:rFonts w:eastAsia="Times New Roman" w:cs="Times New Roman"/>
        </w:rPr>
        <w:t>„(6) Nezaopatřené děti nejsou umisťovány společně s dospělými osobami, umístění je možné pouze v samostatných domácnostech. To neplatí v případě narození dítěte nebo dětí jedné nebo více z osob již v zařízení umístěných.“.“.</w:t>
      </w:r>
    </w:p>
    <w:p w:rsidR="007A75C8" w:rsidRPr="000F3A5B" w:rsidRDefault="00EF1D97" w:rsidP="00EF1D97">
      <w:pPr>
        <w:widowControl/>
        <w:suppressAutoHyphens w:val="0"/>
        <w:spacing w:before="120" w:after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 </w:t>
      </w:r>
      <w:r w:rsidR="007A75C8" w:rsidRPr="000F3A5B">
        <w:rPr>
          <w:rFonts w:eastAsia="Times New Roman" w:cs="Times New Roman"/>
        </w:rPr>
        <w:t>Za část druhou se vkládají nové části třetí až sedmá, které včetně nadpisů znějí:</w:t>
      </w:r>
    </w:p>
    <w:p w:rsidR="007A75C8" w:rsidRPr="000F3A5B" w:rsidRDefault="007A75C8" w:rsidP="004D05F4">
      <w:pPr>
        <w:spacing w:before="120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„ČÁST TŘETÍ</w:t>
      </w:r>
    </w:p>
    <w:p w:rsidR="007A75C8" w:rsidRPr="000F3A5B" w:rsidRDefault="007A75C8" w:rsidP="004D05F4">
      <w:pPr>
        <w:spacing w:before="120"/>
        <w:jc w:val="center"/>
        <w:rPr>
          <w:rFonts w:eastAsia="Times New Roman" w:cs="Times New Roman"/>
          <w:b/>
        </w:rPr>
      </w:pPr>
      <w:r w:rsidRPr="000F3A5B">
        <w:rPr>
          <w:rFonts w:eastAsia="Times New Roman" w:cs="Times New Roman"/>
          <w:b/>
        </w:rPr>
        <w:t>Změna zákona o výkonu ústavní nebo ochranné výchovy</w:t>
      </w:r>
    </w:p>
    <w:p w:rsidR="007A75C8" w:rsidRPr="000F3A5B" w:rsidRDefault="007A75C8" w:rsidP="004D05F4">
      <w:pPr>
        <w:spacing w:before="120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Čl. IV</w:t>
      </w:r>
    </w:p>
    <w:p w:rsidR="007A75C8" w:rsidRPr="000F3A5B" w:rsidRDefault="007A75C8" w:rsidP="002C6D6D">
      <w:pPr>
        <w:spacing w:before="120" w:after="1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Zákon č. 109/2002 Sb., o výkonu ústavní výchovy nebo ochranné výchovy ve školských zařízeních a o preventivně výchovné péči ve školských zařízeních a o změně dalších zákonů ve znění zákona č. 476/2004 Sb., zákona č. 562/2004 Sb., zákona č. 563/2004 Sb., zákona č. 383/2005 Sb., zákona č. 112/2006 Sb., zákona č. 189/2008 Sb., zákona č. 7/2009 Sb., zákona č. 41/2009 Sb., zákona č. 281/2009 Sb., zákona č. 352/2011 Sb., zákona č. 375/2011 Sb., zákona č. 333/2012 Sb., zákona č. 401/2012 Sb., zákona č. 89/2012 Sb. a zákona č. 303/2013 Sb. se mění takto:</w:t>
      </w:r>
    </w:p>
    <w:p w:rsidR="007A75C8" w:rsidRPr="000F3A5B" w:rsidRDefault="007A75C8" w:rsidP="002C6D6D">
      <w:pPr>
        <w:widowControl/>
        <w:numPr>
          <w:ilvl w:val="0"/>
          <w:numId w:val="8"/>
        </w:numPr>
        <w:suppressAutoHyphens w:val="0"/>
        <w:spacing w:before="120"/>
        <w:ind w:left="709" w:hanging="709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V § 1 </w:t>
      </w:r>
      <w:proofErr w:type="spellStart"/>
      <w:r w:rsidRPr="000F3A5B">
        <w:rPr>
          <w:rFonts w:eastAsia="Times New Roman" w:cs="Times New Roman"/>
        </w:rPr>
        <w:t>odst</w:t>
      </w:r>
      <w:proofErr w:type="spellEnd"/>
      <w:r w:rsidRPr="000F3A5B">
        <w:rPr>
          <w:rFonts w:eastAsia="Times New Roman" w:cs="Times New Roman"/>
        </w:rPr>
        <w:t xml:space="preserve"> 2 se slova „, a to zpravidla“ zrušují a číslo „3“ se nahrazuje číslem „4“.</w:t>
      </w:r>
    </w:p>
    <w:p w:rsidR="007A75C8" w:rsidRPr="000F3A5B" w:rsidRDefault="007A75C8" w:rsidP="002C6D6D">
      <w:pPr>
        <w:widowControl/>
        <w:numPr>
          <w:ilvl w:val="0"/>
          <w:numId w:val="8"/>
        </w:numPr>
        <w:suppressAutoHyphens w:val="0"/>
        <w:ind w:left="709" w:hanging="709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V § 12 </w:t>
      </w:r>
      <w:proofErr w:type="spellStart"/>
      <w:r w:rsidRPr="000F3A5B">
        <w:rPr>
          <w:rFonts w:eastAsia="Times New Roman" w:cs="Times New Roman"/>
        </w:rPr>
        <w:t>odst</w:t>
      </w:r>
      <w:proofErr w:type="spellEnd"/>
      <w:r w:rsidRPr="000F3A5B">
        <w:rPr>
          <w:rFonts w:eastAsia="Times New Roman" w:cs="Times New Roman"/>
        </w:rPr>
        <w:t xml:space="preserve"> 3 se slovo „zpravidla“ zrušuje, číslo „3“ se nahrazuje číslem „4“ a na konci textu odstavce se doplňují slova „ pro tyto děti neplatí omezení dle věty první“.</w:t>
      </w:r>
    </w:p>
    <w:p w:rsidR="007A75C8" w:rsidRPr="000F3A5B" w:rsidRDefault="007A75C8" w:rsidP="002C6D6D">
      <w:pPr>
        <w:widowControl/>
        <w:numPr>
          <w:ilvl w:val="0"/>
          <w:numId w:val="8"/>
        </w:numPr>
        <w:suppressAutoHyphens w:val="0"/>
        <w:spacing w:after="120"/>
        <w:ind w:left="709" w:hanging="709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V § 20 odst. 1 se na konci text písmene d) doplňují slova „to neplatí v případě dítěte do dovršení 3 let, ledaže je společné umístění se sourozenci v nejlepším zájmu dítěte do dovršení 3 let z důvodu zachování sourozeneckých vazeb.“.</w:t>
      </w:r>
    </w:p>
    <w:p w:rsidR="007A75C8" w:rsidRPr="000F3A5B" w:rsidRDefault="007A75C8" w:rsidP="007A75C8">
      <w:pPr>
        <w:keepNext/>
        <w:keepLines/>
        <w:spacing w:before="120" w:after="120"/>
        <w:ind w:left="567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ČÁST ČTVRTÁ</w:t>
      </w:r>
    </w:p>
    <w:p w:rsidR="007A75C8" w:rsidRPr="000F3A5B" w:rsidRDefault="007A75C8" w:rsidP="004D05F4">
      <w:pPr>
        <w:keepNext/>
        <w:keepLines/>
        <w:spacing w:after="120"/>
        <w:ind w:left="567"/>
        <w:jc w:val="center"/>
        <w:rPr>
          <w:rFonts w:eastAsia="Times New Roman" w:cs="Times New Roman"/>
          <w:b/>
        </w:rPr>
      </w:pPr>
      <w:r w:rsidRPr="000F3A5B">
        <w:rPr>
          <w:rFonts w:eastAsia="Times New Roman" w:cs="Times New Roman"/>
          <w:b/>
        </w:rPr>
        <w:t>Změna zákona o ochraně veřejného zdraví</w:t>
      </w:r>
    </w:p>
    <w:p w:rsidR="007A75C8" w:rsidRPr="000F3A5B" w:rsidRDefault="007A75C8" w:rsidP="00EF1D97">
      <w:pPr>
        <w:spacing w:line="312" w:lineRule="auto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Čl. V</w:t>
      </w:r>
    </w:p>
    <w:p w:rsidR="007A75C8" w:rsidRPr="000F3A5B" w:rsidRDefault="007A75C8" w:rsidP="004D05F4">
      <w:pPr>
        <w:spacing w:after="120"/>
        <w:jc w:val="both"/>
        <w:rPr>
          <w:rFonts w:eastAsia="Times New Roman" w:cs="Times New Roman"/>
          <w:sz w:val="20"/>
          <w:szCs w:val="20"/>
        </w:rPr>
      </w:pPr>
      <w:r w:rsidRPr="000F3A5B">
        <w:rPr>
          <w:rFonts w:eastAsia="Times New Roman" w:cs="Times New Roman"/>
        </w:rPr>
        <w:t>Zákon č. 258/2000 Sb., o ochraně veřejného zdraví a o změně některých souvisejících zákonů, ve</w:t>
      </w:r>
      <w:r w:rsidR="002C6D6D">
        <w:rPr>
          <w:rFonts w:eastAsia="Times New Roman" w:cs="Times New Roman"/>
        </w:rPr>
        <w:t> </w:t>
      </w:r>
      <w:r w:rsidRPr="000F3A5B">
        <w:rPr>
          <w:rFonts w:eastAsia="Times New Roman" w:cs="Times New Roman"/>
        </w:rPr>
        <w:t>znění zákona č. 274/2001 Sb. zákona č. 254/2001 Sb., zákona č. 86/2002 Sb., zákona č. 13/2002 Sb., zákona č. 120/2002 Sb., zákona č. 76/2002 Sb., zákona č. 320/2002 Sb., zákona č. 274/2003 Sb., zákona č. 356/2003 Sb., zákona č. 167/2004 Sb., zákona č. 326/2004 Sb., zákona č. 562/2004 Sb., zákona č.125/2005 Sb., zákona č. 253/2005 Sb., zákona č. 392/2005 Sb., zákona č. 381/2005 Sb., zákona č. 444/2005 Sb., zákona č. 74/2006 Sb., zákona č. 186/2006 Sb., zákona č. 110/2007 Sb., zákona č. 378/2007 Sb., zákona č. 296/2007 Sb., zákona č. 124/2008 Sb., zákona č. 130/2008 Sb., zákona č. 189/2006 Sb., zákona č. 274/2008 Sb., zákona č. 41/2009 Sb., zákona č. 301/2009 Sb., zákona č. 227/2009 Sb., zákona č. 281/2009 Sb., zákona č. 151/2011 Sb., zákona č. 466/2011 Sb., zákona č. 298/2011 Sb., zákona č. 375/2011 Sb., zákona č. 115/2012 Sb., zákona č. 333/2012 Sb., zákona č. 223/2013 Sb., zákona č. 64/2014 Sb., zákona č. 247/2014 Sb., zákona č. 250/2014 Sb., zákona č. 252/2014 Sb., zákona č. 82/2015 Sb., zákona č. 267/2015 Sb., zákona č. 243/2016 Sb., zákona č. 298/2016 Sb., zákona č. 250/2016 Sb., zákona č. 183/2017 Sb., zákona č. 202/2017 Sb., a</w:t>
      </w:r>
      <w:r w:rsidR="002C6D6D">
        <w:rPr>
          <w:rFonts w:eastAsia="Times New Roman" w:cs="Times New Roman"/>
        </w:rPr>
        <w:t> </w:t>
      </w:r>
      <w:r w:rsidRPr="000F3A5B">
        <w:rPr>
          <w:rFonts w:eastAsia="Times New Roman" w:cs="Times New Roman"/>
        </w:rPr>
        <w:t>zákona č. 225/2017 Sb., se mění takto:</w:t>
      </w:r>
    </w:p>
    <w:p w:rsidR="007A75C8" w:rsidRPr="000F3A5B" w:rsidRDefault="007A75C8" w:rsidP="002C6D6D">
      <w:pPr>
        <w:widowControl/>
        <w:numPr>
          <w:ilvl w:val="0"/>
          <w:numId w:val="9"/>
        </w:numPr>
        <w:suppressAutoHyphens w:val="0"/>
        <w:spacing w:before="120" w:after="120"/>
        <w:ind w:left="720" w:hanging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V § 15 odst. 2 se věta druhá zrušuje. </w:t>
      </w:r>
    </w:p>
    <w:p w:rsidR="007A75C8" w:rsidRPr="000F3A5B" w:rsidRDefault="007A75C8" w:rsidP="002C6D6D">
      <w:pPr>
        <w:widowControl/>
        <w:numPr>
          <w:ilvl w:val="0"/>
          <w:numId w:val="9"/>
        </w:numPr>
        <w:suppressAutoHyphens w:val="0"/>
        <w:spacing w:before="120" w:after="120"/>
        <w:ind w:left="720" w:hanging="7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V § 46 odst. 4 se slova „do dětských domovů pro děti do 3 let věku,“ a slova „poskytovatelé zdravotních služeb, jde-li o fyzickou osobu umístěnou do dětského domova pro děti do 3 let věku,“ zrušují.</w:t>
      </w:r>
    </w:p>
    <w:p w:rsidR="007A75C8" w:rsidRPr="000F3A5B" w:rsidRDefault="007A75C8" w:rsidP="002C6D6D">
      <w:pPr>
        <w:widowControl/>
        <w:numPr>
          <w:ilvl w:val="0"/>
          <w:numId w:val="9"/>
        </w:numPr>
        <w:suppressAutoHyphens w:val="0"/>
        <w:spacing w:before="120" w:after="120"/>
        <w:ind w:left="709" w:hanging="799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V§ 79 odst. 1 písm. a) se za slova „mladistvé a studenty“ vkládá slovo „nebo“ a slova „nebo označení dětského domova pro děti do 3 let věku“ se zrušují. </w:t>
      </w:r>
    </w:p>
    <w:p w:rsidR="007A75C8" w:rsidRPr="000F3A5B" w:rsidRDefault="007A75C8" w:rsidP="004D05F4">
      <w:pPr>
        <w:keepNext/>
        <w:keepLines/>
        <w:spacing w:before="240" w:after="120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ČÁST PÁTÁ</w:t>
      </w:r>
    </w:p>
    <w:p w:rsidR="007A75C8" w:rsidRPr="000F3A5B" w:rsidRDefault="007A75C8" w:rsidP="004D05F4">
      <w:pPr>
        <w:keepNext/>
        <w:keepLines/>
        <w:spacing w:after="120"/>
        <w:jc w:val="center"/>
        <w:rPr>
          <w:rFonts w:eastAsia="Times New Roman" w:cs="Times New Roman"/>
          <w:b/>
        </w:rPr>
      </w:pPr>
      <w:r w:rsidRPr="000F3A5B">
        <w:rPr>
          <w:rFonts w:eastAsia="Times New Roman" w:cs="Times New Roman"/>
          <w:b/>
        </w:rPr>
        <w:t xml:space="preserve">Změna zákona o místních poplatcích </w:t>
      </w:r>
    </w:p>
    <w:p w:rsidR="007A75C8" w:rsidRPr="000F3A5B" w:rsidRDefault="007A75C8" w:rsidP="00EF1D97">
      <w:pPr>
        <w:spacing w:line="312" w:lineRule="auto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Čl. VI</w:t>
      </w:r>
    </w:p>
    <w:p w:rsidR="007A75C8" w:rsidRPr="000F3A5B" w:rsidRDefault="007A75C8" w:rsidP="00EF1D97">
      <w:pPr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V § § 10g  písm. b)  zákona č. 565/1990 Sb., o místních poplatcích, ve znění zákona č. 184/1991 Sb., zákona č. 338/1992 Sb., zákona č. 48/1994 Sb., zákona č. 305/1997 Sb., zákona č. 149/1998 Sb., zákona č. 185/2001 Sb., zákona č. 274/2001 Sb., zákona č. 320/2002 Sb., zákona č. 229/2003 Sb., zákona č. 270/2007 Sb., zákona č. 348/2009 Sb., zákona č. 183/2010 Sb., zákona č. 281/2009 Sb., zákona č. 30/2011 Sb., zákona č. 300/2011 Sb., zákona č. 329/2011 Sb., zákona č. 485/2011 Sb., zákona č. 142/2012 Sb., zákona č. 174/2012 Sb., zákona č. 266/2015 Sb. a zákona č. 170/2017 Sb., se slova „dětského domova pro děti do 3 let věku,“ zrušují.</w:t>
      </w:r>
    </w:p>
    <w:p w:rsidR="007A75C8" w:rsidRPr="000F3A5B" w:rsidRDefault="007A75C8" w:rsidP="004D05F4">
      <w:pPr>
        <w:keepNext/>
        <w:keepLines/>
        <w:spacing w:before="120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ČÁST ŠESTÁ</w:t>
      </w:r>
    </w:p>
    <w:p w:rsidR="007A75C8" w:rsidRPr="000F3A5B" w:rsidRDefault="007A75C8" w:rsidP="004D05F4">
      <w:pPr>
        <w:keepNext/>
        <w:keepLines/>
        <w:spacing w:before="120" w:after="120"/>
        <w:jc w:val="center"/>
        <w:rPr>
          <w:rFonts w:eastAsia="Times New Roman" w:cs="Times New Roman"/>
          <w:b/>
        </w:rPr>
      </w:pPr>
      <w:r w:rsidRPr="000F3A5B">
        <w:rPr>
          <w:rFonts w:eastAsia="Times New Roman" w:cs="Times New Roman"/>
          <w:b/>
        </w:rPr>
        <w:t xml:space="preserve">Změna zákona o služebním poměru příslušníků bezpečnostních sborů </w:t>
      </w:r>
    </w:p>
    <w:p w:rsidR="007A75C8" w:rsidRPr="000F3A5B" w:rsidRDefault="007A75C8" w:rsidP="007A75C8">
      <w:pPr>
        <w:spacing w:before="120" w:after="120"/>
        <w:ind w:left="360" w:hanging="567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Čl. VII</w:t>
      </w:r>
    </w:p>
    <w:p w:rsidR="007A75C8" w:rsidRPr="000F3A5B" w:rsidRDefault="007A75C8" w:rsidP="00EF1D97">
      <w:pPr>
        <w:spacing w:before="1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Zákon č. 361/2003 Sb., o služebním poměru příslušníků bezpečnostních sborů, ve znění zákona č. 413/2005 Sb., zákona č. 169/2005 Sb., zákona č. 531/2006 Sb., zákona č. 253/2005 Sb., zákona č. 626/2004 Sb., zákona č. 530/2005 Sb., zákona č. 586/2004 Sb., zákona č. 186/2004 Sb., zákona č. 436/2004 Sb., zákona č. 261/2007 Sb., zákona č. 189/2006 Sb., zákona č. 305/2008 Sb., zákona č. 326/2009 Sb., zákona č. 306/2008 Sb., zákona č. 341/2011 Sb., zákona č. 470/2011 Sb., zákona č. 375/2011 Sb., zákona č. 167/2012 Sb., zákona č. 428/2011 Sb., zákona č. 399/2012 Sb., zákona č. 303/2013 Sb., zákona č. 458/2011 Sb., zákona č. 298/2016 Sb., zákona č. 204/2015 Sb., zákona č. 377/2015 Sb., zákona č. 183/2017 Sb., zákona č. 247/2017 Sb., zákona č. 148/2017 Sb., zákona č. 310/2017 Sb., zákona č. 181/2018 Sb., zákona č. 235/2018 Sb., zákona č. 32/2019 Sb. a zákona č. 163/2019 Sb., se mění takto:</w:t>
      </w:r>
    </w:p>
    <w:p w:rsidR="007A75C8" w:rsidRPr="000F3A5B" w:rsidRDefault="007A75C8" w:rsidP="004D05F4">
      <w:pPr>
        <w:widowControl/>
        <w:numPr>
          <w:ilvl w:val="0"/>
          <w:numId w:val="7"/>
        </w:numPr>
        <w:tabs>
          <w:tab w:val="left" w:pos="630"/>
        </w:tabs>
        <w:suppressAutoHyphens w:val="0"/>
        <w:spacing w:before="120" w:after="120"/>
        <w:ind w:left="630" w:hanging="63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V § 84 odst. 2 se slova „kojeneckého nebo jiného“ zrušují.</w:t>
      </w:r>
    </w:p>
    <w:p w:rsidR="007A75C8" w:rsidRPr="000F3A5B" w:rsidRDefault="007A75C8" w:rsidP="004D05F4">
      <w:pPr>
        <w:widowControl/>
        <w:numPr>
          <w:ilvl w:val="0"/>
          <w:numId w:val="7"/>
        </w:numPr>
        <w:tabs>
          <w:tab w:val="left" w:pos="630"/>
        </w:tabs>
        <w:suppressAutoHyphens w:val="0"/>
        <w:spacing w:before="120" w:after="120"/>
        <w:ind w:left="630" w:hanging="63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V § 84 odst. 3 se slova „nebo je-li jejich dítě v dočasné péči kojeneckého, popřípadě obdobného ústavu z jiných než zdravotních důvodů,“ zrušují.</w:t>
      </w:r>
    </w:p>
    <w:p w:rsidR="007A75C8" w:rsidRPr="000F3A5B" w:rsidRDefault="007A75C8" w:rsidP="004D05F4">
      <w:pPr>
        <w:keepNext/>
        <w:keepLines/>
        <w:spacing w:before="120" w:after="120"/>
        <w:ind w:left="142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ČÁST SEDMÁ</w:t>
      </w:r>
    </w:p>
    <w:p w:rsidR="007A75C8" w:rsidRPr="000F3A5B" w:rsidRDefault="007A75C8" w:rsidP="004D05F4">
      <w:pPr>
        <w:keepNext/>
        <w:keepLines/>
        <w:spacing w:after="120"/>
        <w:ind w:left="142"/>
        <w:jc w:val="center"/>
        <w:rPr>
          <w:rFonts w:eastAsia="Times New Roman" w:cs="Times New Roman"/>
          <w:b/>
        </w:rPr>
      </w:pPr>
      <w:r w:rsidRPr="000F3A5B">
        <w:rPr>
          <w:rFonts w:eastAsia="Times New Roman" w:cs="Times New Roman"/>
          <w:b/>
        </w:rPr>
        <w:t>Změna zákona o zvláštních řízeních soudních</w:t>
      </w:r>
    </w:p>
    <w:p w:rsidR="007A75C8" w:rsidRPr="000F3A5B" w:rsidRDefault="007A75C8" w:rsidP="004D05F4">
      <w:pPr>
        <w:spacing w:before="120" w:after="120"/>
        <w:ind w:left="142" w:hanging="567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Čl. VII</w:t>
      </w:r>
    </w:p>
    <w:p w:rsidR="007A75C8" w:rsidRPr="000F3A5B" w:rsidRDefault="007A75C8" w:rsidP="004D05F4">
      <w:pPr>
        <w:spacing w:before="120" w:after="120"/>
        <w:ind w:left="142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V § 452 zákona č. 292/2013 Sb., se v odst. 2 za větu první vkládá věta „U dětí do dovršení 3 let je vhodným výchovným prostředím pouze péče fyzické osoby“.“.</w:t>
      </w:r>
    </w:p>
    <w:p w:rsidR="007A75C8" w:rsidRPr="000F3A5B" w:rsidRDefault="007A75C8" w:rsidP="007A75C8">
      <w:pPr>
        <w:spacing w:before="120" w:after="120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Následující části a články se přečíslují. </w:t>
      </w:r>
    </w:p>
    <w:p w:rsidR="007A75C8" w:rsidRPr="000F3A5B" w:rsidRDefault="007A75C8" w:rsidP="007A75C8">
      <w:pPr>
        <w:ind w:left="720"/>
        <w:jc w:val="both"/>
        <w:rPr>
          <w:rFonts w:eastAsia="Times New Roman" w:cs="Times New Roman"/>
        </w:rPr>
      </w:pPr>
    </w:p>
    <w:p w:rsidR="007A75C8" w:rsidRPr="000F3A5B" w:rsidRDefault="007A75C8" w:rsidP="007A75C8">
      <w:pPr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6. Dosavadní část desátá zní:</w:t>
      </w:r>
    </w:p>
    <w:p w:rsidR="007A75C8" w:rsidRPr="000F3A5B" w:rsidRDefault="007A75C8" w:rsidP="007A75C8">
      <w:pPr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 xml:space="preserve">„ČÁST DESÁTÁ </w:t>
      </w:r>
    </w:p>
    <w:p w:rsidR="007A75C8" w:rsidRPr="000F3A5B" w:rsidRDefault="007A75C8" w:rsidP="004D05F4">
      <w:pPr>
        <w:spacing w:before="202"/>
        <w:jc w:val="center"/>
        <w:rPr>
          <w:rFonts w:eastAsia="Times New Roman" w:cs="Times New Roman"/>
          <w:b/>
        </w:rPr>
      </w:pPr>
      <w:r w:rsidRPr="000F3A5B">
        <w:rPr>
          <w:rFonts w:eastAsia="Times New Roman" w:cs="Times New Roman"/>
          <w:b/>
        </w:rPr>
        <w:t>Účinnost</w:t>
      </w:r>
    </w:p>
    <w:p w:rsidR="007A75C8" w:rsidRPr="000F3A5B" w:rsidRDefault="007A75C8" w:rsidP="004D05F4">
      <w:pPr>
        <w:spacing w:before="150"/>
        <w:jc w:val="center"/>
        <w:rPr>
          <w:rFonts w:eastAsia="Times New Roman" w:cs="Times New Roman"/>
        </w:rPr>
      </w:pPr>
      <w:r w:rsidRPr="000F3A5B">
        <w:rPr>
          <w:rFonts w:eastAsia="Times New Roman" w:cs="Times New Roman"/>
        </w:rPr>
        <w:t>Čl. XII</w:t>
      </w:r>
    </w:p>
    <w:p w:rsidR="007A75C8" w:rsidRPr="000F3A5B" w:rsidRDefault="007A75C8" w:rsidP="007A75C8">
      <w:pPr>
        <w:spacing w:before="159" w:line="263" w:lineRule="auto"/>
        <w:ind w:left="67" w:right="441" w:firstLine="5"/>
        <w:jc w:val="both"/>
        <w:rPr>
          <w:rFonts w:eastAsia="Times New Roman" w:cs="Times New Roman"/>
        </w:rPr>
      </w:pPr>
      <w:r w:rsidRPr="000F3A5B">
        <w:rPr>
          <w:rFonts w:eastAsia="Times New Roman" w:cs="Times New Roman"/>
        </w:rPr>
        <w:t>Tento zákon nabývá účinnosti dnem 1. ledna 2022 s výjimkou ustanovení části druhé čl. III bodů X1, X2, X3, X4 a X5, dosavadní části čtvrté čl. V bodů X1 a X2 a nových částí třetí a sedmé, která nabývají účinnosti dnem 1. ledna 2025.“.</w:t>
      </w:r>
    </w:p>
    <w:p w:rsidR="007A75C8" w:rsidRPr="000F3A5B" w:rsidRDefault="007A75C8" w:rsidP="007A75C8">
      <w:pPr>
        <w:jc w:val="both"/>
        <w:rPr>
          <w:rFonts w:eastAsia="Times New Roman" w:cs="Times New Roman"/>
        </w:rPr>
      </w:pPr>
    </w:p>
    <w:p w:rsidR="000C6893" w:rsidRDefault="000C6893"/>
    <w:p w:rsidR="000C6893" w:rsidRDefault="007A75C8">
      <w:pPr>
        <w:rPr>
          <w:i/>
        </w:rPr>
      </w:pPr>
      <w:r w:rsidRPr="007A75C8">
        <w:rPr>
          <w:i/>
        </w:rPr>
        <w:t>SD 8329</w:t>
      </w:r>
    </w:p>
    <w:p w:rsidR="00EF1D97" w:rsidRPr="00EF1D97" w:rsidRDefault="00EF1D97">
      <w:pPr>
        <w:rPr>
          <w:b/>
        </w:rPr>
      </w:pPr>
      <w:r w:rsidRPr="00EF1D97">
        <w:rPr>
          <w:b/>
        </w:rPr>
        <w:t xml:space="preserve">C2. </w:t>
      </w:r>
    </w:p>
    <w:p w:rsidR="007A75C8" w:rsidRDefault="007A75C8" w:rsidP="007A75C8">
      <w:pPr>
        <w:widowControl/>
        <w:numPr>
          <w:ilvl w:val="0"/>
          <w:numId w:val="11"/>
        </w:numPr>
        <w:spacing w:before="120" w:after="120"/>
        <w:ind w:left="426" w:hanging="42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části čtvrté čl. V. se za bod 8 vkládá nový bod X1 který zní:</w:t>
      </w:r>
    </w:p>
    <w:p w:rsidR="007A75C8" w:rsidRDefault="007A75C8" w:rsidP="007A75C8">
      <w:pPr>
        <w:ind w:left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„X1. V § 48 se za odstavec 4 doplňuje nový odstavec 5, který zní:</w:t>
      </w:r>
    </w:p>
    <w:p w:rsidR="007A75C8" w:rsidRDefault="007A75C8" w:rsidP="007A75C8">
      <w:pPr>
        <w:spacing w:before="120" w:after="120"/>
        <w:ind w:left="720"/>
        <w:jc w:val="both"/>
      </w:pPr>
      <w:r>
        <w:rPr>
          <w:rFonts w:eastAsia="Times New Roman" w:cs="Times New Roman"/>
        </w:rPr>
        <w:t>„(6) Jeden pracovník v sociálních službách může zajišťovat přímou péči nejvýše o tři děti mladší 18 let přes den a o šest dětí mladších 18 let v noci, přičemž současně nesmí zajišťovat přímou péči o dospělé uživatele.“.“.</w:t>
      </w:r>
    </w:p>
    <w:p w:rsidR="007A75C8" w:rsidRDefault="007A75C8" w:rsidP="007A75C8">
      <w:pPr>
        <w:ind w:left="720"/>
        <w:jc w:val="both"/>
        <w:rPr>
          <w:rFonts w:eastAsia="Times New Roman" w:cs="Times New Roman"/>
        </w:rPr>
      </w:pPr>
    </w:p>
    <w:p w:rsidR="004D05F4" w:rsidRDefault="004D05F4">
      <w:pPr>
        <w:widowControl/>
        <w:suppressAutoHyphens w:val="0"/>
        <w:rPr>
          <w:rFonts w:eastAsia="Times New Roman" w:cs="Times New Roman"/>
        </w:rPr>
      </w:pPr>
    </w:p>
    <w:p w:rsidR="007A75C8" w:rsidRDefault="007A75C8" w:rsidP="007A75C8">
      <w:pPr>
        <w:tabs>
          <w:tab w:val="left" w:pos="426"/>
        </w:tabs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</w:t>
      </w:r>
      <w:r>
        <w:rPr>
          <w:rFonts w:eastAsia="Times New Roman" w:cs="Times New Roman"/>
        </w:rPr>
        <w:tab/>
        <w:t>Část desátá zní:</w:t>
      </w:r>
    </w:p>
    <w:p w:rsidR="007A75C8" w:rsidRDefault="007A75C8" w:rsidP="007A75C8">
      <w:pPr>
        <w:jc w:val="both"/>
        <w:rPr>
          <w:rFonts w:eastAsia="Times New Roman" w:cs="Times New Roman"/>
        </w:rPr>
      </w:pPr>
    </w:p>
    <w:p w:rsidR="007A75C8" w:rsidRDefault="007A75C8" w:rsidP="004D05F4">
      <w:pPr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„ČÁST DESÁTÁ</w:t>
      </w:r>
    </w:p>
    <w:p w:rsidR="007A75C8" w:rsidRDefault="007A75C8" w:rsidP="004D05F4">
      <w:pPr>
        <w:spacing w:before="202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ÚČINNOST</w:t>
      </w:r>
    </w:p>
    <w:p w:rsidR="007A75C8" w:rsidRDefault="007A75C8" w:rsidP="004D05F4">
      <w:pPr>
        <w:spacing w:before="150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Čl. XII</w:t>
      </w:r>
    </w:p>
    <w:p w:rsidR="007A75C8" w:rsidRDefault="007A75C8" w:rsidP="007A75C8">
      <w:pPr>
        <w:spacing w:before="159" w:line="261" w:lineRule="auto"/>
        <w:ind w:left="67" w:right="441" w:firstLine="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Tento zákon nabývá účinnosti dnem 1. ledna 2022 s výjimkou ustanovení části čtvrté čl. V bodu X1, která nabývají účinnosti dnem 1. ledna 2025.“.</w:t>
      </w:r>
    </w:p>
    <w:p w:rsidR="000C6893" w:rsidRDefault="000C6893"/>
    <w:p w:rsidR="000C6893" w:rsidRDefault="000C6893"/>
    <w:p w:rsidR="000C6893" w:rsidRDefault="000C6893"/>
    <w:p w:rsidR="004D05F4" w:rsidRDefault="004D05F4"/>
    <w:p w:rsidR="004D05F4" w:rsidRDefault="004D05F4"/>
    <w:p w:rsidR="004D05F4" w:rsidRDefault="004D05F4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7A75C8">
        <w:t xml:space="preserve"> </w:t>
      </w:r>
      <w:r w:rsidR="007202DB">
        <w:t xml:space="preserve">7. </w:t>
      </w:r>
      <w:r w:rsidR="007A75C8">
        <w:t>května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D02431">
      <w:pPr>
        <w:jc w:val="center"/>
      </w:pPr>
      <w:r>
        <w:t xml:space="preserve">Ing. </w:t>
      </w:r>
      <w:r w:rsidR="00575DED">
        <w:t>Hana Aulická Jírovcová</w:t>
      </w:r>
      <w:r w:rsidR="007202DB">
        <w:t>, v.r.</w:t>
      </w:r>
      <w:bookmarkStart w:id="6" w:name="_GoBack"/>
      <w:bookmarkEnd w:id="6"/>
    </w:p>
    <w:p w:rsidR="000C6893" w:rsidRDefault="000C6893">
      <w:pPr>
        <w:jc w:val="center"/>
      </w:pPr>
      <w:r>
        <w:t>zpravodaj</w:t>
      </w:r>
      <w:r w:rsidR="00575DED">
        <w:t>ka</w:t>
      </w:r>
      <w:r>
        <w:t xml:space="preserve"> garančního výboru</w:t>
      </w:r>
      <w:r w:rsidR="00575DED">
        <w:t xml:space="preserve"> pro zdravotnictví</w:t>
      </w:r>
    </w:p>
    <w:p w:rsidR="00D02431" w:rsidRDefault="00D02431">
      <w:pPr>
        <w:jc w:val="center"/>
      </w:pPr>
      <w:r>
        <w:t>zpravodajka výboru pro sociální politiku</w:t>
      </w:r>
    </w:p>
    <w:sectPr w:rsidR="00D02431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DED" w:rsidRDefault="00575DED" w:rsidP="00087102">
      <w:r>
        <w:separator/>
      </w:r>
    </w:p>
  </w:endnote>
  <w:endnote w:type="continuationSeparator" w:id="0">
    <w:p w:rsidR="00575DED" w:rsidRDefault="00575DED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DED" w:rsidRDefault="00575DED" w:rsidP="00087102">
      <w:r>
        <w:separator/>
      </w:r>
    </w:p>
  </w:footnote>
  <w:footnote w:type="continuationSeparator" w:id="0">
    <w:p w:rsidR="00575DED" w:rsidRDefault="00575DED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7202DB">
      <w:rPr>
        <w:noProof/>
      </w:rPr>
      <w:t>11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25A6EDC"/>
    <w:multiLevelType w:val="hybridMultilevel"/>
    <w:tmpl w:val="98E046F6"/>
    <w:lvl w:ilvl="0" w:tplc="AFDACCB4">
      <w:start w:val="1"/>
      <w:numFmt w:val="decimal"/>
      <w:lvlText w:val="%1."/>
      <w:lvlJc w:val="left"/>
      <w:pPr>
        <w:ind w:left="1773" w:hanging="705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75240"/>
    <w:multiLevelType w:val="hybridMultilevel"/>
    <w:tmpl w:val="4C3607F6"/>
    <w:lvl w:ilvl="0" w:tplc="17127E1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D5162CF"/>
    <w:multiLevelType w:val="hybridMultilevel"/>
    <w:tmpl w:val="20801934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B02A7"/>
    <w:multiLevelType w:val="multilevel"/>
    <w:tmpl w:val="02CE1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171166"/>
    <w:multiLevelType w:val="multilevel"/>
    <w:tmpl w:val="393875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 w15:restartNumberingAfterBreak="0">
    <w:nsid w:val="4CBD2324"/>
    <w:multiLevelType w:val="multilevel"/>
    <w:tmpl w:val="A6EEAC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1CC36FC"/>
    <w:multiLevelType w:val="hybridMultilevel"/>
    <w:tmpl w:val="A3301568"/>
    <w:lvl w:ilvl="0" w:tplc="5C746A36">
      <w:start w:val="1"/>
      <w:numFmt w:val="decimal"/>
      <w:lvlText w:val="%1."/>
      <w:lvlJc w:val="left"/>
      <w:pPr>
        <w:ind w:left="785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B68CC"/>
    <w:multiLevelType w:val="multilevel"/>
    <w:tmpl w:val="63E8246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5C1B3D99"/>
    <w:multiLevelType w:val="multilevel"/>
    <w:tmpl w:val="BFACC2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DED"/>
    <w:rsid w:val="00087102"/>
    <w:rsid w:val="000C6893"/>
    <w:rsid w:val="002C6D6D"/>
    <w:rsid w:val="00387B46"/>
    <w:rsid w:val="004D05F4"/>
    <w:rsid w:val="00502E73"/>
    <w:rsid w:val="00511F8C"/>
    <w:rsid w:val="00575DED"/>
    <w:rsid w:val="006706ED"/>
    <w:rsid w:val="007202DB"/>
    <w:rsid w:val="007A75C8"/>
    <w:rsid w:val="00D02431"/>
    <w:rsid w:val="00EE3F0E"/>
    <w:rsid w:val="00EF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7794C3"/>
  <w15:chartTrackingRefBased/>
  <w15:docId w15:val="{4A574495-823C-432F-94FB-F891F117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Odstavec_muj,Conclusion de partie,Nad,List Paragraph (Czech Tourism),List Paragraph,A-Odrážky1,_Odstavec se seznamem,Odstavec_muj1,Odstavec_muj2,Odstavec_muj3,Nad1,List Paragraph1,Odstavec_muj4,Nad2,List Paragraph2,Odstavec_muj5"/>
    <w:basedOn w:val="Normln"/>
    <w:link w:val="OdstavecseseznamemChar"/>
    <w:uiPriority w:val="34"/>
    <w:qFormat/>
    <w:rsid w:val="00387B46"/>
    <w:pPr>
      <w:widowControl/>
      <w:ind w:left="720"/>
      <w:contextualSpacing/>
      <w:jc w:val="both"/>
    </w:pPr>
    <w:rPr>
      <w:rFonts w:eastAsia="Calibri" w:cs="Times New Roman"/>
      <w:kern w:val="0"/>
      <w:sz w:val="20"/>
      <w:szCs w:val="20"/>
      <w:lang w:bidi="ar-SA"/>
    </w:rPr>
  </w:style>
  <w:style w:type="paragraph" w:styleId="Textkomente">
    <w:name w:val="annotation text"/>
    <w:basedOn w:val="Normln"/>
    <w:link w:val="TextkomenteChar"/>
    <w:uiPriority w:val="99"/>
    <w:unhideWhenUsed/>
    <w:rsid w:val="00387B46"/>
    <w:pPr>
      <w:widowControl/>
      <w:jc w:val="both"/>
    </w:pPr>
    <w:rPr>
      <w:rFonts w:eastAsia="Calibri" w:cs="Times New Roman"/>
      <w:kern w:val="0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7B46"/>
    <w:rPr>
      <w:rFonts w:eastAsia="Calibri"/>
      <w:lang w:eastAsia="zh-CN"/>
    </w:rPr>
  </w:style>
  <w:style w:type="character" w:customStyle="1" w:styleId="OdstavecseseznamemChar">
    <w:name w:val="Odstavec se seznamem Char"/>
    <w:aliases w:val="Odstavec_muj Char,Conclusion de partie Char,Nad Char,List Paragraph (Czech Tourism) Char,List Paragraph Char,A-Odrážky1 Char,_Odstavec se seznamem Char,Odstavec_muj1 Char,Odstavec_muj2 Char,Odstavec_muj3 Char,Nad1 Char"/>
    <w:basedOn w:val="Standardnpsmoodstavce"/>
    <w:link w:val="Odstavecseseznamem"/>
    <w:uiPriority w:val="34"/>
    <w:qFormat/>
    <w:locked/>
    <w:rsid w:val="00387B46"/>
    <w:rPr>
      <w:rFonts w:eastAsia="Calibri"/>
      <w:lang w:eastAsia="zh-CN"/>
    </w:rPr>
  </w:style>
  <w:style w:type="paragraph" w:customStyle="1" w:styleId="Textlnku">
    <w:name w:val="Text článku"/>
    <w:basedOn w:val="Normln"/>
    <w:rsid w:val="00387B46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styleId="Bezmezer">
    <w:name w:val="No Spacing"/>
    <w:uiPriority w:val="1"/>
    <w:qFormat/>
    <w:rsid w:val="00387B46"/>
    <w:pPr>
      <w:jc w:val="both"/>
    </w:pPr>
    <w:rPr>
      <w:rFonts w:ascii="Arial" w:hAnsi="Arial"/>
      <w:noProof/>
      <w:color w:val="000000"/>
      <w:sz w:val="22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05F4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05F4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133</TotalTime>
  <Pages>11</Pages>
  <Words>3346</Words>
  <Characters>19743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2021-05-07T07:36:00Z</cp:lastPrinted>
  <dcterms:created xsi:type="dcterms:W3CDTF">2021-05-06T07:49:00Z</dcterms:created>
  <dcterms:modified xsi:type="dcterms:W3CDTF">2021-05-07T08:05:00Z</dcterms:modified>
</cp:coreProperties>
</file>