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76D" w:rsidRPr="0017769F" w:rsidRDefault="000E676D" w:rsidP="000E676D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</w:p>
    <w:p w:rsidR="000E676D" w:rsidRDefault="000E676D" w:rsidP="000E676D">
      <w:pPr>
        <w:jc w:val="right"/>
        <w:rPr>
          <w:rFonts w:ascii="Arial" w:hAnsi="Arial" w:cs="Arial"/>
          <w:b/>
          <w:spacing w:val="20"/>
          <w:position w:val="6"/>
          <w:sz w:val="22"/>
          <w:szCs w:val="22"/>
        </w:rPr>
      </w:pPr>
    </w:p>
    <w:p w:rsidR="000E676D" w:rsidRDefault="000E676D" w:rsidP="000E676D">
      <w:pPr>
        <w:jc w:val="right"/>
        <w:rPr>
          <w:rFonts w:ascii="Arial" w:hAnsi="Arial" w:cs="Arial"/>
          <w:b/>
          <w:spacing w:val="20"/>
          <w:position w:val="6"/>
          <w:sz w:val="22"/>
          <w:szCs w:val="22"/>
        </w:rPr>
      </w:pPr>
    </w:p>
    <w:p w:rsidR="000E676D" w:rsidRDefault="000E676D" w:rsidP="000E676D">
      <w:pPr>
        <w:jc w:val="right"/>
        <w:rPr>
          <w:rFonts w:ascii="Arial" w:hAnsi="Arial" w:cs="Arial"/>
          <w:b/>
          <w:spacing w:val="20"/>
          <w:position w:val="6"/>
          <w:sz w:val="22"/>
          <w:szCs w:val="22"/>
        </w:rPr>
      </w:pPr>
    </w:p>
    <w:p w:rsidR="000E676D" w:rsidRDefault="000E676D" w:rsidP="000E676D">
      <w:pPr>
        <w:jc w:val="right"/>
        <w:rPr>
          <w:rFonts w:ascii="Arial" w:hAnsi="Arial" w:cs="Arial"/>
          <w:b/>
          <w:spacing w:val="20"/>
          <w:position w:val="6"/>
          <w:sz w:val="22"/>
          <w:szCs w:val="22"/>
        </w:rPr>
      </w:pPr>
    </w:p>
    <w:p w:rsidR="000E676D" w:rsidRDefault="000E676D" w:rsidP="000E676D">
      <w:pPr>
        <w:jc w:val="right"/>
        <w:rPr>
          <w:rFonts w:ascii="Arial" w:hAnsi="Arial" w:cs="Arial"/>
          <w:b/>
          <w:spacing w:val="20"/>
          <w:position w:val="6"/>
          <w:sz w:val="22"/>
          <w:szCs w:val="22"/>
        </w:rPr>
      </w:pPr>
    </w:p>
    <w:p w:rsidR="000E676D" w:rsidRDefault="000E676D" w:rsidP="000E676D">
      <w:pPr>
        <w:jc w:val="right"/>
        <w:rPr>
          <w:rFonts w:ascii="Arial" w:hAnsi="Arial" w:cs="Arial"/>
          <w:b/>
          <w:spacing w:val="20"/>
          <w:position w:val="6"/>
          <w:sz w:val="22"/>
          <w:szCs w:val="22"/>
        </w:rPr>
      </w:pPr>
    </w:p>
    <w:p w:rsidR="000E676D" w:rsidRPr="005A6304" w:rsidRDefault="000E676D" w:rsidP="000E676D">
      <w:pPr>
        <w:jc w:val="right"/>
        <w:rPr>
          <w:rFonts w:ascii="Arial" w:hAnsi="Arial" w:cs="Arial"/>
          <w:b/>
          <w:spacing w:val="20"/>
          <w:position w:val="6"/>
          <w:sz w:val="22"/>
          <w:szCs w:val="22"/>
        </w:rPr>
      </w:pPr>
    </w:p>
    <w:p w:rsidR="000E676D" w:rsidRDefault="000E676D" w:rsidP="000E676D">
      <w:pPr>
        <w:jc w:val="center"/>
        <w:rPr>
          <w:rFonts w:ascii="Arial" w:hAnsi="Arial" w:cs="Arial"/>
          <w:b/>
          <w:sz w:val="22"/>
          <w:szCs w:val="22"/>
        </w:rPr>
      </w:pPr>
      <w:r w:rsidRPr="00ED4EBD">
        <w:rPr>
          <w:rFonts w:ascii="Arial" w:hAnsi="Arial" w:cs="Arial"/>
          <w:b/>
          <w:sz w:val="22"/>
          <w:szCs w:val="22"/>
        </w:rPr>
        <w:t>PŘEDKLÁDACÍ ZPRÁVA</w:t>
      </w:r>
    </w:p>
    <w:p w:rsidR="000E676D" w:rsidRDefault="000E676D" w:rsidP="000E676D">
      <w:pPr>
        <w:jc w:val="center"/>
        <w:rPr>
          <w:rFonts w:ascii="Arial" w:hAnsi="Arial" w:cs="Arial"/>
          <w:b/>
          <w:sz w:val="22"/>
          <w:szCs w:val="22"/>
        </w:rPr>
      </w:pPr>
    </w:p>
    <w:p w:rsidR="000E676D" w:rsidRDefault="000E676D" w:rsidP="000E676D">
      <w:pPr>
        <w:jc w:val="center"/>
        <w:rPr>
          <w:rFonts w:ascii="Arial" w:hAnsi="Arial" w:cs="Arial"/>
          <w:b/>
          <w:sz w:val="22"/>
          <w:szCs w:val="22"/>
        </w:rPr>
      </w:pPr>
    </w:p>
    <w:p w:rsidR="000E676D" w:rsidRDefault="000E676D" w:rsidP="000E676D">
      <w:pPr>
        <w:jc w:val="center"/>
        <w:rPr>
          <w:rFonts w:ascii="Arial" w:hAnsi="Arial" w:cs="Arial"/>
          <w:b/>
          <w:sz w:val="22"/>
          <w:szCs w:val="22"/>
        </w:rPr>
      </w:pPr>
    </w:p>
    <w:p w:rsidR="000E676D" w:rsidRDefault="000E676D" w:rsidP="000E676D">
      <w:pPr>
        <w:jc w:val="center"/>
        <w:rPr>
          <w:rFonts w:ascii="Arial" w:hAnsi="Arial" w:cs="Arial"/>
          <w:b/>
          <w:sz w:val="22"/>
          <w:szCs w:val="22"/>
        </w:rPr>
      </w:pPr>
    </w:p>
    <w:p w:rsidR="000E676D" w:rsidRDefault="000E676D" w:rsidP="000E676D">
      <w:pPr>
        <w:jc w:val="center"/>
        <w:rPr>
          <w:rFonts w:ascii="Arial" w:hAnsi="Arial" w:cs="Arial"/>
          <w:b/>
          <w:sz w:val="22"/>
          <w:szCs w:val="22"/>
        </w:rPr>
      </w:pPr>
    </w:p>
    <w:p w:rsidR="000E676D" w:rsidRDefault="000E676D" w:rsidP="000E676D">
      <w:pPr>
        <w:jc w:val="center"/>
        <w:rPr>
          <w:rFonts w:ascii="Arial" w:hAnsi="Arial" w:cs="Arial"/>
          <w:b/>
          <w:sz w:val="22"/>
          <w:szCs w:val="22"/>
        </w:rPr>
      </w:pPr>
    </w:p>
    <w:p w:rsidR="000E676D" w:rsidRDefault="000E676D" w:rsidP="000E676D">
      <w:pPr>
        <w:jc w:val="center"/>
        <w:rPr>
          <w:rFonts w:ascii="Arial" w:hAnsi="Arial" w:cs="Arial"/>
          <w:b/>
          <w:sz w:val="22"/>
          <w:szCs w:val="22"/>
        </w:rPr>
      </w:pPr>
    </w:p>
    <w:p w:rsidR="000E676D" w:rsidRPr="00C75228" w:rsidRDefault="000E676D" w:rsidP="000E676D">
      <w:pPr>
        <w:spacing w:before="120" w:line="276" w:lineRule="auto"/>
        <w:ind w:firstLine="709"/>
        <w:jc w:val="both"/>
      </w:pPr>
      <w:r>
        <w:t>Poslanecké sněmovně Parlamentu</w:t>
      </w:r>
      <w:r w:rsidRPr="00C75228">
        <w:t xml:space="preserve"> České republiky se předkládá materiál „Zpráva o činnosti a hospodaření Úřadu pro přístup k do</w:t>
      </w:r>
      <w:r>
        <w:t>pravní infrastruktuře za rok 2020</w:t>
      </w:r>
      <w:r w:rsidRPr="00C75228">
        <w:t>“.</w:t>
      </w:r>
    </w:p>
    <w:p w:rsidR="000E676D" w:rsidRPr="00ED4EBD" w:rsidRDefault="000E676D" w:rsidP="000E676D">
      <w:pPr>
        <w:rPr>
          <w:rFonts w:ascii="Arial" w:hAnsi="Arial" w:cs="Arial"/>
          <w:sz w:val="22"/>
          <w:szCs w:val="22"/>
        </w:rPr>
      </w:pPr>
      <w:r w:rsidRPr="00C75228">
        <w:t>Úřad pro přístup k dopravní infrastruktuře (dále jen „Ú</w:t>
      </w:r>
      <w:r>
        <w:t>řad</w:t>
      </w:r>
      <w:r w:rsidRPr="00C75228">
        <w:t>“) je ústředním orgánem státní správy</w:t>
      </w:r>
      <w:r>
        <w:t xml:space="preserve"> a byl zřízen z</w:t>
      </w:r>
      <w:r w:rsidRPr="00C75228">
        <w:t>ákonem č. 320/2016 Sb. k 1. 4. 2017</w:t>
      </w:r>
      <w:r>
        <w:t>.</w:t>
      </w:r>
    </w:p>
    <w:p w:rsidR="000E676D" w:rsidRPr="00C75228" w:rsidRDefault="000E676D" w:rsidP="000E676D">
      <w:pPr>
        <w:spacing w:before="120" w:line="276" w:lineRule="auto"/>
        <w:ind w:firstLine="709"/>
        <w:jc w:val="both"/>
      </w:pPr>
      <w:r w:rsidRPr="00C75228">
        <w:t>Jeho hlavním předmětem činnosti je regulace přístupu na železniční dopravní cestu, regulace přístupu ke službám včetně řešení sporů a cenová kontrola v oblasti železničních drah. ÚPDI má též na starosti dohled nad vyjednáváním letištních poplatků a řešení problémů interoperability evropského elektronického mýta.</w:t>
      </w:r>
    </w:p>
    <w:p w:rsidR="000E676D" w:rsidRDefault="000E676D" w:rsidP="000E676D">
      <w:pPr>
        <w:spacing w:before="120" w:line="276" w:lineRule="auto"/>
        <w:ind w:firstLine="709"/>
        <w:jc w:val="both"/>
        <w:rPr>
          <w:rFonts w:ascii="Arial" w:hAnsi="Arial" w:cs="Arial"/>
        </w:rPr>
      </w:pPr>
      <w:r w:rsidRPr="00C75228">
        <w:t>Předkládaná zpráva je vypracována na základě § 9 zákona č. 320/2016 Sb. a poskytuje základní přehled o činnosti Úřadu pro přístup k do</w:t>
      </w:r>
      <w:r>
        <w:t>pravní infrastruktuře v roce 2020</w:t>
      </w:r>
      <w:r w:rsidRPr="00C75228">
        <w:t>. Zpráva je předkládána Vládě ČR a Poslanecké sněmovně pro informaci</w:t>
      </w:r>
      <w:r>
        <w:rPr>
          <w:rFonts w:ascii="Arial" w:hAnsi="Arial" w:cs="Arial"/>
        </w:rPr>
        <w:t>.</w:t>
      </w:r>
    </w:p>
    <w:p w:rsidR="000E676D" w:rsidRDefault="000E676D" w:rsidP="000E676D">
      <w:pPr>
        <w:spacing w:before="120" w:line="276" w:lineRule="auto"/>
        <w:ind w:firstLine="709"/>
        <w:jc w:val="both"/>
        <w:rPr>
          <w:rFonts w:ascii="Arial" w:hAnsi="Arial" w:cs="Arial"/>
        </w:rPr>
      </w:pPr>
    </w:p>
    <w:p w:rsidR="00FD3A2F" w:rsidRDefault="00FD3A2F">
      <w:bookmarkStart w:id="0" w:name="_GoBack"/>
      <w:bookmarkEnd w:id="0"/>
    </w:p>
    <w:sectPr w:rsidR="00FD3A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76D"/>
    <w:rsid w:val="000E676D"/>
    <w:rsid w:val="00FD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244A0"/>
  <w15:chartTrackingRefBased/>
  <w15:docId w15:val="{08FE6FC0-95E6-4799-953D-67C318632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6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767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Machalická</dc:creator>
  <cp:keywords/>
  <dc:description/>
  <cp:lastModifiedBy>Radka Machalická</cp:lastModifiedBy>
  <cp:revision>1</cp:revision>
  <dcterms:created xsi:type="dcterms:W3CDTF">2021-04-26T11:05:00Z</dcterms:created>
  <dcterms:modified xsi:type="dcterms:W3CDTF">2021-04-26T11:06:00Z</dcterms:modified>
</cp:coreProperties>
</file>