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80208A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1606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3E6525">
        <w:rPr>
          <w:rFonts w:ascii="Times New Roman" w:eastAsia="Calibri" w:hAnsi="Times New Roman" w:cs="Times New Roman"/>
          <w:b/>
          <w:i/>
          <w:sz w:val="24"/>
        </w:rPr>
        <w:t>98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4C248B">
        <w:rPr>
          <w:rFonts w:ascii="Times New Roman" w:eastAsia="Calibri" w:hAnsi="Times New Roman" w:cs="Times New Roman"/>
          <w:b/>
          <w:i/>
          <w:sz w:val="24"/>
        </w:rPr>
        <w:t>1</w:t>
      </w:r>
      <w:r w:rsidR="003E6525">
        <w:rPr>
          <w:rFonts w:ascii="Times New Roman" w:eastAsia="Calibri" w:hAnsi="Times New Roman" w:cs="Times New Roman"/>
          <w:b/>
          <w:i/>
          <w:sz w:val="24"/>
        </w:rPr>
        <w:t>3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4C248B">
        <w:rPr>
          <w:rFonts w:ascii="Times New Roman" w:eastAsia="Calibri" w:hAnsi="Times New Roman" w:cs="Times New Roman"/>
          <w:b/>
          <w:i/>
          <w:sz w:val="24"/>
        </w:rPr>
        <w:t>dubna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40590B" w:rsidRDefault="0073707B" w:rsidP="00F9620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 n</w:t>
      </w:r>
      <w:r w:rsidRPr="0073707B">
        <w:rPr>
          <w:rFonts w:ascii="Times New Roman" w:hAnsi="Times New Roman" w:cs="Times New Roman"/>
          <w:sz w:val="24"/>
          <w:szCs w:val="24"/>
        </w:rPr>
        <w:t>ávrh</w:t>
      </w:r>
      <w:r w:rsidR="0055054E">
        <w:rPr>
          <w:rFonts w:ascii="Times New Roman" w:hAnsi="Times New Roman" w:cs="Times New Roman"/>
          <w:sz w:val="24"/>
          <w:szCs w:val="24"/>
        </w:rPr>
        <w:t>u</w:t>
      </w:r>
      <w:r w:rsidRPr="0073707B">
        <w:rPr>
          <w:rFonts w:ascii="Times New Roman" w:hAnsi="Times New Roman" w:cs="Times New Roman"/>
          <w:sz w:val="24"/>
          <w:szCs w:val="24"/>
        </w:rPr>
        <w:t xml:space="preserve"> zákona, kterým se mění zákon č. 110/1997 Sb., o potravinách a tabákových výrobcích a o změně a doplnění některých souvisejících zákonů, ve znění pozdějších předpisů, a další související</w:t>
      </w:r>
      <w:r>
        <w:rPr>
          <w:rFonts w:ascii="Times New Roman" w:hAnsi="Times New Roman" w:cs="Times New Roman"/>
          <w:sz w:val="24"/>
          <w:szCs w:val="24"/>
        </w:rPr>
        <w:t xml:space="preserve"> zákony /sněmovní tisk 502/10/ – vrácenému</w:t>
      </w:r>
      <w:r w:rsidRPr="0073707B">
        <w:rPr>
          <w:rFonts w:ascii="Times New Roman" w:hAnsi="Times New Roman" w:cs="Times New Roman"/>
          <w:sz w:val="24"/>
          <w:szCs w:val="24"/>
        </w:rPr>
        <w:t xml:space="preserve"> Senátem</w:t>
      </w:r>
    </w:p>
    <w:p w:rsidR="0036771D" w:rsidRPr="0020216F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0216F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20216F">
        <w:rPr>
          <w:rFonts w:ascii="Times New Roman" w:hAnsi="Times New Roman" w:cs="Times New Roman"/>
          <w:sz w:val="24"/>
          <w:szCs w:val="24"/>
        </w:rPr>
        <w:t>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D0328" w:rsidRPr="00097C0B" w:rsidRDefault="00097C0B" w:rsidP="00097C0B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7C0B">
        <w:rPr>
          <w:rFonts w:ascii="Times New Roman" w:eastAsia="Calibri" w:hAnsi="Times New Roman" w:cs="Times New Roman"/>
          <w:b/>
          <w:sz w:val="24"/>
          <w:szCs w:val="24"/>
        </w:rPr>
        <w:t>vyslovuje souhlas</w:t>
      </w:r>
      <w:r>
        <w:rPr>
          <w:rFonts w:ascii="Times New Roman" w:eastAsia="Calibri" w:hAnsi="Times New Roman" w:cs="Times New Roman"/>
          <w:sz w:val="24"/>
          <w:szCs w:val="24"/>
        </w:rPr>
        <w:t xml:space="preserve"> s n</w:t>
      </w:r>
      <w:r w:rsidRPr="00097C0B">
        <w:rPr>
          <w:rFonts w:ascii="Times New Roman" w:eastAsia="Calibri" w:hAnsi="Times New Roman" w:cs="Times New Roman"/>
          <w:sz w:val="24"/>
          <w:szCs w:val="24"/>
        </w:rPr>
        <w:t>ávrh</w:t>
      </w:r>
      <w:r>
        <w:rPr>
          <w:rFonts w:ascii="Times New Roman" w:eastAsia="Calibri" w:hAnsi="Times New Roman" w:cs="Times New Roman"/>
          <w:sz w:val="24"/>
          <w:szCs w:val="24"/>
        </w:rPr>
        <w:t>em</w:t>
      </w:r>
      <w:r w:rsidRPr="00097C0B">
        <w:rPr>
          <w:rFonts w:ascii="Times New Roman" w:eastAsia="Calibri" w:hAnsi="Times New Roman" w:cs="Times New Roman"/>
          <w:sz w:val="24"/>
          <w:szCs w:val="24"/>
        </w:rPr>
        <w:t xml:space="preserve"> zákona, kterým s</w:t>
      </w:r>
      <w:r>
        <w:rPr>
          <w:rFonts w:ascii="Times New Roman" w:eastAsia="Calibri" w:hAnsi="Times New Roman" w:cs="Times New Roman"/>
          <w:sz w:val="24"/>
          <w:szCs w:val="24"/>
        </w:rPr>
        <w:t>e mění zákon č. 110/1997 Sb., o </w:t>
      </w:r>
      <w:r w:rsidRPr="00097C0B">
        <w:rPr>
          <w:rFonts w:ascii="Times New Roman" w:eastAsia="Calibri" w:hAnsi="Times New Roman" w:cs="Times New Roman"/>
          <w:sz w:val="24"/>
          <w:szCs w:val="24"/>
        </w:rPr>
        <w:t>potravinách a tabákových výrobcích a o změně a doplnění některých souvisejících zákonů, ve znění pozdějších předpi</w:t>
      </w:r>
      <w:r>
        <w:rPr>
          <w:rFonts w:ascii="Times New Roman" w:eastAsia="Calibri" w:hAnsi="Times New Roman" w:cs="Times New Roman"/>
          <w:sz w:val="24"/>
          <w:szCs w:val="24"/>
        </w:rPr>
        <w:t xml:space="preserve">sů, a další související zákony, podle </w:t>
      </w:r>
      <w:r w:rsidRPr="00097C0B">
        <w:rPr>
          <w:rFonts w:ascii="Times New Roman" w:eastAsia="Calibri" w:hAnsi="Times New Roman" w:cs="Times New Roman"/>
          <w:sz w:val="24"/>
          <w:szCs w:val="24"/>
        </w:rPr>
        <w:t>sněmovní</w:t>
      </w:r>
      <w:r>
        <w:rPr>
          <w:rFonts w:ascii="Times New Roman" w:eastAsia="Calibri" w:hAnsi="Times New Roman" w:cs="Times New Roman"/>
          <w:sz w:val="24"/>
          <w:szCs w:val="24"/>
        </w:rPr>
        <w:t>ho</w:t>
      </w:r>
      <w:r w:rsidRPr="00097C0B">
        <w:rPr>
          <w:rFonts w:ascii="Times New Roman" w:eastAsia="Calibri" w:hAnsi="Times New Roman" w:cs="Times New Roman"/>
          <w:sz w:val="24"/>
          <w:szCs w:val="24"/>
        </w:rPr>
        <w:t xml:space="preserve"> tisk</w:t>
      </w:r>
      <w:r>
        <w:rPr>
          <w:rFonts w:ascii="Times New Roman" w:eastAsia="Calibri" w:hAnsi="Times New Roman" w:cs="Times New Roman"/>
          <w:sz w:val="24"/>
          <w:szCs w:val="24"/>
        </w:rPr>
        <w:t>u 502/10, ve znění schváleném Senátem, podle sněmovního tisku 502/11.</w:t>
      </w:r>
      <w:r w:rsidRPr="00097C0B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C31F63" w:rsidRPr="00757AEB" w:rsidRDefault="00C31F63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693417"/>
    <w:p w:rsidR="00693417" w:rsidRDefault="00693417"/>
    <w:p w:rsidR="00433B7D" w:rsidRDefault="00433B7D"/>
    <w:p w:rsidR="00433B7D" w:rsidRDefault="00433B7D">
      <w:bookmarkStart w:id="0" w:name="_GoBack"/>
      <w:bookmarkEnd w:id="0"/>
    </w:p>
    <w:p w:rsidR="00770BB5" w:rsidRDefault="00770BB5"/>
    <w:p w:rsidR="00693417" w:rsidRPr="000026B1" w:rsidRDefault="000026B1" w:rsidP="000026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026B1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E61344" w:rsidRDefault="00E61344" w:rsidP="00E61344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E61344" w:rsidRDefault="00E61344" w:rsidP="00E61344">
      <w:pPr>
        <w:rPr>
          <w:lang w:eastAsia="zh-CN" w:bidi="hi-IN"/>
        </w:rPr>
      </w:pPr>
    </w:p>
    <w:p w:rsidR="004C248B" w:rsidRPr="000026B1" w:rsidRDefault="000026B1" w:rsidP="000026B1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0026B1">
        <w:rPr>
          <w:rFonts w:ascii="Times New Roman" w:hAnsi="Times New Roman" w:cs="Times New Roman"/>
          <w:sz w:val="24"/>
          <w:szCs w:val="24"/>
          <w:lang w:eastAsia="zh-CN" w:bidi="hi-IN"/>
        </w:rPr>
        <w:t>Jana Krutáková v. r.</w:t>
      </w:r>
    </w:p>
    <w:p w:rsidR="00E61344" w:rsidRDefault="00E61344" w:rsidP="00E613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</w:t>
      </w:r>
      <w:r w:rsidR="00E111CC">
        <w:rPr>
          <w:rFonts w:ascii="Times New Roman" w:hAnsi="Times New Roman" w:cs="Times New Roman"/>
          <w:sz w:val="24"/>
          <w:szCs w:val="24"/>
        </w:rPr>
        <w:t>ka</w:t>
      </w:r>
      <w:r>
        <w:rPr>
          <w:rFonts w:ascii="Times New Roman" w:hAnsi="Times New Roman" w:cs="Times New Roman"/>
          <w:sz w:val="24"/>
          <w:szCs w:val="24"/>
        </w:rPr>
        <w:t xml:space="preserve"> 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26B1"/>
    <w:rsid w:val="0006365C"/>
    <w:rsid w:val="000647F0"/>
    <w:rsid w:val="00065EC9"/>
    <w:rsid w:val="00097C0B"/>
    <w:rsid w:val="000A3917"/>
    <w:rsid w:val="000B7D51"/>
    <w:rsid w:val="000D3A71"/>
    <w:rsid w:val="000E1C8E"/>
    <w:rsid w:val="000F59E5"/>
    <w:rsid w:val="00154737"/>
    <w:rsid w:val="00155A72"/>
    <w:rsid w:val="00160D10"/>
    <w:rsid w:val="00161E61"/>
    <w:rsid w:val="0017218F"/>
    <w:rsid w:val="001752AF"/>
    <w:rsid w:val="001966EA"/>
    <w:rsid w:val="001C283B"/>
    <w:rsid w:val="001E1FB9"/>
    <w:rsid w:val="001E2033"/>
    <w:rsid w:val="0020216F"/>
    <w:rsid w:val="00243C03"/>
    <w:rsid w:val="00251486"/>
    <w:rsid w:val="002920A8"/>
    <w:rsid w:val="0029243C"/>
    <w:rsid w:val="002A69B4"/>
    <w:rsid w:val="002B4369"/>
    <w:rsid w:val="002D6917"/>
    <w:rsid w:val="00325F3E"/>
    <w:rsid w:val="00331E16"/>
    <w:rsid w:val="0036771D"/>
    <w:rsid w:val="00370BAC"/>
    <w:rsid w:val="0037497A"/>
    <w:rsid w:val="00377EFE"/>
    <w:rsid w:val="003B317D"/>
    <w:rsid w:val="003C4C1F"/>
    <w:rsid w:val="003D24F5"/>
    <w:rsid w:val="003E6525"/>
    <w:rsid w:val="003F414A"/>
    <w:rsid w:val="00404635"/>
    <w:rsid w:val="0040590B"/>
    <w:rsid w:val="00406179"/>
    <w:rsid w:val="00433B7D"/>
    <w:rsid w:val="00435B45"/>
    <w:rsid w:val="00461960"/>
    <w:rsid w:val="004711DF"/>
    <w:rsid w:val="00483FC1"/>
    <w:rsid w:val="004C248B"/>
    <w:rsid w:val="004F28BF"/>
    <w:rsid w:val="005011D6"/>
    <w:rsid w:val="00516975"/>
    <w:rsid w:val="00535000"/>
    <w:rsid w:val="0055054E"/>
    <w:rsid w:val="00571AEB"/>
    <w:rsid w:val="00575DA8"/>
    <w:rsid w:val="00580EF9"/>
    <w:rsid w:val="005941D0"/>
    <w:rsid w:val="005B6871"/>
    <w:rsid w:val="005C3D4A"/>
    <w:rsid w:val="0061361E"/>
    <w:rsid w:val="0063354C"/>
    <w:rsid w:val="00641161"/>
    <w:rsid w:val="00666951"/>
    <w:rsid w:val="00693417"/>
    <w:rsid w:val="006B0773"/>
    <w:rsid w:val="006D0328"/>
    <w:rsid w:val="006E26EE"/>
    <w:rsid w:val="007201AC"/>
    <w:rsid w:val="00726C26"/>
    <w:rsid w:val="0073707B"/>
    <w:rsid w:val="00757AEB"/>
    <w:rsid w:val="00770BB5"/>
    <w:rsid w:val="0078398E"/>
    <w:rsid w:val="00784691"/>
    <w:rsid w:val="0079019F"/>
    <w:rsid w:val="007968F0"/>
    <w:rsid w:val="007B6787"/>
    <w:rsid w:val="007C769F"/>
    <w:rsid w:val="007E0284"/>
    <w:rsid w:val="0080208A"/>
    <w:rsid w:val="00827361"/>
    <w:rsid w:val="0084377D"/>
    <w:rsid w:val="008468EB"/>
    <w:rsid w:val="00863A8B"/>
    <w:rsid w:val="0086643A"/>
    <w:rsid w:val="00874F64"/>
    <w:rsid w:val="008B3BBB"/>
    <w:rsid w:val="008B5B5D"/>
    <w:rsid w:val="008C19E3"/>
    <w:rsid w:val="008E19A1"/>
    <w:rsid w:val="008F6DAD"/>
    <w:rsid w:val="0090470B"/>
    <w:rsid w:val="00931E07"/>
    <w:rsid w:val="00935AEC"/>
    <w:rsid w:val="00956388"/>
    <w:rsid w:val="00972931"/>
    <w:rsid w:val="00973BE2"/>
    <w:rsid w:val="00995341"/>
    <w:rsid w:val="009B0A4D"/>
    <w:rsid w:val="009C595E"/>
    <w:rsid w:val="009C69F7"/>
    <w:rsid w:val="009E6C7D"/>
    <w:rsid w:val="00A1707A"/>
    <w:rsid w:val="00A24AED"/>
    <w:rsid w:val="00A35CE2"/>
    <w:rsid w:val="00A37532"/>
    <w:rsid w:val="00A57E26"/>
    <w:rsid w:val="00A77442"/>
    <w:rsid w:val="00A84832"/>
    <w:rsid w:val="00AE46DE"/>
    <w:rsid w:val="00B071A2"/>
    <w:rsid w:val="00B1258D"/>
    <w:rsid w:val="00B66216"/>
    <w:rsid w:val="00B76D44"/>
    <w:rsid w:val="00B80B8A"/>
    <w:rsid w:val="00C1324F"/>
    <w:rsid w:val="00C202CC"/>
    <w:rsid w:val="00C20D88"/>
    <w:rsid w:val="00C31F63"/>
    <w:rsid w:val="00C335EC"/>
    <w:rsid w:val="00C716DE"/>
    <w:rsid w:val="00C8511A"/>
    <w:rsid w:val="00CA15FB"/>
    <w:rsid w:val="00CB1A8D"/>
    <w:rsid w:val="00CB3CB2"/>
    <w:rsid w:val="00CB595B"/>
    <w:rsid w:val="00CB653B"/>
    <w:rsid w:val="00CC6B8A"/>
    <w:rsid w:val="00CE1E2E"/>
    <w:rsid w:val="00CE6044"/>
    <w:rsid w:val="00D65E41"/>
    <w:rsid w:val="00D84085"/>
    <w:rsid w:val="00D87E18"/>
    <w:rsid w:val="00D927D5"/>
    <w:rsid w:val="00E111CC"/>
    <w:rsid w:val="00E1548B"/>
    <w:rsid w:val="00E20F33"/>
    <w:rsid w:val="00E34437"/>
    <w:rsid w:val="00E37F1B"/>
    <w:rsid w:val="00E56704"/>
    <w:rsid w:val="00E61344"/>
    <w:rsid w:val="00E97695"/>
    <w:rsid w:val="00EE5712"/>
    <w:rsid w:val="00EF1250"/>
    <w:rsid w:val="00F072C6"/>
    <w:rsid w:val="00F11192"/>
    <w:rsid w:val="00F13E9C"/>
    <w:rsid w:val="00F44DC3"/>
    <w:rsid w:val="00F70932"/>
    <w:rsid w:val="00F75F98"/>
    <w:rsid w:val="00F81FC1"/>
    <w:rsid w:val="00F96208"/>
    <w:rsid w:val="00FA7096"/>
    <w:rsid w:val="00FB2CF8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7C166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13</cp:revision>
  <cp:lastPrinted>2021-04-13T12:27:00Z</cp:lastPrinted>
  <dcterms:created xsi:type="dcterms:W3CDTF">2021-04-13T12:27:00Z</dcterms:created>
  <dcterms:modified xsi:type="dcterms:W3CDTF">2021-04-14T13:20:00Z</dcterms:modified>
</cp:coreProperties>
</file>