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CF6" w:rsidRDefault="00494CF6" w:rsidP="00494CF6">
      <w:pPr>
        <w:pStyle w:val="ZKON"/>
      </w:pPr>
      <w:r>
        <w:t>ZÁKON</w:t>
      </w:r>
    </w:p>
    <w:p w:rsidR="00DE323E" w:rsidRPr="00EC4300" w:rsidRDefault="00494CF6" w:rsidP="00494CF6">
      <w:pPr>
        <w:pStyle w:val="nadpiszkona"/>
        <w:rPr>
          <w:b w:val="0"/>
        </w:rPr>
      </w:pPr>
      <w:r w:rsidRPr="00EC4300">
        <w:rPr>
          <w:b w:val="0"/>
        </w:rPr>
        <w:t>ze dne</w:t>
      </w:r>
      <w:r w:rsidR="00EC4300">
        <w:rPr>
          <w:b w:val="0"/>
        </w:rPr>
        <w:t xml:space="preserve">                  </w:t>
      </w:r>
      <w:r w:rsidR="00DE323E" w:rsidRPr="00EC4300">
        <w:rPr>
          <w:b w:val="0"/>
        </w:rPr>
        <w:t>202</w:t>
      </w:r>
      <w:r w:rsidR="00EC4300" w:rsidRPr="00EC4300">
        <w:rPr>
          <w:b w:val="0"/>
        </w:rPr>
        <w:t>1</w:t>
      </w:r>
      <w:r w:rsidR="00DE323E" w:rsidRPr="00EC4300">
        <w:rPr>
          <w:b w:val="0"/>
        </w:rPr>
        <w:t>,</w:t>
      </w:r>
    </w:p>
    <w:p w:rsidR="00DE323E" w:rsidRPr="00494CF6" w:rsidRDefault="00DE323E" w:rsidP="00494CF6">
      <w:pPr>
        <w:pStyle w:val="nadpiszkona"/>
      </w:pPr>
      <w:r w:rsidRPr="00494CF6">
        <w:t xml:space="preserve">kterým se mění zákon č. 247/2000 Sb., o získávání a zdokonalování odborné způsobilosti k řízení motorových vozidel a o změnách některých zákonů, </w:t>
      </w:r>
      <w:r w:rsidR="00EC4300">
        <w:br/>
      </w:r>
      <w:r w:rsidRPr="00494CF6">
        <w:t>ve znění pozdějších předpisů</w:t>
      </w:r>
    </w:p>
    <w:p w:rsidR="00494CF6" w:rsidRDefault="00494CF6" w:rsidP="00494CF6">
      <w:pPr>
        <w:pStyle w:val="Parlament"/>
      </w:pPr>
      <w:r>
        <w:t>Parlament se usnesl na tomto zákoně České republiky:</w:t>
      </w:r>
    </w:p>
    <w:p w:rsidR="00DE323E" w:rsidRPr="00494CF6" w:rsidRDefault="00494CF6" w:rsidP="00494CF6">
      <w:pPr>
        <w:pStyle w:val="lnek"/>
      </w:pPr>
      <w:r>
        <w:t xml:space="preserve">Čl. </w:t>
      </w:r>
      <w:r w:rsidR="00DE323E" w:rsidRPr="00494CF6">
        <w:t>I</w:t>
      </w:r>
    </w:p>
    <w:p w:rsidR="00DE323E" w:rsidRPr="00494CF6" w:rsidRDefault="00DE323E" w:rsidP="00494CF6">
      <w:pPr>
        <w:pStyle w:val="Textlnku"/>
      </w:pPr>
      <w:r w:rsidRPr="00494CF6">
        <w:t>Zákon č. 247/2000 Sb., o získávání a zdokonalování odborné způsobilosti k řízení motorových vozidel a o změnách některých zákonů, ve znění č. 478/2001 Sb., zákona č.</w:t>
      </w:r>
      <w:r w:rsidR="00EC4300">
        <w:t> </w:t>
      </w:r>
      <w:r w:rsidRPr="00494CF6">
        <w:t>175/2002 Sb., zákona č. 320/2002 Sb., zákona č. 411/2005 Sb., zákona č. 374/2007 Sb., zákona č. 124/2008 Sb., zákona č. 384/2008 Sb., zákona č. 223/2009 Sb., zákona č. 227/2009 Sb., zákona č. 301/2009 Sb., zákona č. 133/2011 Sb., zákona č. 297/2011 Sb., zákona č. 341/2011 Sb., zákona č. 375/2011 Sb., zákona č. 64/2014 Sb., zákona č. 230/2014 Sb., zákona č. 320/2015 Sb., zákona č. 48/2016 Sb., zákona č. 183/2017 Sb</w:t>
      </w:r>
      <w:r w:rsidR="00C0390E">
        <w:t>.,</w:t>
      </w:r>
      <w:r w:rsidRPr="00494CF6">
        <w:t xml:space="preserve"> zákona č. 199/2017 Sb., </w:t>
      </w:r>
      <w:r w:rsidR="00C0390E">
        <w:t xml:space="preserve">zákona č. 337/2020 Sb. a zákona č. 609/2020 Sb., </w:t>
      </w:r>
      <w:r w:rsidRPr="00494CF6">
        <w:t>se mění takto:</w:t>
      </w:r>
    </w:p>
    <w:p w:rsidR="00DE323E" w:rsidRPr="00494CF6" w:rsidRDefault="00DE323E" w:rsidP="00452390">
      <w:pPr>
        <w:pStyle w:val="Novelizanbod"/>
        <w:keepNext w:val="0"/>
      </w:pPr>
      <w:r w:rsidRPr="00494CF6">
        <w:t>V § 19 písm. a) se text „§ 39 odst. 5“ nahrazuje textem „§ 39 odst. 6“.</w:t>
      </w:r>
    </w:p>
    <w:p w:rsidR="00DE323E" w:rsidRPr="00494CF6" w:rsidRDefault="00DE323E" w:rsidP="00452390">
      <w:pPr>
        <w:pStyle w:val="Novelizanbod"/>
        <w:keepNext w:val="0"/>
      </w:pPr>
      <w:r w:rsidRPr="00494CF6">
        <w:t>V § 27 odst. 2 písmeno b) zní:</w:t>
      </w:r>
    </w:p>
    <w:p w:rsidR="00DE323E" w:rsidRPr="00494CF6" w:rsidRDefault="00DE323E" w:rsidP="00452390">
      <w:pPr>
        <w:pStyle w:val="Psmeno"/>
        <w:keepNext w:val="0"/>
      </w:pPr>
      <w:r w:rsidRPr="00494CF6">
        <w:t>„b)</w:t>
      </w:r>
      <w:r w:rsidR="00EC4300">
        <w:tab/>
      </w:r>
      <w:r w:rsidRPr="00494CF6">
        <w:t>výcvik v řízení vozidla netrval déle než 4 vyučovací hodiny denně u jednoho žadatele; v případě výcviku žadatele o získání řidičského oprávnění pro skupinu AM, A1, A2, A, B1 nebo B nesmí v první a druhé etapě výcviku podle přílohy č. 3 trvat výcvik v řízení vozidla déle než 2 vyučovací hodiny denně,“.</w:t>
      </w:r>
    </w:p>
    <w:p w:rsidR="00DE323E" w:rsidRPr="00494CF6" w:rsidRDefault="00DE323E" w:rsidP="00452390">
      <w:pPr>
        <w:pStyle w:val="Novelizanbod"/>
        <w:keepNext w:val="0"/>
      </w:pPr>
      <w:r w:rsidRPr="00494CF6">
        <w:t>V § 27 odst. 2 písm. c) se za slova „kteří se podrobují výcviku,“ vkládají slova „osoba, která se účastní základního školení pro získání profesního osvědčení,“.</w:t>
      </w:r>
    </w:p>
    <w:p w:rsidR="00DE323E" w:rsidRPr="00494CF6" w:rsidRDefault="00DE323E" w:rsidP="00452390">
      <w:pPr>
        <w:pStyle w:val="Novelizanbod"/>
        <w:keepNext w:val="0"/>
      </w:pPr>
      <w:r w:rsidRPr="00494CF6">
        <w:t xml:space="preserve">Na konci textu § 29a se doplňují </w:t>
      </w:r>
      <w:proofErr w:type="gramStart"/>
      <w:r w:rsidRPr="00494CF6">
        <w:t>slova „</w:t>
      </w:r>
      <w:r w:rsidR="00EC4300">
        <w:t xml:space="preserve"> </w:t>
      </w:r>
      <w:r w:rsidRPr="00494CF6">
        <w:t>; takto</w:t>
      </w:r>
      <w:proofErr w:type="gramEnd"/>
      <w:r w:rsidRPr="00494CF6">
        <w:t xml:space="preserve"> smí učitel výcviku doprovázet pouze 1 žadatele o řidičské oprávnění a doprovodné vozidlo nesmí řídit jiný žadatel o řidičské oprávnění“.</w:t>
      </w:r>
    </w:p>
    <w:p w:rsidR="00DE323E" w:rsidRPr="00494CF6" w:rsidRDefault="00DE323E" w:rsidP="00452390">
      <w:pPr>
        <w:pStyle w:val="Novelizanbod"/>
        <w:keepNext w:val="0"/>
      </w:pPr>
      <w:r w:rsidRPr="00494CF6">
        <w:t>V § 32 odst. 2 se za text „§ 39 odst. 2“ doplňuje text „nebo 3“.</w:t>
      </w:r>
    </w:p>
    <w:p w:rsidR="00DE323E" w:rsidRPr="00494CF6" w:rsidRDefault="00DE323E" w:rsidP="00452390">
      <w:pPr>
        <w:pStyle w:val="Novelizanbod"/>
        <w:keepNext w:val="0"/>
      </w:pPr>
      <w:r w:rsidRPr="00494CF6">
        <w:t xml:space="preserve">V § 38 se na konci textu odstavce 3 doplňují </w:t>
      </w:r>
      <w:proofErr w:type="gramStart"/>
      <w:r w:rsidRPr="00494CF6">
        <w:t>slova „</w:t>
      </w:r>
      <w:r w:rsidR="00452390">
        <w:t xml:space="preserve"> </w:t>
      </w:r>
      <w:r w:rsidRPr="00494CF6">
        <w:t>; to</w:t>
      </w:r>
      <w:proofErr w:type="gramEnd"/>
      <w:r w:rsidRPr="00494CF6">
        <w:t xml:space="preserve"> neplatí, jde-li o zkoušku z předpisů o provozu na pozemních komunikacích a zdravotnické přípravy“.</w:t>
      </w:r>
    </w:p>
    <w:p w:rsidR="00DE323E" w:rsidRPr="00494CF6" w:rsidRDefault="00DE323E" w:rsidP="00494CF6">
      <w:pPr>
        <w:pStyle w:val="Novelizanbod"/>
      </w:pPr>
      <w:r w:rsidRPr="00494CF6">
        <w:lastRenderedPageBreak/>
        <w:t xml:space="preserve">V § 39 odstavec 2 zní: </w:t>
      </w:r>
    </w:p>
    <w:p w:rsidR="00DE323E" w:rsidRPr="00494CF6" w:rsidRDefault="00DE323E" w:rsidP="00494CF6">
      <w:pPr>
        <w:pStyle w:val="Textlnku"/>
      </w:pPr>
      <w:r w:rsidRPr="00494CF6">
        <w:t xml:space="preserve">„(2) Výsledek každé zkoušky se hodnotí stupněm „prospěl“ nebo „neprospěl“. Jestliže žadatel o řidičské oprávnění neprospěl v některé zkoušce, může tuto zkoušku nejvýše dvakrát opakovat. Každá opakovaná zkouška může být provedena nejdříve za 5 pracovních dní ode dne konání neúspěšné zkoušky. Neuspěje-li žadatel ani při druhé opakované zkoušce, musí se před další zkouškou podrobit </w:t>
      </w:r>
    </w:p>
    <w:p w:rsidR="00DE323E" w:rsidRPr="00494CF6" w:rsidRDefault="00DE323E" w:rsidP="00494CF6">
      <w:pPr>
        <w:pStyle w:val="Textpsmene"/>
      </w:pPr>
      <w:r w:rsidRPr="00494CF6">
        <w:t>nové výuce podle § 20 odst. 2, jde-li o zkoušku podle odstavce 1 písm. a),</w:t>
      </w:r>
    </w:p>
    <w:p w:rsidR="00DE323E" w:rsidRPr="00494CF6" w:rsidRDefault="00DE323E" w:rsidP="00494CF6">
      <w:pPr>
        <w:pStyle w:val="Textpsmene"/>
      </w:pPr>
      <w:r w:rsidRPr="00494CF6">
        <w:t>nové výuce podle § § 20 odst. 2 písm. b), jde-li o zkoušku podle odstavce 1 písm. b),</w:t>
      </w:r>
    </w:p>
    <w:p w:rsidR="00DE323E" w:rsidRPr="00494CF6" w:rsidRDefault="00DE323E" w:rsidP="00494CF6">
      <w:pPr>
        <w:pStyle w:val="Textpsmene"/>
      </w:pPr>
      <w:r w:rsidRPr="00494CF6">
        <w:t>novému výcviku podle § 20 odst. 3 písm. a), jde-li o zkoušku podle odstavce 1 písm. c).“.</w:t>
      </w:r>
    </w:p>
    <w:p w:rsidR="00DE323E" w:rsidRPr="00494CF6" w:rsidRDefault="00DE323E" w:rsidP="00494CF6">
      <w:pPr>
        <w:pStyle w:val="Novelizanbod"/>
      </w:pPr>
      <w:r w:rsidRPr="00494CF6">
        <w:t>V § 39 se za odstavec 2 vkládá nový odstavec 3, který zní:</w:t>
      </w:r>
    </w:p>
    <w:p w:rsidR="00DE323E" w:rsidRPr="00494CF6" w:rsidRDefault="00DE323E" w:rsidP="00494CF6">
      <w:pPr>
        <w:pStyle w:val="Textlnku"/>
      </w:pPr>
      <w:r w:rsidRPr="00494CF6">
        <w:t>„(3) Po absolvování výuky nebo výcviku podle odstavce 2 smí žadatel o řidičské oprávnění zkoušku, ve které neuspěl, opakovat nejvýše třikrát. Neuspěje-li ani při těchto opakovaných zkouškách, je povinen před další zkouškou absolvovat novou výuku a výcvik v plném rozsahu. Další zkouška se provede podle odstavce 1.“.</w:t>
      </w:r>
    </w:p>
    <w:p w:rsidR="00DE323E" w:rsidRPr="00494CF6" w:rsidRDefault="00DE323E" w:rsidP="00452390">
      <w:pPr>
        <w:spacing w:before="120" w:after="120"/>
      </w:pPr>
      <w:r w:rsidRPr="00494CF6">
        <w:t>Dosavadní odstavce 3 až 7 se označují jako odstavce 4 až 8.</w:t>
      </w:r>
    </w:p>
    <w:p w:rsidR="00DE323E" w:rsidRPr="00494CF6" w:rsidRDefault="00DE323E" w:rsidP="00494CF6">
      <w:pPr>
        <w:pStyle w:val="Novelizanbod"/>
      </w:pPr>
      <w:r w:rsidRPr="00494CF6">
        <w:t>V § 39 odst. 6 se číslo „6“ nahrazuje číslem „12“ a za slovo „zkoušky“ se vkládají slova „navazující na absolvování výuky a výcviku v plném rozsahu“.</w:t>
      </w:r>
    </w:p>
    <w:p w:rsidR="00DE323E" w:rsidRPr="00494CF6" w:rsidRDefault="00DE323E" w:rsidP="00494CF6">
      <w:pPr>
        <w:pStyle w:val="Novelizanbod"/>
      </w:pPr>
      <w:r w:rsidRPr="00494CF6">
        <w:t xml:space="preserve">V § 39 odst. 8 se číslo </w:t>
      </w:r>
      <w:r w:rsidR="00EC4300">
        <w:t>„</w:t>
      </w:r>
      <w:r w:rsidRPr="00494CF6">
        <w:t>6</w:t>
      </w:r>
      <w:r w:rsidR="00EC4300">
        <w:t>“</w:t>
      </w:r>
      <w:r w:rsidRPr="00494CF6">
        <w:t xml:space="preserve"> nahrazuje číslem </w:t>
      </w:r>
      <w:r w:rsidR="00EC4300">
        <w:t>„</w:t>
      </w:r>
      <w:r w:rsidRPr="00494CF6">
        <w:t>7</w:t>
      </w:r>
      <w:r w:rsidR="00EC4300">
        <w:t>“</w:t>
      </w:r>
      <w:r w:rsidRPr="00494CF6">
        <w:t>.</w:t>
      </w:r>
    </w:p>
    <w:p w:rsidR="00DE323E" w:rsidRPr="00494CF6" w:rsidRDefault="00DE323E" w:rsidP="00494CF6">
      <w:pPr>
        <w:pStyle w:val="Novelizanbod"/>
      </w:pPr>
      <w:r w:rsidRPr="00494CF6">
        <w:t>V § 42 se za odstavec 1 vkládá nový odstavec 2, který zní:</w:t>
      </w:r>
    </w:p>
    <w:p w:rsidR="00DE323E" w:rsidRPr="00494CF6" w:rsidRDefault="00DE323E" w:rsidP="00494CF6">
      <w:pPr>
        <w:pStyle w:val="Textlnku"/>
      </w:pPr>
      <w:r w:rsidRPr="00494CF6">
        <w:t>„(2) Neprokáže-li žadatel o řidičské oprávnění pro skupinu AM, A1, A2 nebo A základní znalosti v první části zkoušky, je hodnocen stupněm „neprospěl“ a nesmí pokračovat ve druhé části zkoušky. Neprokáže-li žadatel o řidičské oprávnění pro skupinu AM, A1, A2 nebo A základní znalosti ve druhé části zkoušky, je hodnocen stupněm neprospěl“ a opakovaná zkouška se provede pouze v rozsahu druhé části zkoušky.“.</w:t>
      </w:r>
    </w:p>
    <w:p w:rsidR="00DE323E" w:rsidRPr="00494CF6" w:rsidRDefault="00DE323E" w:rsidP="00452390">
      <w:pPr>
        <w:spacing w:before="120" w:after="120"/>
      </w:pPr>
      <w:r w:rsidRPr="00494CF6">
        <w:t>Dosavadní odstavce 2 až 5 se označují jako odstavce 3 až 6.</w:t>
      </w:r>
    </w:p>
    <w:p w:rsidR="00DE323E" w:rsidRPr="00494CF6" w:rsidRDefault="00DE323E" w:rsidP="00452390">
      <w:pPr>
        <w:pStyle w:val="Novelizanbod"/>
        <w:keepNext w:val="0"/>
      </w:pPr>
      <w:r w:rsidRPr="00494CF6">
        <w:t>V § 42 odst. 5 se slova „odstavci 3“ nahrazují slovy „odstavci 4“.</w:t>
      </w:r>
    </w:p>
    <w:p w:rsidR="00EC4300" w:rsidRDefault="00EC4300">
      <w:pPr>
        <w:jc w:val="left"/>
      </w:pPr>
      <w:r>
        <w:br w:type="page"/>
      </w:r>
    </w:p>
    <w:p w:rsidR="00DE323E" w:rsidRPr="00494CF6" w:rsidRDefault="00DE323E" w:rsidP="00452390">
      <w:pPr>
        <w:pStyle w:val="Novelizanbod"/>
        <w:keepNext w:val="0"/>
      </w:pPr>
      <w:r w:rsidRPr="00494CF6">
        <w:t>§ 45 včetně nadpisu zní:</w:t>
      </w:r>
    </w:p>
    <w:p w:rsidR="00DE323E" w:rsidRPr="00494CF6" w:rsidRDefault="00DE323E" w:rsidP="00494CF6">
      <w:pPr>
        <w:pStyle w:val="Paragraf"/>
      </w:pPr>
      <w:r w:rsidRPr="00494CF6">
        <w:t>„</w:t>
      </w:r>
      <w:r w:rsidR="00494CF6">
        <w:t>§</w:t>
      </w:r>
      <w:r w:rsidRPr="00494CF6">
        <w:t xml:space="preserve"> 45</w:t>
      </w:r>
    </w:p>
    <w:p w:rsidR="00DE323E" w:rsidRPr="00494CF6" w:rsidRDefault="00DE323E" w:rsidP="00494CF6">
      <w:pPr>
        <w:pStyle w:val="Nadpisparagrafu"/>
      </w:pPr>
      <w:r w:rsidRPr="00494CF6">
        <w:t>Přezkoušení z odborné způsobilosti k řízení motorových vozidel</w:t>
      </w:r>
    </w:p>
    <w:p w:rsidR="00DE323E" w:rsidRPr="00494CF6" w:rsidRDefault="00DE323E" w:rsidP="00494CF6">
      <w:pPr>
        <w:pStyle w:val="Textlnku"/>
      </w:pPr>
      <w:r w:rsidRPr="00494CF6">
        <w:t>Na přezkoušení z odborné způsobilosti k řízení motorových vozidel podle zvláštního zákona</w:t>
      </w:r>
      <w:r w:rsidRPr="00494CF6">
        <w:rPr>
          <w:vertAlign w:val="superscript"/>
        </w:rPr>
        <w:t>2a)</w:t>
      </w:r>
      <w:r w:rsidRPr="00494CF6">
        <w:t xml:space="preserve"> se použijí obdobně ustanovení o zkoušce z odborné způsobilosti žadatelů o řidičská oprávnění. Náklady zkoušky hradí žadatel.“.  </w:t>
      </w:r>
    </w:p>
    <w:p w:rsidR="00DE323E" w:rsidRPr="00494CF6" w:rsidRDefault="00DE323E" w:rsidP="00494CF6">
      <w:pPr>
        <w:pStyle w:val="Novelizanbod"/>
      </w:pPr>
      <w:r w:rsidRPr="00494CF6">
        <w:t>V § 62 se text „§ 42 odst. 5“ nahrazuje textem „§ 42 odst. 6“.</w:t>
      </w:r>
    </w:p>
    <w:p w:rsidR="00DE323E" w:rsidRPr="00494CF6" w:rsidRDefault="00494CF6" w:rsidP="00494CF6">
      <w:pPr>
        <w:pStyle w:val="lnek"/>
      </w:pPr>
      <w:r>
        <w:t xml:space="preserve">Čl. </w:t>
      </w:r>
      <w:r w:rsidR="00DE323E" w:rsidRPr="00494CF6">
        <w:t>II</w:t>
      </w:r>
    </w:p>
    <w:p w:rsidR="00DE323E" w:rsidRPr="00494CF6" w:rsidRDefault="00DE323E" w:rsidP="00494CF6">
      <w:pPr>
        <w:pStyle w:val="Nadpislnku"/>
      </w:pPr>
      <w:r w:rsidRPr="00494CF6">
        <w:t>Přechodná ustanovení</w:t>
      </w:r>
    </w:p>
    <w:p w:rsidR="00DE323E" w:rsidRPr="00494CF6" w:rsidRDefault="00DE323E" w:rsidP="002D4F44">
      <w:pPr>
        <w:spacing w:before="240"/>
        <w:ind w:firstLine="708"/>
      </w:pPr>
      <w:r w:rsidRPr="00494CF6">
        <w:t>1. Zkoušky z odborné způsobilosti k řízení motorových vozidel a přezkoušení z odborné způsobilosti k řízení motorových vozidel, které byly zahájeny přede dnem nabytí účinnosti tohoto zákona, se dokončí podle dosavadní právní úpravy.</w:t>
      </w:r>
    </w:p>
    <w:p w:rsidR="00DE323E" w:rsidRPr="00494CF6" w:rsidRDefault="00DE323E" w:rsidP="002D4F44">
      <w:pPr>
        <w:spacing w:before="240"/>
        <w:ind w:firstLine="708"/>
      </w:pPr>
      <w:r w:rsidRPr="00494CF6">
        <w:t>2. Na opakování zkoušky z odborné způsobilosti k řízení motorových vozidel a</w:t>
      </w:r>
      <w:r w:rsidR="002D4F44">
        <w:t> </w:t>
      </w:r>
      <w:r w:rsidRPr="00494CF6">
        <w:t>přezkoušení z odborné způsobilosti k řízení motorových vozidel, při kterých byl žadatel přede dnem nabytí účinnosti tohoto zákona hodnocen stupněm „neprospěl</w:t>
      </w:r>
      <w:r w:rsidR="00EC4300">
        <w:t>“</w:t>
      </w:r>
      <w:r w:rsidRPr="00494CF6">
        <w:t>, se použije zákon č.</w:t>
      </w:r>
      <w:r w:rsidR="002D4F44">
        <w:t> </w:t>
      </w:r>
      <w:r w:rsidRPr="00494CF6">
        <w:t xml:space="preserve">247/2000 Sb., ve znění účinném do dne </w:t>
      </w:r>
      <w:bookmarkStart w:id="0" w:name="_GoBack"/>
      <w:bookmarkEnd w:id="0"/>
      <w:r w:rsidRPr="00494CF6">
        <w:t>nabytí účinnosti tohoto zákona.</w:t>
      </w:r>
    </w:p>
    <w:p w:rsidR="00DE323E" w:rsidRPr="00494CF6" w:rsidRDefault="00494CF6" w:rsidP="00494CF6">
      <w:pPr>
        <w:pStyle w:val="lnek"/>
        <w:rPr>
          <w:lang w:eastAsia="x-none"/>
        </w:rPr>
      </w:pPr>
      <w:r>
        <w:t xml:space="preserve">Čl. </w:t>
      </w:r>
      <w:r w:rsidR="00DE323E" w:rsidRPr="00494CF6">
        <w:t>III</w:t>
      </w:r>
    </w:p>
    <w:p w:rsidR="00DE323E" w:rsidRPr="00494CF6" w:rsidRDefault="00DE323E" w:rsidP="00494CF6">
      <w:pPr>
        <w:pStyle w:val="Nadpislnku"/>
        <w:rPr>
          <w:lang w:val="x-none"/>
        </w:rPr>
      </w:pPr>
      <w:r w:rsidRPr="00494CF6">
        <w:t>Účinnost</w:t>
      </w:r>
    </w:p>
    <w:p w:rsidR="00DE323E" w:rsidRPr="00494CF6" w:rsidRDefault="00DE323E" w:rsidP="00494CF6">
      <w:pPr>
        <w:pStyle w:val="Textlnku"/>
      </w:pPr>
      <w:r w:rsidRPr="00494CF6">
        <w:t xml:space="preserve">Tento zákon nabývá účinnosti </w:t>
      </w:r>
      <w:r w:rsidR="00AB2591">
        <w:t>dne</w:t>
      </w:r>
      <w:r w:rsidR="003D1669">
        <w:t>m</w:t>
      </w:r>
      <w:r w:rsidR="00AB2591">
        <w:t xml:space="preserve"> 1. </w:t>
      </w:r>
      <w:r w:rsidR="00EC4300">
        <w:t>července</w:t>
      </w:r>
      <w:r w:rsidR="00AB2591">
        <w:t xml:space="preserve"> 2021.</w:t>
      </w:r>
    </w:p>
    <w:sectPr w:rsidR="00DE323E" w:rsidRPr="00494CF6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23E" w:rsidRDefault="00DE323E">
      <w:r>
        <w:separator/>
      </w:r>
    </w:p>
  </w:endnote>
  <w:endnote w:type="continuationSeparator" w:id="0">
    <w:p w:rsidR="00DE323E" w:rsidRDefault="00DE3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23E" w:rsidRDefault="00DE323E">
      <w:r>
        <w:separator/>
      </w:r>
    </w:p>
  </w:footnote>
  <w:footnote w:type="continuationSeparator" w:id="0">
    <w:p w:rsidR="00DE323E" w:rsidRDefault="00DE32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B28" w:rsidRDefault="00DE323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54B28" w:rsidRDefault="00E54B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B28" w:rsidRDefault="00DE323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D1669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E54B28" w:rsidRDefault="00E54B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20" w15:restartNumberingAfterBreak="0">
    <w:nsid w:val="7E611769"/>
    <w:multiLevelType w:val="hybridMultilevel"/>
    <w:tmpl w:val="0F243690"/>
    <w:lvl w:ilvl="0" w:tplc="AC6AFB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2"/>
  </w:num>
  <w:num w:numId="10">
    <w:abstractNumId w:val="7"/>
  </w:num>
  <w:num w:numId="11">
    <w:abstractNumId w:val="19"/>
  </w:num>
  <w:num w:numId="12">
    <w:abstractNumId w:val="10"/>
  </w:num>
  <w:num w:numId="13">
    <w:abstractNumId w:val="16"/>
  </w:num>
  <w:num w:numId="14">
    <w:abstractNumId w:val="9"/>
  </w:num>
  <w:num w:numId="15">
    <w:abstractNumId w:val="15"/>
  </w:num>
  <w:num w:numId="16">
    <w:abstractNumId w:val="4"/>
  </w:num>
  <w:num w:numId="17">
    <w:abstractNumId w:val="12"/>
  </w:num>
  <w:num w:numId="18">
    <w:abstractNumId w:val="18"/>
  </w:num>
  <w:num w:numId="19">
    <w:abstractNumId w:val="13"/>
  </w:num>
  <w:num w:numId="20">
    <w:abstractNumId w:val="11"/>
  </w:num>
  <w:num w:numId="21">
    <w:abstractNumId w:val="13"/>
    <w:lvlOverride w:ilvl="0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DE323E"/>
    <w:rsid w:val="002D4F44"/>
    <w:rsid w:val="003D1669"/>
    <w:rsid w:val="00452390"/>
    <w:rsid w:val="00494CF6"/>
    <w:rsid w:val="00AB2591"/>
    <w:rsid w:val="00C0390E"/>
    <w:rsid w:val="00DE323E"/>
    <w:rsid w:val="00E54B28"/>
    <w:rsid w:val="00EC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5176A1"/>
  <w15:chartTrackingRefBased/>
  <w15:docId w15:val="{FEEBBD62-8143-4CF8-A334-B46EFE72A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1669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D166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3D1669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3D1669"/>
  </w:style>
  <w:style w:type="paragraph" w:styleId="Zhlav">
    <w:name w:val="header"/>
    <w:basedOn w:val="Normln"/>
    <w:semiHidden/>
    <w:rsid w:val="003D1669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D1669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D1669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D1669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D1669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D1669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D1669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D1669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D1669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D1669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D1669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D1669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D1669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D1669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D1669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link w:val="lnekChar"/>
    <w:rsid w:val="003D1669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D1669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D1669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D1669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D1669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D1669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D1669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D1669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D1669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D1669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D1669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D166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323E"/>
  </w:style>
  <w:style w:type="paragraph" w:customStyle="1" w:styleId="Textodstavce">
    <w:name w:val="Text odstavce"/>
    <w:basedOn w:val="Normln"/>
    <w:rsid w:val="003D1669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D1669"/>
    <w:pPr>
      <w:ind w:left="567" w:hanging="567"/>
    </w:pPr>
  </w:style>
  <w:style w:type="character" w:styleId="slostrnky">
    <w:name w:val="page number"/>
    <w:basedOn w:val="Standardnpsmoodstavce"/>
    <w:semiHidden/>
    <w:rsid w:val="003D1669"/>
  </w:style>
  <w:style w:type="paragraph" w:styleId="Zpat">
    <w:name w:val="footer"/>
    <w:basedOn w:val="Normln"/>
    <w:semiHidden/>
    <w:rsid w:val="003D1669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D1669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D1669"/>
    <w:rPr>
      <w:vertAlign w:val="superscript"/>
    </w:rPr>
  </w:style>
  <w:style w:type="paragraph" w:styleId="Titulek">
    <w:name w:val="caption"/>
    <w:basedOn w:val="Normln"/>
    <w:next w:val="Normln"/>
    <w:qFormat/>
    <w:rsid w:val="003D1669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D1669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D1669"/>
    <w:pPr>
      <w:keepNext/>
      <w:keepLines/>
      <w:spacing w:before="720"/>
      <w:jc w:val="center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E323E"/>
    <w:rPr>
      <w:rFonts w:ascii="Arial" w:hAnsi="Arial" w:cs="Arial"/>
      <w:color w:val="000000"/>
      <w:kern w:val="28"/>
    </w:rPr>
  </w:style>
  <w:style w:type="paragraph" w:customStyle="1" w:styleId="VARIANTA">
    <w:name w:val="VARIANTA"/>
    <w:basedOn w:val="Normln"/>
    <w:next w:val="Normln"/>
    <w:rsid w:val="003D1669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D1669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D1669"/>
    <w:rPr>
      <w:b/>
    </w:rPr>
  </w:style>
  <w:style w:type="paragraph" w:customStyle="1" w:styleId="Nadpislnku">
    <w:name w:val="Nadpis článku"/>
    <w:basedOn w:val="lnek"/>
    <w:next w:val="Textodstavce"/>
    <w:link w:val="NadpislnkuChar"/>
    <w:rsid w:val="003D1669"/>
    <w:rPr>
      <w:b/>
    </w:rPr>
  </w:style>
  <w:style w:type="paragraph" w:styleId="Zkladntext">
    <w:name w:val="Body Text"/>
    <w:basedOn w:val="Normln"/>
    <w:link w:val="ZkladntextChar"/>
    <w:semiHidden/>
    <w:unhideWhenUsed/>
    <w:rsid w:val="00DE323E"/>
    <w:pPr>
      <w:spacing w:after="240"/>
    </w:pPr>
  </w:style>
  <w:style w:type="character" w:customStyle="1" w:styleId="ZkladntextChar">
    <w:name w:val="Základní text Char"/>
    <w:basedOn w:val="Standardnpsmoodstavce"/>
    <w:link w:val="Zkladntext"/>
    <w:semiHidden/>
    <w:rsid w:val="00DE323E"/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E323E"/>
    <w:pPr>
      <w:ind w:left="720"/>
      <w:contextualSpacing/>
    </w:pPr>
  </w:style>
  <w:style w:type="character" w:customStyle="1" w:styleId="lnekChar">
    <w:name w:val="Článek Char"/>
    <w:link w:val="lnek"/>
    <w:locked/>
    <w:rsid w:val="00DE323E"/>
    <w:rPr>
      <w:sz w:val="24"/>
      <w:szCs w:val="24"/>
    </w:rPr>
  </w:style>
  <w:style w:type="character" w:customStyle="1" w:styleId="DatovnChar">
    <w:name w:val="Datování Char"/>
    <w:link w:val="Datovn"/>
    <w:locked/>
    <w:rsid w:val="00DE323E"/>
    <w:rPr>
      <w:sz w:val="24"/>
      <w:lang w:val="x-none" w:eastAsia="x-none"/>
    </w:rPr>
  </w:style>
  <w:style w:type="paragraph" w:customStyle="1" w:styleId="Datovn">
    <w:name w:val="Datování"/>
    <w:basedOn w:val="Normln"/>
    <w:link w:val="DatovnChar"/>
    <w:rsid w:val="00DE323E"/>
    <w:pPr>
      <w:jc w:val="center"/>
    </w:pPr>
    <w:rPr>
      <w:lang w:val="x-none" w:eastAsia="x-none"/>
    </w:rPr>
  </w:style>
  <w:style w:type="character" w:customStyle="1" w:styleId="NadpislnkuChar">
    <w:name w:val="Nadpis článku Char"/>
    <w:link w:val="Nadpislnku"/>
    <w:locked/>
    <w:rsid w:val="00DE323E"/>
    <w:rPr>
      <w:b/>
      <w:sz w:val="24"/>
      <w:szCs w:val="24"/>
    </w:rPr>
  </w:style>
  <w:style w:type="paragraph" w:customStyle="1" w:styleId="s12">
    <w:name w:val="s12"/>
    <w:basedOn w:val="Normln"/>
    <w:rsid w:val="00DE323E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4F4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F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9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Kancel&#225;&#345;\LEG\Zakony.nov\TISKY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BF78C-DC93-441E-83DA-DAEE71F95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4</TotalTime>
  <Pages>3</Pages>
  <Words>825</Words>
  <Characters>4024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5</cp:revision>
  <cp:lastPrinted>2021-03-10T08:59:00Z</cp:lastPrinted>
  <dcterms:created xsi:type="dcterms:W3CDTF">2021-03-09T17:48:00Z</dcterms:created>
  <dcterms:modified xsi:type="dcterms:W3CDTF">2021-03-10T10:17:00Z</dcterms:modified>
  <cp:category/>
</cp:coreProperties>
</file>