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62F3B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62F3B" w:rsidP="000E730C">
      <w:pPr>
        <w:pStyle w:val="PS-slousnesen"/>
      </w:pPr>
      <w:r>
        <w:t>155</w:t>
      </w:r>
      <w:r w:rsidR="001F0775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62F3B">
        <w:t>8</w:t>
      </w:r>
      <w:r w:rsidR="00407B00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6156">
        <w:t>5</w:t>
      </w:r>
      <w:r w:rsidR="00A62F3B">
        <w:t>. března 2021</w:t>
      </w:r>
    </w:p>
    <w:p w:rsidR="00DC29E4" w:rsidRPr="00D76FB3" w:rsidRDefault="00137703" w:rsidP="00D76FB3">
      <w:pPr>
        <w:pStyle w:val="PS-pedmtusnesen"/>
      </w:pPr>
      <w:r>
        <w:t>k</w:t>
      </w:r>
      <w:r w:rsidR="00126156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126156" w:rsidRPr="00126156">
        <w:t xml:space="preserve">zákona, </w:t>
      </w:r>
      <w:r w:rsidR="001F0775" w:rsidRPr="001F0775">
        <w:t xml:space="preserve">kterým se mění některé zákony v souvislosti s další elektronizací postupů orgánů veřejné moci /sněmovní tisk 756/ </w:t>
      </w:r>
      <w:r w:rsidR="00126156">
        <w:t>–</w:t>
      </w:r>
      <w:r w:rsidR="00126156" w:rsidRPr="00126156">
        <w:t xml:space="preserve"> třetí čtení </w:t>
      </w:r>
      <w:r w:rsidR="00A62F3B" w:rsidRPr="00A62F3B">
        <w:t xml:space="preserve">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A62F3B" w:rsidRPr="00A62F3B" w:rsidRDefault="00A62F3B" w:rsidP="00A62F3B"/>
    <w:p w:rsidR="00126156" w:rsidRPr="00126156" w:rsidRDefault="00126156" w:rsidP="00126156">
      <w:pPr>
        <w:ind w:firstLine="708"/>
        <w:jc w:val="both"/>
        <w:rPr>
          <w:spacing w:val="-3"/>
          <w:szCs w:val="24"/>
        </w:rPr>
      </w:pPr>
      <w:r w:rsidRPr="00126156">
        <w:rPr>
          <w:b/>
          <w:spacing w:val="-3"/>
          <w:szCs w:val="24"/>
        </w:rPr>
        <w:t>vyslovuje souhlas</w:t>
      </w:r>
      <w:r w:rsidR="00C115D9" w:rsidRPr="00126156">
        <w:rPr>
          <w:spacing w:val="-3"/>
          <w:szCs w:val="24"/>
        </w:rPr>
        <w:t xml:space="preserve"> </w:t>
      </w:r>
      <w:r w:rsidRPr="00126156">
        <w:rPr>
          <w:spacing w:val="-3"/>
          <w:szCs w:val="24"/>
        </w:rPr>
        <w:t>s</w:t>
      </w:r>
      <w:r w:rsidR="002735C3" w:rsidRPr="00126156">
        <w:rPr>
          <w:spacing w:val="-3"/>
          <w:szCs w:val="24"/>
        </w:rPr>
        <w:t xml:space="preserve"> </w:t>
      </w:r>
      <w:r w:rsidRPr="00126156">
        <w:rPr>
          <w:spacing w:val="-3"/>
          <w:szCs w:val="24"/>
        </w:rPr>
        <w:t>vládním návrhem zákona,</w:t>
      </w:r>
      <w:r w:rsidRPr="00126156">
        <w:rPr>
          <w:szCs w:val="24"/>
        </w:rPr>
        <w:t xml:space="preserve"> </w:t>
      </w:r>
      <w:r w:rsidR="001F0775" w:rsidRPr="001F0775">
        <w:rPr>
          <w:spacing w:val="-3"/>
          <w:szCs w:val="24"/>
        </w:rPr>
        <w:t xml:space="preserve">kterým se mění některé zákony </w:t>
      </w:r>
      <w:r w:rsidR="001F0775">
        <w:rPr>
          <w:spacing w:val="-3"/>
          <w:szCs w:val="24"/>
        </w:rPr>
        <w:br/>
      </w:r>
      <w:r w:rsidR="001F0775" w:rsidRPr="001F0775">
        <w:rPr>
          <w:spacing w:val="-3"/>
          <w:szCs w:val="24"/>
        </w:rPr>
        <w:t>v souvislosti s další elektronizací postupů orgánů veřejné moci</w:t>
      </w:r>
      <w:r w:rsidR="001F0775">
        <w:rPr>
          <w:spacing w:val="-3"/>
          <w:szCs w:val="24"/>
        </w:rPr>
        <w:t>,</w:t>
      </w:r>
      <w:r w:rsidRPr="00126156">
        <w:rPr>
          <w:spacing w:val="-3"/>
          <w:szCs w:val="24"/>
        </w:rPr>
        <w:t xml:space="preserve"> podle sněmovního tisku </w:t>
      </w:r>
      <w:r w:rsidR="001F0775">
        <w:rPr>
          <w:spacing w:val="-3"/>
          <w:szCs w:val="24"/>
        </w:rPr>
        <w:t>756</w:t>
      </w:r>
      <w:r w:rsidRPr="00126156">
        <w:rPr>
          <w:spacing w:val="-3"/>
          <w:szCs w:val="24"/>
        </w:rPr>
        <w:t xml:space="preserve">, </w:t>
      </w:r>
      <w:r w:rsidR="001F0775">
        <w:rPr>
          <w:spacing w:val="-3"/>
          <w:szCs w:val="24"/>
        </w:rPr>
        <w:br/>
      </w:r>
      <w:r w:rsidRPr="00126156">
        <w:rPr>
          <w:spacing w:val="-3"/>
          <w:szCs w:val="24"/>
        </w:rPr>
        <w:t>ve znění schváleném Poslaneckou sněmovnou.</w:t>
      </w:r>
    </w:p>
    <w:p w:rsidR="00EE5C4C" w:rsidRDefault="00EE5C4C" w:rsidP="00126156">
      <w:pPr>
        <w:pStyle w:val="Bezmezer"/>
        <w:ind w:firstLine="708"/>
        <w:jc w:val="both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0364DA" w:rsidRDefault="00A125ED" w:rsidP="00A125ED">
      <w:pPr>
        <w:tabs>
          <w:tab w:val="left" w:pos="3544"/>
        </w:tabs>
        <w:spacing w:after="0"/>
        <w:jc w:val="center"/>
        <w:rPr>
          <w:szCs w:val="24"/>
        </w:rPr>
      </w:pPr>
      <w:r>
        <w:rPr>
          <w:szCs w:val="24"/>
        </w:rPr>
        <w:t xml:space="preserve">Radek Vondráček v. r.  </w:t>
      </w:r>
    </w:p>
    <w:p w:rsidR="000364DA" w:rsidRDefault="000364DA" w:rsidP="000364DA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0364DA" w:rsidRDefault="000364DA" w:rsidP="000364DA">
      <w:pPr>
        <w:rPr>
          <w:rFonts w:cstheme="minorBidi"/>
          <w:lang w:eastAsia="zh-CN" w:bidi="hi-IN"/>
        </w:rPr>
      </w:pPr>
    </w:p>
    <w:p w:rsidR="000364DA" w:rsidRDefault="00A125ED" w:rsidP="000364DA">
      <w:pPr>
        <w:spacing w:after="0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 Čižinský v. r.  </w:t>
      </w:r>
      <w:bookmarkStart w:id="0" w:name="_GoBack"/>
      <w:bookmarkEnd w:id="0"/>
      <w:r w:rsidR="00C71A5A">
        <w:rPr>
          <w:szCs w:val="24"/>
          <w:lang w:eastAsia="zh-CN" w:bidi="hi-IN"/>
        </w:rPr>
        <w:t xml:space="preserve">  </w:t>
      </w:r>
      <w:r w:rsidR="000364DA">
        <w:rPr>
          <w:szCs w:val="24"/>
          <w:lang w:eastAsia="zh-CN" w:bidi="hi-IN"/>
        </w:rPr>
        <w:t xml:space="preserve">     </w:t>
      </w:r>
    </w:p>
    <w:p w:rsidR="000364DA" w:rsidRDefault="000364DA" w:rsidP="000364DA">
      <w:pPr>
        <w:jc w:val="center"/>
        <w:rPr>
          <w:szCs w:val="24"/>
        </w:rPr>
      </w:pPr>
      <w:r>
        <w:rPr>
          <w:szCs w:val="24"/>
        </w:rPr>
        <w:t>ověřovatel Poslanecké sněmovny</w:t>
      </w:r>
    </w:p>
    <w:p w:rsidR="00A66149" w:rsidRDefault="00A66149" w:rsidP="000364DA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364DA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6156"/>
    <w:rsid w:val="00130A67"/>
    <w:rsid w:val="00137703"/>
    <w:rsid w:val="00152B35"/>
    <w:rsid w:val="001869AD"/>
    <w:rsid w:val="001B45F3"/>
    <w:rsid w:val="001F0775"/>
    <w:rsid w:val="001F4A8C"/>
    <w:rsid w:val="002146DB"/>
    <w:rsid w:val="00230024"/>
    <w:rsid w:val="00254049"/>
    <w:rsid w:val="00272E1B"/>
    <w:rsid w:val="002735C3"/>
    <w:rsid w:val="00274D2E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07B00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4BF4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1F52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8F5250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5ED"/>
    <w:rsid w:val="00A12E6C"/>
    <w:rsid w:val="00A46CDA"/>
    <w:rsid w:val="00A62F3B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1A5A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AE6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0364D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0364D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2021-03-09T15:12:00Z</cp:lastPrinted>
  <dcterms:created xsi:type="dcterms:W3CDTF">2021-03-05T11:53:00Z</dcterms:created>
  <dcterms:modified xsi:type="dcterms:W3CDTF">2021-03-09T15:25:00Z</dcterms:modified>
</cp:coreProperties>
</file>