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6C" w:rsidRDefault="00F81F6C" w:rsidP="00F81F6C">
      <w:pPr>
        <w:pStyle w:val="ZKON"/>
      </w:pPr>
      <w:r>
        <w:t>ZÁKON</w:t>
      </w:r>
    </w:p>
    <w:p w:rsidR="00D549D3" w:rsidRPr="00F81F6C" w:rsidRDefault="00F81F6C" w:rsidP="00F81F6C">
      <w:pPr>
        <w:pStyle w:val="nadpiszkona"/>
        <w:rPr>
          <w:b w:val="0"/>
        </w:rPr>
      </w:pPr>
      <w:r w:rsidRPr="00F81F6C">
        <w:rPr>
          <w:b w:val="0"/>
        </w:rPr>
        <w:t xml:space="preserve">ze dne             </w:t>
      </w:r>
      <w:r w:rsidR="00D549D3" w:rsidRPr="00F81F6C">
        <w:rPr>
          <w:b w:val="0"/>
        </w:rPr>
        <w:t>202</w:t>
      </w:r>
      <w:r w:rsidRPr="00F81F6C">
        <w:rPr>
          <w:b w:val="0"/>
        </w:rPr>
        <w:t>1</w:t>
      </w:r>
      <w:r w:rsidR="00D549D3" w:rsidRPr="00F81F6C">
        <w:rPr>
          <w:b w:val="0"/>
        </w:rPr>
        <w:t xml:space="preserve">, </w:t>
      </w:r>
    </w:p>
    <w:p w:rsidR="00D549D3" w:rsidRDefault="00D549D3" w:rsidP="00F81F6C">
      <w:pPr>
        <w:pStyle w:val="nadpiszkona"/>
      </w:pPr>
      <w:r>
        <w:t>kterým se mění zákon č. 111/1998 Sb., o vysokých školách a o změně a doplnění dalších zákonů (zákon o vysokých školách), ve znění pozdějších předpisů</w:t>
      </w:r>
    </w:p>
    <w:p w:rsidR="00D549D3" w:rsidRDefault="00F81F6C" w:rsidP="00F81F6C">
      <w:pPr>
        <w:pStyle w:val="Parlament"/>
      </w:pPr>
      <w:r>
        <w:t>Parlament se usnesl na tomto zákoně České republiky:</w:t>
      </w:r>
    </w:p>
    <w:p w:rsidR="00D549D3" w:rsidRDefault="00F81F6C" w:rsidP="00F81F6C">
      <w:pPr>
        <w:pStyle w:val="lnek"/>
      </w:pPr>
      <w:r>
        <w:t xml:space="preserve">Čl. </w:t>
      </w:r>
      <w:r w:rsidR="00D549D3">
        <w:t>I</w:t>
      </w:r>
    </w:p>
    <w:p w:rsidR="00D549D3" w:rsidRDefault="00D549D3" w:rsidP="00F81F6C">
      <w:pPr>
        <w:pStyle w:val="Textlnku"/>
      </w:pPr>
      <w:r>
        <w:t>Zákon č. 111/1998 Sb., o vysokých školách a o změně a doplnění dalších zákonů (zákon o</w:t>
      </w:r>
      <w:r w:rsidR="00F81F6C">
        <w:t> </w:t>
      </w:r>
      <w:r>
        <w:t>vysokých školách), ve znění zákona č. 210/2000 Sb., zákona č. 147/2001 Sb., zákona č.</w:t>
      </w:r>
      <w:r w:rsidR="00F81F6C">
        <w:t> </w:t>
      </w:r>
      <w:r>
        <w:t>362/2003 Sb., zákona č. 96/2004 Sb., zákona č. 121/2004 Sb., zákona č. 436/2004 Sb., zákona č. 473/2004 Sb., zákona č. 562/2004 Sb., zákona č. 342/2005 Sb., zákona č. 552/2005 Sb., zákona č. 161/2006 Sb., zákona č. 165/2006 Sb., zákona č. 310/2006 Sb., zákona č.</w:t>
      </w:r>
      <w:r w:rsidR="00F81F6C">
        <w:t> </w:t>
      </w:r>
      <w:r>
        <w:t>624/2006 Sb., zákona č. 261/2007 Sb., zákona č. 296/2007 Sb., zákona č. 189/2008 Sb., zákona č. 110/2009 Sb., zákona č. 419/2009 Sb., zákona č. 159/2010 Sb., zákona č. 365/2011 Sb., zákona č. 420/2011 Sb., zákona č. 48/2013 Sb., zákona č. 64/2014 Sb., zákona č. 137/2016 Sb., zákona č. 230/2016 Sb., zákona č. 24/2017 Sb., zákona č. 183/2017 Sb., zákona č.</w:t>
      </w:r>
      <w:r w:rsidR="00F81F6C">
        <w:t> </w:t>
      </w:r>
      <w:r>
        <w:t xml:space="preserve">200/2017 Sb., zákona č. 303/2017 Sb., </w:t>
      </w:r>
      <w:r w:rsidR="0046217A">
        <w:t xml:space="preserve">zákona č. 168/2018 Sb., </w:t>
      </w:r>
      <w:r>
        <w:t>zákona č. 32/2019 Sb.</w:t>
      </w:r>
      <w:r w:rsidR="00D30793">
        <w:t>,</w:t>
      </w:r>
      <w:r>
        <w:t xml:space="preserve"> zákona č. 111/2019 Sb., </w:t>
      </w:r>
      <w:r w:rsidR="00D30793">
        <w:t>zákona č. 403/2020 Sb.</w:t>
      </w:r>
      <w:r w:rsidR="0046217A">
        <w:t>, zákona č. 495/2020 Sb.</w:t>
      </w:r>
      <w:bookmarkStart w:id="0" w:name="_GoBack"/>
      <w:bookmarkEnd w:id="0"/>
      <w:r w:rsidR="00D30793">
        <w:t xml:space="preserve"> a zákona č. 609/2020 Sb., </w:t>
      </w:r>
      <w:r>
        <w:t>se mění takto:</w:t>
      </w:r>
    </w:p>
    <w:p w:rsidR="00D549D3" w:rsidRDefault="00D549D3" w:rsidP="00F81F6C">
      <w:pPr>
        <w:pStyle w:val="Novelizanbod"/>
      </w:pPr>
      <w:r>
        <w:t>V Příloze č. 1 se slova „Veterinární a farmaceutická univerzita Brno“ nahrazují slovy „Veterinární univerzita Brno“ a slova „Janáčkova akademie múzických umění v Brně“ se nahrazují slovy „Janáčkova akademie múzických umění“.</w:t>
      </w:r>
    </w:p>
    <w:p w:rsidR="00D549D3" w:rsidRDefault="00D549D3" w:rsidP="00F81F6C">
      <w:pPr>
        <w:pStyle w:val="Novelizanbod"/>
      </w:pPr>
      <w:r>
        <w:t>V Příloze č. 2 se slova „Univerzita obrany v Brně“ nahrazují slovy „Univerzita obrany“.</w:t>
      </w:r>
    </w:p>
    <w:p w:rsidR="00D549D3" w:rsidRDefault="00F81F6C" w:rsidP="00F81F6C">
      <w:pPr>
        <w:pStyle w:val="lnek"/>
      </w:pPr>
      <w:r>
        <w:t xml:space="preserve">Čl. </w:t>
      </w:r>
      <w:r w:rsidR="00D549D3">
        <w:t>II</w:t>
      </w:r>
    </w:p>
    <w:p w:rsidR="00D549D3" w:rsidRDefault="00D549D3" w:rsidP="00F81F6C">
      <w:pPr>
        <w:pStyle w:val="Nadpislnku"/>
      </w:pPr>
      <w:r>
        <w:t>Účinnost</w:t>
      </w:r>
    </w:p>
    <w:p w:rsidR="00A73D85" w:rsidRDefault="00D549D3" w:rsidP="00F81F6C">
      <w:pPr>
        <w:pStyle w:val="Textlnku"/>
      </w:pPr>
      <w:r>
        <w:t>Tento zákon nabývá účinnosti dnem následujícím po dni jeho vyhlášení.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9D3" w:rsidRDefault="00D549D3">
      <w:r>
        <w:separator/>
      </w:r>
    </w:p>
  </w:endnote>
  <w:endnote w:type="continuationSeparator" w:id="0">
    <w:p w:rsidR="00D549D3" w:rsidRDefault="00D5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9D3" w:rsidRDefault="00D549D3">
      <w:r>
        <w:separator/>
      </w:r>
    </w:p>
  </w:footnote>
  <w:footnote w:type="continuationSeparator" w:id="0">
    <w:p w:rsidR="00D549D3" w:rsidRDefault="00D54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C507786"/>
    <w:multiLevelType w:val="multilevel"/>
    <w:tmpl w:val="F6C8EBC4"/>
    <w:lvl w:ilvl="0">
      <w:start w:val="1"/>
      <w:numFmt w:val="decimal"/>
      <w:pStyle w:val="Pedmtkomente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163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549D3"/>
    <w:rsid w:val="00266D0A"/>
    <w:rsid w:val="0046217A"/>
    <w:rsid w:val="00A73D85"/>
    <w:rsid w:val="00B16C4B"/>
    <w:rsid w:val="00D30793"/>
    <w:rsid w:val="00D3190E"/>
    <w:rsid w:val="00D549D3"/>
    <w:rsid w:val="00F8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8D087"/>
  <w15:chartTrackingRefBased/>
  <w15:docId w15:val="{E6482457-D870-40BB-B020-16C89157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17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621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semiHidden/>
    <w:unhideWhenUsed/>
    <w:qFormat/>
    <w:rsid w:val="00D549D3"/>
    <w:pPr>
      <w:keepNext/>
      <w:keepLines/>
      <w:numPr>
        <w:ilvl w:val="1"/>
        <w:numId w:val="2"/>
      </w:numPr>
      <w:spacing w:before="360" w:after="120"/>
      <w:outlineLvl w:val="1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49D3"/>
    <w:pPr>
      <w:keepNext/>
      <w:spacing w:before="240" w:after="60"/>
      <w:outlineLvl w:val="3"/>
    </w:pPr>
    <w:rPr>
      <w:rFonts w:eastAsia="MS Mincho"/>
      <w:b/>
      <w:bCs/>
      <w:sz w:val="28"/>
      <w:szCs w:val="28"/>
    </w:rPr>
  </w:style>
  <w:style w:type="character" w:default="1" w:styleId="Standardnpsmoodstavce">
    <w:name w:val="Default Paragraph Font"/>
    <w:semiHidden/>
    <w:rsid w:val="0046217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6217A"/>
  </w:style>
  <w:style w:type="paragraph" w:styleId="Zhlav">
    <w:name w:val="header"/>
    <w:basedOn w:val="Normln"/>
    <w:semiHidden/>
    <w:rsid w:val="0046217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6217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6217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6217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6217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6217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6217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6217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6217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6217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6217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6217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6217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6217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6217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6217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6217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6217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6217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6217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6217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6217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6217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6217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17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6217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6217A"/>
    <w:rPr>
      <w:vertAlign w:val="superscript"/>
    </w:rPr>
  </w:style>
  <w:style w:type="character" w:customStyle="1" w:styleId="Nadpis2Char">
    <w:name w:val="Nadpis 2 Char"/>
    <w:basedOn w:val="Standardnpsmoodstavce"/>
    <w:link w:val="Nadpis2"/>
    <w:semiHidden/>
    <w:rsid w:val="00D549D3"/>
    <w:rPr>
      <w:rFonts w:ascii="Arial" w:eastAsia="Arial" w:hAnsi="Arial" w:cs="Arial"/>
      <w:sz w:val="32"/>
      <w:szCs w:val="32"/>
      <w:lang w:eastAsia="ar-SA"/>
    </w:rPr>
  </w:style>
  <w:style w:type="paragraph" w:customStyle="1" w:styleId="Textodstavce">
    <w:name w:val="Text odstavce"/>
    <w:basedOn w:val="Normln"/>
    <w:rsid w:val="0046217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6217A"/>
    <w:pPr>
      <w:ind w:left="567" w:hanging="567"/>
    </w:pPr>
  </w:style>
  <w:style w:type="character" w:styleId="slostrnky">
    <w:name w:val="page number"/>
    <w:basedOn w:val="Standardnpsmoodstavce"/>
    <w:semiHidden/>
    <w:rsid w:val="0046217A"/>
  </w:style>
  <w:style w:type="paragraph" w:styleId="Zpat">
    <w:name w:val="footer"/>
    <w:basedOn w:val="Normln"/>
    <w:semiHidden/>
    <w:rsid w:val="0046217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6217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6217A"/>
    <w:rPr>
      <w:vertAlign w:val="superscript"/>
    </w:rPr>
  </w:style>
  <w:style w:type="paragraph" w:styleId="Titulek">
    <w:name w:val="caption"/>
    <w:basedOn w:val="Normln"/>
    <w:next w:val="Normln"/>
    <w:qFormat/>
    <w:rsid w:val="0046217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6217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6217A"/>
    <w:pPr>
      <w:keepNext/>
      <w:keepLines/>
      <w:spacing w:before="720"/>
      <w:jc w:val="center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D549D3"/>
    <w:rPr>
      <w:rFonts w:eastAsia="MS Mincho"/>
      <w:b/>
      <w:bCs/>
      <w:sz w:val="28"/>
      <w:szCs w:val="28"/>
    </w:rPr>
  </w:style>
  <w:style w:type="paragraph" w:customStyle="1" w:styleId="VARIANTA">
    <w:name w:val="VARIANTA"/>
    <w:basedOn w:val="Normln"/>
    <w:next w:val="Normln"/>
    <w:rsid w:val="0046217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6217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6217A"/>
    <w:rPr>
      <w:b/>
    </w:rPr>
  </w:style>
  <w:style w:type="paragraph" w:customStyle="1" w:styleId="Nadpislnku">
    <w:name w:val="Nadpis článku"/>
    <w:basedOn w:val="lnek"/>
    <w:next w:val="Textodstavce"/>
    <w:rsid w:val="0046217A"/>
    <w:rPr>
      <w:b/>
    </w:rPr>
  </w:style>
  <w:style w:type="paragraph" w:styleId="Normlnweb">
    <w:name w:val="Normal (Web)"/>
    <w:basedOn w:val="Normln"/>
    <w:uiPriority w:val="99"/>
    <w:semiHidden/>
    <w:unhideWhenUsed/>
    <w:rsid w:val="00D549D3"/>
    <w:pPr>
      <w:spacing w:before="100" w:beforeAutospacing="1" w:after="100" w:afterAutospacing="1"/>
    </w:pPr>
    <w:rPr>
      <w:rFonts w:eastAsia="MS Mincho"/>
      <w:color w:val="00000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4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49D3"/>
    <w:rPr>
      <w:rFonts w:ascii="Arial" w:eastAsia="Arial" w:hAnsi="Arial" w:cs="Arial"/>
      <w:lang w:eastAsia="ar-SA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D549D3"/>
    <w:pPr>
      <w:numPr>
        <w:numId w:val="7"/>
      </w:numPr>
      <w:ind w:left="0" w:firstLine="0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49D3"/>
    <w:rPr>
      <w:rFonts w:ascii="Arial" w:eastAsia="Arial" w:hAnsi="Arial" w:cs="Arial"/>
      <w:b/>
      <w:bCs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549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549D3"/>
    <w:rPr>
      <w:rFonts w:ascii="Arial" w:eastAsia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7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1</Pages>
  <Words>267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pro zápis návrhů zákonů</vt:lpstr>
      <vt:lpstr>Šablona pro zápis návrhů zákonů</vt:lpstr>
    </vt:vector>
  </TitlesOfParts>
  <Manager/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2021-01-28T10:04:00Z</cp:lastPrinted>
  <dcterms:created xsi:type="dcterms:W3CDTF">2021-01-27T17:17:00Z</dcterms:created>
  <dcterms:modified xsi:type="dcterms:W3CDTF">2021-01-28T13:18:00Z</dcterms:modified>
  <cp:category/>
</cp:coreProperties>
</file>