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E553D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PS200202447</w:t>
      </w:r>
    </w:p>
    <w:p w:rsidR="000F2C2F" w:rsidRDefault="000F2C2F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1158A9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201</w:t>
      </w:r>
      <w:r w:rsidR="00745304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D91335">
        <w:t>4</w:t>
      </w:r>
      <w:r w:rsidR="007F288A">
        <w:t>2</w:t>
      </w:r>
      <w:proofErr w:type="gramEnd"/>
      <w:r>
        <w:t>. schůze</w:t>
      </w:r>
      <w:r w:rsidR="00D22F22">
        <w:t xml:space="preserve"> </w:t>
      </w:r>
      <w:r>
        <w:t xml:space="preserve">dne </w:t>
      </w:r>
      <w:r w:rsidR="007F288A">
        <w:t>17</w:t>
      </w:r>
      <w:r>
        <w:t xml:space="preserve">. </w:t>
      </w:r>
      <w:r w:rsidR="00475C64">
        <w:t>února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475C64" w:rsidRPr="00475C64" w:rsidRDefault="00475C64" w:rsidP="00475C64">
      <w:pPr>
        <w:pBdr>
          <w:bottom w:val="single" w:sz="4" w:space="1" w:color="auto"/>
        </w:pBdr>
        <w:tabs>
          <w:tab w:val="left" w:pos="142"/>
          <w:tab w:val="left" w:pos="3402"/>
        </w:tabs>
        <w:rPr>
          <w:rFonts w:ascii="Times New Roman" w:hAnsi="Times New Roman"/>
          <w:sz w:val="24"/>
          <w:szCs w:val="24"/>
        </w:rPr>
      </w:pPr>
      <w:r w:rsidRPr="00475C64">
        <w:rPr>
          <w:rFonts w:ascii="Times New Roman" w:hAnsi="Times New Roman"/>
          <w:sz w:val="24"/>
          <w:szCs w:val="24"/>
        </w:rPr>
        <w:t xml:space="preserve">Vládní návrh zákona, kterým se mění některé zákony v souvislosti s implementací předpisů Evropské unie v oblasti invazních nepůvodních druhů (sněmovní tisk 731) 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Pr="0042037D" w:rsidRDefault="00D71D1D" w:rsidP="00EF0096">
      <w:pPr>
        <w:pStyle w:val="PS-uvodnodstavec"/>
        <w:spacing w:after="0" w:line="240" w:lineRule="auto"/>
        <w:ind w:firstLine="708"/>
        <w:rPr>
          <w:szCs w:val="24"/>
        </w:rPr>
      </w:pPr>
      <w:r w:rsidRPr="0042037D">
        <w:rPr>
          <w:szCs w:val="24"/>
        </w:rPr>
        <w:t xml:space="preserve">Zemědělský výbor Poslanecké sněmovny Parlamentu ČR po úvodním slově </w:t>
      </w:r>
      <w:r w:rsidR="005E1137" w:rsidRPr="0042037D">
        <w:rPr>
          <w:szCs w:val="24"/>
        </w:rPr>
        <w:t xml:space="preserve">náměstka </w:t>
      </w:r>
      <w:r w:rsidR="00D347B0" w:rsidRPr="0042037D">
        <w:rPr>
          <w:szCs w:val="24"/>
        </w:rPr>
        <w:t xml:space="preserve">ministra </w:t>
      </w:r>
      <w:r w:rsidR="00603C53" w:rsidRPr="0042037D">
        <w:rPr>
          <w:szCs w:val="24"/>
        </w:rPr>
        <w:t xml:space="preserve">životního prostředí </w:t>
      </w:r>
      <w:r w:rsidR="005E1137" w:rsidRPr="0042037D">
        <w:rPr>
          <w:szCs w:val="24"/>
        </w:rPr>
        <w:t xml:space="preserve">Vladimíra </w:t>
      </w:r>
      <w:proofErr w:type="spellStart"/>
      <w:r w:rsidR="005E1137" w:rsidRPr="0042037D">
        <w:rPr>
          <w:szCs w:val="24"/>
        </w:rPr>
        <w:t>Dolejského</w:t>
      </w:r>
      <w:proofErr w:type="spellEnd"/>
      <w:r w:rsidRPr="0042037D">
        <w:rPr>
          <w:i/>
          <w:szCs w:val="24"/>
        </w:rPr>
        <w:t>,</w:t>
      </w:r>
      <w:r w:rsidR="00603C53" w:rsidRPr="0042037D">
        <w:rPr>
          <w:szCs w:val="24"/>
        </w:rPr>
        <w:t xml:space="preserve"> zpravodajské zprávě poslankyně</w:t>
      </w:r>
      <w:r w:rsidRPr="0042037D">
        <w:rPr>
          <w:szCs w:val="24"/>
        </w:rPr>
        <w:t xml:space="preserve"> </w:t>
      </w:r>
      <w:r w:rsidR="00603C53" w:rsidRPr="0042037D">
        <w:rPr>
          <w:szCs w:val="24"/>
        </w:rPr>
        <w:t>Moniky Oborné</w:t>
      </w:r>
      <w:r w:rsidR="004070CF" w:rsidRPr="0042037D">
        <w:rPr>
          <w:szCs w:val="24"/>
        </w:rPr>
        <w:t xml:space="preserve"> </w:t>
      </w:r>
      <w:r w:rsidR="007227C4" w:rsidRPr="0042037D">
        <w:rPr>
          <w:szCs w:val="24"/>
        </w:rPr>
        <w:t>a po r</w:t>
      </w:r>
      <w:r w:rsidRPr="0042037D">
        <w:rPr>
          <w:szCs w:val="24"/>
        </w:rPr>
        <w:t>ozpravě</w:t>
      </w:r>
    </w:p>
    <w:p w:rsidR="00C65CBE" w:rsidRPr="0042037D" w:rsidRDefault="00C65CBE" w:rsidP="00C65CBE">
      <w:pPr>
        <w:rPr>
          <w:sz w:val="24"/>
          <w:szCs w:val="24"/>
        </w:rPr>
      </w:pPr>
    </w:p>
    <w:p w:rsidR="00911EC8" w:rsidRPr="0042037D" w:rsidRDefault="00911EC8" w:rsidP="00911EC8">
      <w:pPr>
        <w:pStyle w:val="Normlnweb"/>
        <w:spacing w:before="0" w:beforeAutospacing="0" w:after="0"/>
        <w:ind w:left="705" w:hanging="705"/>
        <w:jc w:val="both"/>
      </w:pPr>
      <w:proofErr w:type="gramStart"/>
      <w:r w:rsidRPr="0042037D">
        <w:t>I.</w:t>
      </w:r>
      <w:r w:rsidRPr="0042037D">
        <w:tab/>
        <w:t>d o p o r u č u j e   Poslanecké</w:t>
      </w:r>
      <w:proofErr w:type="gramEnd"/>
      <w:r w:rsidRPr="0042037D">
        <w:t xml:space="preserve"> sněmovně Parlamentu ČR v</w:t>
      </w:r>
      <w:r w:rsidRPr="0042037D">
        <w:rPr>
          <w:color w:val="000000"/>
          <w:spacing w:val="-4"/>
        </w:rPr>
        <w:t>ládní návrh zákona, kterým se mění některé zákony v souvislosti s implementací předpisů Evropské unie v oblasti invazních nepůvodních druhů</w:t>
      </w:r>
      <w:r w:rsidRPr="0042037D">
        <w:rPr>
          <w:rStyle w:val="apple-converted-space"/>
          <w:color w:val="000000"/>
          <w:shd w:val="clear" w:color="auto" w:fill="FFFFFF"/>
        </w:rPr>
        <w:t> (sněmovní tisk 731),</w:t>
      </w:r>
    </w:p>
    <w:p w:rsidR="00911EC8" w:rsidRDefault="00911EC8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24CF" w:rsidRPr="0042037D" w:rsidRDefault="006D24CF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s c h v á l i t   ve</w:t>
      </w:r>
      <w:proofErr w:type="gramEnd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přijatých pozměňovacích návrhů:</w:t>
      </w:r>
    </w:p>
    <w:p w:rsidR="00075AFC" w:rsidRDefault="00075AFC" w:rsidP="00075AF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D24CF" w:rsidRPr="0042037D" w:rsidRDefault="006D24CF" w:rsidP="00075AFC">
      <w:pPr>
        <w:spacing w:after="0" w:line="240" w:lineRule="auto"/>
        <w:ind w:left="709" w:hanging="709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75AFC" w:rsidRPr="0042037D" w:rsidRDefault="00075AFC" w:rsidP="008942F9">
      <w:pPr>
        <w:pStyle w:val="Default"/>
        <w:numPr>
          <w:ilvl w:val="0"/>
          <w:numId w:val="29"/>
        </w:numPr>
        <w:ind w:hanging="436"/>
        <w:jc w:val="both"/>
        <w:rPr>
          <w:rFonts w:ascii="Times New Roman" w:hAnsi="Times New Roman" w:cs="Times New Roman"/>
        </w:rPr>
      </w:pPr>
      <w:r w:rsidRPr="0042037D">
        <w:rPr>
          <w:rFonts w:ascii="Times New Roman" w:hAnsi="Times New Roman" w:cs="Times New Roman"/>
        </w:rPr>
        <w:t>V části první čl</w:t>
      </w:r>
      <w:r w:rsidR="007C71C4" w:rsidRPr="0042037D">
        <w:rPr>
          <w:rFonts w:ascii="Times New Roman" w:hAnsi="Times New Roman" w:cs="Times New Roman"/>
        </w:rPr>
        <w:t>.</w:t>
      </w:r>
      <w:r w:rsidRPr="0042037D">
        <w:rPr>
          <w:rFonts w:ascii="Times New Roman" w:hAnsi="Times New Roman" w:cs="Times New Roman"/>
        </w:rPr>
        <w:t xml:space="preserve"> I se za dosavadní bod 25 vkládají nové body, které znějí: </w:t>
      </w:r>
    </w:p>
    <w:p w:rsidR="00075AFC" w:rsidRPr="0042037D" w:rsidRDefault="00075AFC" w:rsidP="008942F9">
      <w:pPr>
        <w:pStyle w:val="Default"/>
        <w:jc w:val="both"/>
        <w:rPr>
          <w:rFonts w:ascii="Times New Roman" w:hAnsi="Times New Roman" w:cs="Times New Roman"/>
        </w:rPr>
      </w:pPr>
    </w:p>
    <w:p w:rsidR="00075AFC" w:rsidRPr="0042037D" w:rsidRDefault="00075AFC" w:rsidP="008942F9">
      <w:pPr>
        <w:pStyle w:val="Default"/>
        <w:ind w:left="709"/>
        <w:jc w:val="both"/>
        <w:rPr>
          <w:rFonts w:ascii="Times New Roman" w:hAnsi="Times New Roman" w:cs="Times New Roman"/>
        </w:rPr>
      </w:pPr>
      <w:r w:rsidRPr="0042037D">
        <w:rPr>
          <w:rFonts w:ascii="Times New Roman" w:hAnsi="Times New Roman" w:cs="Times New Roman"/>
        </w:rPr>
        <w:t>„</w:t>
      </w:r>
      <w:r w:rsidR="007C71C4" w:rsidRPr="0042037D">
        <w:rPr>
          <w:rFonts w:ascii="Times New Roman" w:hAnsi="Times New Roman" w:cs="Times New Roman"/>
        </w:rPr>
        <w:t>X</w:t>
      </w:r>
      <w:r w:rsidRPr="0042037D">
        <w:rPr>
          <w:rFonts w:ascii="Times New Roman" w:hAnsi="Times New Roman" w:cs="Times New Roman"/>
        </w:rPr>
        <w:t xml:space="preserve">. V § 50 odst. 3 se za slovo „majetku“ vkládají </w:t>
      </w:r>
      <w:proofErr w:type="gramStart"/>
      <w:r w:rsidRPr="0042037D">
        <w:rPr>
          <w:rFonts w:ascii="Times New Roman" w:hAnsi="Times New Roman" w:cs="Times New Roman"/>
        </w:rPr>
        <w:t>slova „</w:t>
      </w:r>
      <w:r w:rsidR="007C71C4" w:rsidRPr="0042037D">
        <w:rPr>
          <w:rFonts w:ascii="Times New Roman" w:hAnsi="Times New Roman" w:cs="Times New Roman"/>
        </w:rPr>
        <w:t xml:space="preserve"> </w:t>
      </w:r>
      <w:r w:rsidRPr="0042037D">
        <w:rPr>
          <w:rFonts w:ascii="Times New Roman" w:hAnsi="Times New Roman" w:cs="Times New Roman"/>
        </w:rPr>
        <w:t>, mimořádných</w:t>
      </w:r>
      <w:proofErr w:type="gramEnd"/>
      <w:r w:rsidRPr="0042037D">
        <w:rPr>
          <w:rFonts w:ascii="Times New Roman" w:hAnsi="Times New Roman" w:cs="Times New Roman"/>
        </w:rPr>
        <w:t xml:space="preserve"> rostlinolékařských opatření“. </w:t>
      </w:r>
    </w:p>
    <w:p w:rsidR="00075AFC" w:rsidRPr="0042037D" w:rsidRDefault="00075AFC" w:rsidP="008942F9">
      <w:pPr>
        <w:pStyle w:val="Default"/>
        <w:jc w:val="both"/>
        <w:rPr>
          <w:rFonts w:ascii="Times New Roman" w:hAnsi="Times New Roman" w:cs="Times New Roman"/>
        </w:rPr>
      </w:pPr>
    </w:p>
    <w:p w:rsidR="00075AFC" w:rsidRPr="0042037D" w:rsidRDefault="007C71C4" w:rsidP="008942F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42037D">
        <w:rPr>
          <w:rFonts w:ascii="Times New Roman" w:hAnsi="Times New Roman" w:cs="Times New Roman"/>
        </w:rPr>
        <w:t>X</w:t>
      </w:r>
      <w:r w:rsidR="00075AFC" w:rsidRPr="0042037D">
        <w:rPr>
          <w:rFonts w:ascii="Times New Roman" w:hAnsi="Times New Roman" w:cs="Times New Roman"/>
        </w:rPr>
        <w:t xml:space="preserve">. V § 50 odst. 4 se slova „silně a“ zrušují.“. </w:t>
      </w:r>
    </w:p>
    <w:p w:rsidR="00075AFC" w:rsidRPr="0042037D" w:rsidRDefault="00075AFC" w:rsidP="008942F9">
      <w:pPr>
        <w:pStyle w:val="Default"/>
        <w:jc w:val="both"/>
        <w:rPr>
          <w:rFonts w:ascii="Times New Roman" w:hAnsi="Times New Roman" w:cs="Times New Roman"/>
        </w:rPr>
      </w:pPr>
    </w:p>
    <w:p w:rsidR="00075AFC" w:rsidRPr="0042037D" w:rsidRDefault="00075AFC" w:rsidP="008942F9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42037D">
        <w:rPr>
          <w:rFonts w:ascii="Times New Roman" w:hAnsi="Times New Roman" w:cs="Times New Roman"/>
        </w:rPr>
        <w:t xml:space="preserve">Následující body se přečíslují. </w:t>
      </w:r>
    </w:p>
    <w:p w:rsidR="00075AFC" w:rsidRPr="0042037D" w:rsidRDefault="00075AFC" w:rsidP="008942F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71C4" w:rsidRPr="0042037D" w:rsidRDefault="00075AFC" w:rsidP="008942F9">
      <w:pPr>
        <w:pStyle w:val="Odstavecseseznamem"/>
        <w:numPr>
          <w:ilvl w:val="0"/>
          <w:numId w:val="29"/>
        </w:numPr>
        <w:ind w:left="647" w:hanging="437"/>
        <w:contextualSpacing w:val="0"/>
      </w:pPr>
      <w:r w:rsidRPr="0042037D">
        <w:t xml:space="preserve">V části první </w:t>
      </w:r>
      <w:r w:rsidR="007C71C4" w:rsidRPr="0042037D">
        <w:t>čl. I</w:t>
      </w:r>
      <w:r w:rsidRPr="0042037D">
        <w:t xml:space="preserve"> se</w:t>
      </w:r>
      <w:r w:rsidR="007C71C4" w:rsidRPr="0042037D">
        <w:t xml:space="preserve"> za dosavadní bod 25</w:t>
      </w:r>
      <w:r w:rsidRPr="0042037D">
        <w:t xml:space="preserve"> vkládá nový bod, který zní:</w:t>
      </w:r>
    </w:p>
    <w:p w:rsidR="00075AFC" w:rsidRPr="0042037D" w:rsidRDefault="00075AFC" w:rsidP="008942F9">
      <w:pPr>
        <w:pStyle w:val="Odstavecseseznamem"/>
        <w:ind w:left="647"/>
        <w:contextualSpacing w:val="0"/>
      </w:pPr>
      <w:r w:rsidRPr="0042037D">
        <w:t xml:space="preserve"> </w:t>
      </w:r>
    </w:p>
    <w:p w:rsidR="00075AFC" w:rsidRPr="0042037D" w:rsidRDefault="00075AFC" w:rsidP="008942F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2037D">
        <w:rPr>
          <w:rFonts w:ascii="Times New Roman" w:hAnsi="Times New Roman"/>
          <w:sz w:val="24"/>
          <w:szCs w:val="24"/>
        </w:rPr>
        <w:t>„</w:t>
      </w:r>
      <w:r w:rsidR="007C71C4" w:rsidRPr="0042037D">
        <w:rPr>
          <w:rFonts w:ascii="Times New Roman" w:hAnsi="Times New Roman"/>
          <w:sz w:val="24"/>
          <w:szCs w:val="24"/>
        </w:rPr>
        <w:t>X</w:t>
      </w:r>
      <w:r w:rsidRPr="0042037D">
        <w:rPr>
          <w:rFonts w:ascii="Times New Roman" w:hAnsi="Times New Roman"/>
          <w:sz w:val="24"/>
          <w:szCs w:val="24"/>
        </w:rPr>
        <w:t>. V § 50 se doplňuje odstavec 5, který zní:</w:t>
      </w:r>
    </w:p>
    <w:p w:rsidR="00075AFC" w:rsidRPr="0042037D" w:rsidRDefault="007C71C4" w:rsidP="008942F9">
      <w:pPr>
        <w:spacing w:line="240" w:lineRule="auto"/>
        <w:ind w:left="709" w:firstLine="707"/>
        <w:jc w:val="both"/>
        <w:rPr>
          <w:rFonts w:ascii="Times New Roman" w:hAnsi="Times New Roman"/>
          <w:sz w:val="24"/>
          <w:szCs w:val="24"/>
        </w:rPr>
      </w:pPr>
      <w:r w:rsidRPr="0042037D">
        <w:rPr>
          <w:rFonts w:ascii="Times New Roman" w:hAnsi="Times New Roman"/>
          <w:sz w:val="24"/>
          <w:szCs w:val="24"/>
        </w:rPr>
        <w:t>„</w:t>
      </w:r>
      <w:r w:rsidR="00075AFC" w:rsidRPr="0042037D">
        <w:rPr>
          <w:rFonts w:ascii="Times New Roman" w:hAnsi="Times New Roman"/>
          <w:sz w:val="24"/>
          <w:szCs w:val="24"/>
        </w:rPr>
        <w:t xml:space="preserve">(5) Zákaz držení a dopravy se nevztahuje na mrtvé jedince zvláště chráněného druhu živočicha, jeho části nebo výrobku z něho, dovezeného do České republiky, pakliže držitel prokáže zákonný původ jedince v souladu s § 54 odst. 1 tohoto zákona. Tyto zákazy se rovněž nevztahují na mrtvé jedince zvláště chráněného druhu živočicha odebraného z přírody na území České republiky před datem přistoupení k Evropské unii, </w:t>
      </w:r>
      <w:r w:rsidR="00075AFC" w:rsidRPr="0042037D">
        <w:rPr>
          <w:rFonts w:ascii="Times New Roman" w:hAnsi="Times New Roman"/>
          <w:sz w:val="24"/>
          <w:szCs w:val="24"/>
        </w:rPr>
        <w:lastRenderedPageBreak/>
        <w:t>pakliže držitel prokáže zákonný původ jedince v souladu s právní úpra</w:t>
      </w:r>
      <w:r w:rsidRPr="0042037D">
        <w:rPr>
          <w:rFonts w:ascii="Times New Roman" w:hAnsi="Times New Roman"/>
          <w:sz w:val="24"/>
          <w:szCs w:val="24"/>
        </w:rPr>
        <w:t>vou platnou v době jeho nabytí.“.“.</w:t>
      </w:r>
    </w:p>
    <w:p w:rsidR="00075AFC" w:rsidRPr="0042037D" w:rsidRDefault="007C71C4" w:rsidP="008942F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2037D">
        <w:rPr>
          <w:rFonts w:ascii="Times New Roman" w:hAnsi="Times New Roman"/>
          <w:sz w:val="24"/>
          <w:szCs w:val="24"/>
        </w:rPr>
        <w:t>Následujíc</w:t>
      </w:r>
      <w:r w:rsidR="00075AFC" w:rsidRPr="0042037D">
        <w:rPr>
          <w:rFonts w:ascii="Times New Roman" w:hAnsi="Times New Roman"/>
          <w:sz w:val="24"/>
          <w:szCs w:val="24"/>
        </w:rPr>
        <w:t xml:space="preserve">í body </w:t>
      </w:r>
      <w:r w:rsidRPr="0042037D">
        <w:rPr>
          <w:rFonts w:ascii="Times New Roman" w:hAnsi="Times New Roman"/>
          <w:sz w:val="24"/>
          <w:szCs w:val="24"/>
        </w:rPr>
        <w:t>se přečíslují.</w:t>
      </w:r>
      <w:r w:rsidR="00075AFC" w:rsidRPr="0042037D">
        <w:rPr>
          <w:rFonts w:ascii="Times New Roman" w:hAnsi="Times New Roman"/>
          <w:sz w:val="24"/>
          <w:szCs w:val="24"/>
        </w:rPr>
        <w:t xml:space="preserve"> </w:t>
      </w:r>
    </w:p>
    <w:p w:rsidR="007C71C4" w:rsidRPr="0042037D" w:rsidRDefault="007C71C4" w:rsidP="008942F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C71C4" w:rsidRPr="0042037D" w:rsidRDefault="007C71C4" w:rsidP="008942F9">
      <w:pPr>
        <w:pStyle w:val="Normlnweb"/>
        <w:numPr>
          <w:ilvl w:val="0"/>
          <w:numId w:val="29"/>
        </w:numPr>
        <w:spacing w:before="0" w:beforeAutospacing="0" w:after="0"/>
        <w:ind w:hanging="436"/>
        <w:jc w:val="both"/>
        <w:rPr>
          <w:iCs/>
        </w:rPr>
      </w:pPr>
      <w:r w:rsidRPr="0042037D">
        <w:rPr>
          <w:iCs/>
        </w:rPr>
        <w:t xml:space="preserve">V části druhé čl. III se </w:t>
      </w:r>
      <w:r w:rsidR="008942F9" w:rsidRPr="0042037D">
        <w:rPr>
          <w:iCs/>
        </w:rPr>
        <w:t xml:space="preserve">doplňuje </w:t>
      </w:r>
      <w:r w:rsidRPr="0042037D">
        <w:rPr>
          <w:iCs/>
        </w:rPr>
        <w:t xml:space="preserve">bod </w:t>
      </w:r>
      <w:r w:rsidR="008942F9" w:rsidRPr="0042037D">
        <w:rPr>
          <w:iCs/>
        </w:rPr>
        <w:t>5</w:t>
      </w:r>
      <w:r w:rsidRPr="0042037D">
        <w:rPr>
          <w:iCs/>
        </w:rPr>
        <w:t>, který zní:</w:t>
      </w:r>
    </w:p>
    <w:p w:rsidR="007C71C4" w:rsidRPr="0042037D" w:rsidRDefault="007C71C4" w:rsidP="008942F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942F9" w:rsidRPr="0042037D" w:rsidRDefault="007C71C4" w:rsidP="008942F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42037D">
        <w:rPr>
          <w:rFonts w:ascii="Times New Roman" w:hAnsi="Times New Roman"/>
          <w:sz w:val="24"/>
          <w:szCs w:val="24"/>
        </w:rPr>
        <w:t>„</w:t>
      </w:r>
      <w:r w:rsidR="008942F9" w:rsidRPr="0042037D">
        <w:rPr>
          <w:rFonts w:ascii="Times New Roman" w:hAnsi="Times New Roman"/>
          <w:sz w:val="24"/>
          <w:szCs w:val="24"/>
        </w:rPr>
        <w:t>5</w:t>
      </w:r>
      <w:r w:rsidRPr="0042037D">
        <w:rPr>
          <w:rFonts w:ascii="Times New Roman" w:hAnsi="Times New Roman"/>
          <w:sz w:val="24"/>
          <w:szCs w:val="24"/>
        </w:rPr>
        <w:t>. V § 27a odst. 20 se číslo „14“ nahrazuje číslem „15“</w:t>
      </w:r>
      <w:r w:rsidRPr="0042037D">
        <w:rPr>
          <w:rFonts w:ascii="Times New Roman" w:hAnsi="Times New Roman"/>
          <w:iCs/>
          <w:sz w:val="24"/>
          <w:szCs w:val="24"/>
        </w:rPr>
        <w:t>.“.</w:t>
      </w:r>
    </w:p>
    <w:p w:rsidR="007C71C4" w:rsidRDefault="007C71C4" w:rsidP="008942F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D24CF" w:rsidRPr="0042037D" w:rsidRDefault="006D24CF" w:rsidP="008942F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11EC8" w:rsidRPr="0042037D" w:rsidRDefault="00911EC8" w:rsidP="00911EC8">
      <w:pPr>
        <w:spacing w:after="0" w:line="240" w:lineRule="auto"/>
        <w:ind w:left="703" w:hanging="70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037D">
        <w:rPr>
          <w:rFonts w:ascii="Times New Roman" w:hAnsi="Times New Roman"/>
          <w:sz w:val="24"/>
          <w:szCs w:val="24"/>
        </w:rPr>
        <w:t>I</w:t>
      </w:r>
      <w:r w:rsidR="000A7B56" w:rsidRPr="0042037D">
        <w:rPr>
          <w:rFonts w:ascii="Times New Roman" w:hAnsi="Times New Roman"/>
          <w:sz w:val="24"/>
          <w:szCs w:val="24"/>
        </w:rPr>
        <w:t xml:space="preserve">I. </w:t>
      </w:r>
      <w:r w:rsidR="000A7B56" w:rsidRPr="0042037D">
        <w:rPr>
          <w:rFonts w:ascii="Times New Roman" w:hAnsi="Times New Roman"/>
          <w:sz w:val="24"/>
          <w:szCs w:val="24"/>
        </w:rPr>
        <w:tab/>
        <w:t>z m o c ň u j e   zpravodajku</w:t>
      </w:r>
      <w:proofErr w:type="gramEnd"/>
      <w:r w:rsidRPr="0042037D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Parlamentu ČR popřípadě navrhl</w:t>
      </w:r>
      <w:r w:rsidR="000A7B56" w:rsidRPr="0042037D">
        <w:rPr>
          <w:rFonts w:ascii="Times New Roman" w:hAnsi="Times New Roman"/>
          <w:sz w:val="24"/>
          <w:szCs w:val="24"/>
        </w:rPr>
        <w:t>a</w:t>
      </w:r>
      <w:r w:rsidRPr="0042037D"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</w:t>
      </w:r>
    </w:p>
    <w:p w:rsidR="00911EC8" w:rsidRPr="0042037D" w:rsidRDefault="00911EC8" w:rsidP="00911EC8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ind w:left="703" w:hanging="703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III.</w:t>
      </w:r>
      <w:r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  <w:t>z m o c ň u j e   zpravodaj</w:t>
      </w:r>
      <w:r w:rsidR="000A7B56"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ku</w:t>
      </w:r>
      <w:proofErr w:type="gramEnd"/>
      <w:r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 tímto usnesením seznámil</w:t>
      </w:r>
      <w:r w:rsidR="000A7B56"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</w:t>
      </w:r>
      <w:r w:rsidRPr="0042037D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Poslaneckou sněmovnu Parlamentu ČR;</w:t>
      </w:r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IV.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předsedovi Poslanecké sněmovny Parlamentu ČR.</w:t>
      </w:r>
    </w:p>
    <w:p w:rsidR="00911EC8" w:rsidRPr="0042037D" w:rsidRDefault="00911EC8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OBORNÁ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 Jan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KRUTÁKOVÁ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ověřovatel</w:t>
      </w:r>
      <w:r w:rsidR="000A7B56" w:rsidRPr="0042037D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</w:p>
    <w:p w:rsidR="00E17C09" w:rsidRPr="0042037D" w:rsidRDefault="00E17C09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17C09" w:rsidRPr="0042037D" w:rsidRDefault="00E17C09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11EC8" w:rsidRPr="0042037D" w:rsidRDefault="00911EC8" w:rsidP="00911EC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42037D" w:rsidRDefault="00911EC8" w:rsidP="000142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037D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42037D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310" w:rsidRDefault="001E3310" w:rsidP="004E197E">
      <w:pPr>
        <w:spacing w:after="0" w:line="240" w:lineRule="auto"/>
      </w:pPr>
      <w:r>
        <w:separator/>
      </w:r>
    </w:p>
  </w:endnote>
  <w:endnote w:type="continuationSeparator" w:id="0">
    <w:p w:rsidR="001E3310" w:rsidRDefault="001E3310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781191"/>
      <w:docPartObj>
        <w:docPartGallery w:val="Page Numbers (Bottom of Page)"/>
        <w:docPartUnique/>
      </w:docPartObj>
    </w:sdtPr>
    <w:sdtEndPr/>
    <w:sdtContent>
      <w:p w:rsidR="00143C55" w:rsidRDefault="00143C5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3D6">
          <w:rPr>
            <w:noProof/>
          </w:rPr>
          <w:t>2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310" w:rsidRDefault="001E3310" w:rsidP="004E197E">
      <w:pPr>
        <w:spacing w:after="0" w:line="240" w:lineRule="auto"/>
      </w:pPr>
      <w:r>
        <w:separator/>
      </w:r>
    </w:p>
  </w:footnote>
  <w:footnote w:type="continuationSeparator" w:id="0">
    <w:p w:rsidR="001E3310" w:rsidRDefault="001E3310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F65E6"/>
    <w:multiLevelType w:val="hybridMultilevel"/>
    <w:tmpl w:val="79F6778C"/>
    <w:lvl w:ilvl="0" w:tplc="CFEE63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E267C"/>
    <w:multiLevelType w:val="hybridMultilevel"/>
    <w:tmpl w:val="30EAED68"/>
    <w:lvl w:ilvl="0" w:tplc="2BD63B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BE1746"/>
    <w:multiLevelType w:val="hybridMultilevel"/>
    <w:tmpl w:val="AA5AE688"/>
    <w:lvl w:ilvl="0" w:tplc="74126554">
      <w:start w:val="1"/>
      <w:numFmt w:val="decimal"/>
      <w:lvlText w:val="%1."/>
      <w:lvlJc w:val="left"/>
      <w:pPr>
        <w:ind w:left="22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1" w:hanging="360"/>
      </w:pPr>
    </w:lvl>
    <w:lvl w:ilvl="2" w:tplc="0405001B" w:tentative="1">
      <w:start w:val="1"/>
      <w:numFmt w:val="lowerRoman"/>
      <w:lvlText w:val="%3."/>
      <w:lvlJc w:val="right"/>
      <w:pPr>
        <w:ind w:left="3641" w:hanging="180"/>
      </w:pPr>
    </w:lvl>
    <w:lvl w:ilvl="3" w:tplc="0405000F" w:tentative="1">
      <w:start w:val="1"/>
      <w:numFmt w:val="decimal"/>
      <w:lvlText w:val="%4."/>
      <w:lvlJc w:val="left"/>
      <w:pPr>
        <w:ind w:left="4361" w:hanging="360"/>
      </w:pPr>
    </w:lvl>
    <w:lvl w:ilvl="4" w:tplc="04050019" w:tentative="1">
      <w:start w:val="1"/>
      <w:numFmt w:val="lowerLetter"/>
      <w:lvlText w:val="%5."/>
      <w:lvlJc w:val="left"/>
      <w:pPr>
        <w:ind w:left="5081" w:hanging="360"/>
      </w:pPr>
    </w:lvl>
    <w:lvl w:ilvl="5" w:tplc="0405001B" w:tentative="1">
      <w:start w:val="1"/>
      <w:numFmt w:val="lowerRoman"/>
      <w:lvlText w:val="%6."/>
      <w:lvlJc w:val="right"/>
      <w:pPr>
        <w:ind w:left="5801" w:hanging="180"/>
      </w:pPr>
    </w:lvl>
    <w:lvl w:ilvl="6" w:tplc="0405000F" w:tentative="1">
      <w:start w:val="1"/>
      <w:numFmt w:val="decimal"/>
      <w:lvlText w:val="%7."/>
      <w:lvlJc w:val="left"/>
      <w:pPr>
        <w:ind w:left="6521" w:hanging="360"/>
      </w:pPr>
    </w:lvl>
    <w:lvl w:ilvl="7" w:tplc="04050019" w:tentative="1">
      <w:start w:val="1"/>
      <w:numFmt w:val="lowerLetter"/>
      <w:lvlText w:val="%8."/>
      <w:lvlJc w:val="left"/>
      <w:pPr>
        <w:ind w:left="7241" w:hanging="360"/>
      </w:pPr>
    </w:lvl>
    <w:lvl w:ilvl="8" w:tplc="040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25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32B47"/>
    <w:multiLevelType w:val="hybridMultilevel"/>
    <w:tmpl w:val="41BE84A6"/>
    <w:lvl w:ilvl="0" w:tplc="682A6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19"/>
  </w:num>
  <w:num w:numId="16">
    <w:abstractNumId w:val="22"/>
  </w:num>
  <w:num w:numId="17">
    <w:abstractNumId w:val="11"/>
  </w:num>
  <w:num w:numId="18">
    <w:abstractNumId w:val="27"/>
  </w:num>
  <w:num w:numId="19">
    <w:abstractNumId w:val="17"/>
  </w:num>
  <w:num w:numId="20">
    <w:abstractNumId w:val="21"/>
  </w:num>
  <w:num w:numId="21">
    <w:abstractNumId w:val="20"/>
  </w:num>
  <w:num w:numId="22">
    <w:abstractNumId w:val="14"/>
  </w:num>
  <w:num w:numId="23">
    <w:abstractNumId w:val="28"/>
  </w:num>
  <w:num w:numId="24">
    <w:abstractNumId w:val="12"/>
  </w:num>
  <w:num w:numId="25">
    <w:abstractNumId w:val="23"/>
  </w:num>
  <w:num w:numId="26">
    <w:abstractNumId w:val="26"/>
  </w:num>
  <w:num w:numId="27">
    <w:abstractNumId w:val="18"/>
  </w:num>
  <w:num w:numId="28">
    <w:abstractNumId w:val="2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1428C"/>
    <w:rsid w:val="000476E4"/>
    <w:rsid w:val="00047BDE"/>
    <w:rsid w:val="000546E0"/>
    <w:rsid w:val="000640FF"/>
    <w:rsid w:val="00064E76"/>
    <w:rsid w:val="00066AE2"/>
    <w:rsid w:val="00075AFC"/>
    <w:rsid w:val="00082B77"/>
    <w:rsid w:val="0008322E"/>
    <w:rsid w:val="00084BC5"/>
    <w:rsid w:val="00084CCE"/>
    <w:rsid w:val="000946A7"/>
    <w:rsid w:val="000A1659"/>
    <w:rsid w:val="000A7B56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158A9"/>
    <w:rsid w:val="00137509"/>
    <w:rsid w:val="00140C36"/>
    <w:rsid w:val="00143C55"/>
    <w:rsid w:val="00150E6E"/>
    <w:rsid w:val="00170C8E"/>
    <w:rsid w:val="001752ED"/>
    <w:rsid w:val="0017746E"/>
    <w:rsid w:val="00182724"/>
    <w:rsid w:val="001A692E"/>
    <w:rsid w:val="001B2BF9"/>
    <w:rsid w:val="001B45F3"/>
    <w:rsid w:val="001C2A9B"/>
    <w:rsid w:val="001C4759"/>
    <w:rsid w:val="001D0F56"/>
    <w:rsid w:val="001D1159"/>
    <w:rsid w:val="001D52B8"/>
    <w:rsid w:val="001D7D87"/>
    <w:rsid w:val="001E3310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037D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02613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E1137"/>
    <w:rsid w:val="005F490E"/>
    <w:rsid w:val="005F6CAE"/>
    <w:rsid w:val="00603C53"/>
    <w:rsid w:val="00620764"/>
    <w:rsid w:val="006242D8"/>
    <w:rsid w:val="00641FEB"/>
    <w:rsid w:val="0064436C"/>
    <w:rsid w:val="00647250"/>
    <w:rsid w:val="006527B8"/>
    <w:rsid w:val="006824B4"/>
    <w:rsid w:val="00683F69"/>
    <w:rsid w:val="006D24CF"/>
    <w:rsid w:val="006F35A8"/>
    <w:rsid w:val="007078D2"/>
    <w:rsid w:val="00711341"/>
    <w:rsid w:val="007227C4"/>
    <w:rsid w:val="00731545"/>
    <w:rsid w:val="00733F91"/>
    <w:rsid w:val="00742354"/>
    <w:rsid w:val="00745304"/>
    <w:rsid w:val="00766E84"/>
    <w:rsid w:val="007773D3"/>
    <w:rsid w:val="00777DFF"/>
    <w:rsid w:val="00783508"/>
    <w:rsid w:val="00793890"/>
    <w:rsid w:val="007A0F2C"/>
    <w:rsid w:val="007A3EE8"/>
    <w:rsid w:val="007A4F03"/>
    <w:rsid w:val="007B2024"/>
    <w:rsid w:val="007C62DA"/>
    <w:rsid w:val="007C71C4"/>
    <w:rsid w:val="007C7626"/>
    <w:rsid w:val="007D3064"/>
    <w:rsid w:val="007D5EE1"/>
    <w:rsid w:val="007E1D0B"/>
    <w:rsid w:val="007F1765"/>
    <w:rsid w:val="007F288A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942F9"/>
    <w:rsid w:val="008A0794"/>
    <w:rsid w:val="008B604E"/>
    <w:rsid w:val="008B6452"/>
    <w:rsid w:val="008C41E9"/>
    <w:rsid w:val="008D0C42"/>
    <w:rsid w:val="008D4B4C"/>
    <w:rsid w:val="008D5992"/>
    <w:rsid w:val="008E25A5"/>
    <w:rsid w:val="008E2646"/>
    <w:rsid w:val="008E2988"/>
    <w:rsid w:val="008E61F3"/>
    <w:rsid w:val="008F51F7"/>
    <w:rsid w:val="00903269"/>
    <w:rsid w:val="009055E7"/>
    <w:rsid w:val="00911EC8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C254A"/>
    <w:rsid w:val="00BD57AC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088A"/>
    <w:rsid w:val="00E13A34"/>
    <w:rsid w:val="00E17C09"/>
    <w:rsid w:val="00E4317C"/>
    <w:rsid w:val="00E553D6"/>
    <w:rsid w:val="00E57454"/>
    <w:rsid w:val="00E64D64"/>
    <w:rsid w:val="00E71280"/>
    <w:rsid w:val="00E8070B"/>
    <w:rsid w:val="00E8161C"/>
    <w:rsid w:val="00E828AF"/>
    <w:rsid w:val="00E91F2D"/>
    <w:rsid w:val="00E929D9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4EA0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911EC8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87335-29B2-4BEB-BB58-1F5E640A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6</cp:revision>
  <cp:lastPrinted>2021-02-15T10:23:00Z</cp:lastPrinted>
  <dcterms:created xsi:type="dcterms:W3CDTF">2021-02-16T07:50:00Z</dcterms:created>
  <dcterms:modified xsi:type="dcterms:W3CDTF">2021-02-17T11:40:00Z</dcterms:modified>
</cp:coreProperties>
</file>