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870D40">
        <w:rPr>
          <w:b w:val="0"/>
          <w:i w:val="0"/>
        </w:rPr>
        <w:t>190456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121EED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B32ECC" w:rsidP="000E730C">
      <w:pPr>
        <w:pStyle w:val="PS-slousnesen"/>
      </w:pPr>
      <w:r>
        <w:t>250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21EED">
        <w:t>e 7</w:t>
      </w:r>
      <w:r w:rsidR="00790EE7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790EE7">
        <w:t xml:space="preserve">3. února </w:t>
      </w:r>
      <w:r w:rsidR="00121EED">
        <w:t>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790EE7" w:rsidRDefault="00790EE7" w:rsidP="008B467F">
      <w:pPr>
        <w:pStyle w:val="PS-pedmtusnesen"/>
        <w:pBdr>
          <w:bottom w:val="single" w:sz="4" w:space="7" w:color="auto"/>
        </w:pBdr>
        <w:spacing w:before="0" w:after="0"/>
        <w:rPr>
          <w:shd w:val="clear" w:color="auto" w:fill="FFFFFF"/>
        </w:rPr>
      </w:pPr>
      <w:r w:rsidRPr="004C295A">
        <w:rPr>
          <w:shd w:val="clear" w:color="auto" w:fill="FFFFFF"/>
        </w:rPr>
        <w:t xml:space="preserve">Vládní návrh zákona, kterým se mění zákon č. 7/2002 Sb., o řízení ve věcech soudců, státních zástupců a soudních exekutorů, ve znění pozdějších předpisů, a další související zákony </w:t>
      </w:r>
    </w:p>
    <w:p w:rsidR="003F73C2" w:rsidRDefault="00790EE7" w:rsidP="008B467F">
      <w:pPr>
        <w:pStyle w:val="PS-pedmtusnesen"/>
        <w:pBdr>
          <w:bottom w:val="single" w:sz="4" w:space="7" w:color="auto"/>
        </w:pBdr>
        <w:spacing w:before="0" w:after="0"/>
        <w:rPr>
          <w:shd w:val="clear" w:color="auto" w:fill="FFFFFF"/>
        </w:rPr>
      </w:pPr>
      <w:r w:rsidRPr="004C295A">
        <w:rPr>
          <w:shd w:val="clear" w:color="auto" w:fill="FFFFFF"/>
        </w:rPr>
        <w:t>(tisk 683)</w:t>
      </w: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1300F9">
        <w:t xml:space="preserve">odůvodnění náměstka </w:t>
      </w:r>
      <w:r>
        <w:t>ministr</w:t>
      </w:r>
      <w:r w:rsidR="00D14353">
        <w:t>yně</w:t>
      </w:r>
      <w:r>
        <w:t xml:space="preserve"> spravedlnosti Mgr. Michala Fraňka</w:t>
      </w:r>
      <w:r w:rsidR="00121EED">
        <w:t>,</w:t>
      </w:r>
      <w:r w:rsidR="001300F9">
        <w:t xml:space="preserve"> </w:t>
      </w:r>
      <w:r>
        <w:t>zpravodaj</w:t>
      </w:r>
      <w:r w:rsidR="001300F9">
        <w:t xml:space="preserve">ské zprávě posl. </w:t>
      </w:r>
      <w:r w:rsidR="00121EED">
        <w:t xml:space="preserve">Mgr. </w:t>
      </w:r>
      <w:r w:rsidR="00790EE7">
        <w:t xml:space="preserve">et Mgr. Jakuba Michálka </w:t>
      </w:r>
      <w:r>
        <w:t xml:space="preserve">a </w:t>
      </w:r>
      <w:r w:rsidR="00B32ECC">
        <w:t xml:space="preserve">v obecné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B32ECC" w:rsidRDefault="00B32ECC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B32ECC" w:rsidRDefault="00B32ECC" w:rsidP="00C64738"/>
    <w:p w:rsidR="009E5BB6" w:rsidRDefault="00B32ECC" w:rsidP="00B32ECC">
      <w:pPr>
        <w:pStyle w:val="PS-slovanseznam"/>
        <w:ind w:left="851" w:hanging="425"/>
      </w:pPr>
      <w:r>
        <w:rPr>
          <w:rStyle w:val="proloenChar"/>
        </w:rPr>
        <w:t>přerušuje</w:t>
      </w:r>
      <w:r w:rsidR="009E5BB6" w:rsidRPr="00FC2A3C">
        <w:t xml:space="preserve"> </w:t>
      </w:r>
      <w:r>
        <w:t>projednávání sněmovního tisku 683 do 17. března 2021.</w:t>
      </w: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790EE7" w:rsidRDefault="00790EE7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B32ECC" w:rsidRDefault="00B32ECC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345C39" w:rsidP="00345C39">
      <w:pPr>
        <w:tabs>
          <w:tab w:val="center" w:pos="1985"/>
        </w:tabs>
        <w:spacing w:after="0" w:line="240" w:lineRule="auto"/>
        <w:ind w:right="-995"/>
      </w:pPr>
      <w:r>
        <w:tab/>
      </w:r>
      <w:r w:rsidR="001300F9">
        <w:t xml:space="preserve"> </w:t>
      </w:r>
      <w:r w:rsidR="00064D86">
        <w:t xml:space="preserve">Mgr. </w:t>
      </w:r>
      <w:r w:rsidR="00790EE7">
        <w:t>et Mgr. Jakub  MICHÁLEK</w:t>
      </w:r>
      <w:r w:rsidR="00870D40">
        <w:t xml:space="preserve"> v. r. </w:t>
      </w:r>
      <w:r w:rsidR="00424F0D">
        <w:tab/>
      </w:r>
      <w:r w:rsidR="00424F0D">
        <w:tab/>
      </w:r>
      <w:r w:rsidR="00B32ECC">
        <w:tab/>
        <w:t>Mgr. Tomáš KOHOUTEK, MBA</w:t>
      </w:r>
      <w:r w:rsidR="00870D40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064D86">
        <w:t xml:space="preserve">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>
        <w:t xml:space="preserve">                                  </w:t>
      </w:r>
      <w:r w:rsidR="004A4F60">
        <w:tab/>
      </w:r>
      <w:r w:rsidR="00870D40">
        <w:t xml:space="preserve"> 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00F9" w:rsidRDefault="001300F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45C39" w:rsidRDefault="00345C3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90EE7" w:rsidRDefault="00790EE7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870D40">
        <w:t xml:space="preserve">v. r. </w:t>
      </w:r>
      <w:bookmarkStart w:id="0" w:name="_GoBack"/>
      <w:bookmarkEnd w:id="0"/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ECC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E7DA5734"/>
    <w:lvl w:ilvl="0" w:tplc="04050001">
      <w:start w:val="1"/>
      <w:numFmt w:val="bullet"/>
      <w:pStyle w:val="PS-slovanseznam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45D56"/>
    <w:rsid w:val="000476E4"/>
    <w:rsid w:val="00050460"/>
    <w:rsid w:val="00053FE1"/>
    <w:rsid w:val="00064D86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21EED"/>
    <w:rsid w:val="001300F9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5C39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2CDC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90EE7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70D40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32ECC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B7AC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A4F9C-0CAB-41D2-930B-146C83EF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2021-02-04T10:30:00Z</cp:lastPrinted>
  <dcterms:created xsi:type="dcterms:W3CDTF">2021-02-04T10:06:00Z</dcterms:created>
  <dcterms:modified xsi:type="dcterms:W3CDTF">2021-02-04T14:14:00Z</dcterms:modified>
</cp:coreProperties>
</file>