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5350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2C4E3C" w:rsidRDefault="002C4E3C" w:rsidP="002C4E3C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Pr="002C4E3C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58/1995 Sb., o pojišťování a financování vývozu se státní podporou a o doplnění zákona č. 166/1993 Sb., o Nejvyšším kontrolním úřadu, ve znění pozdějších předpisů, ve znění pozdějších předpisů, a zákon č. 218/2000 Sb., o rozpočtových pravidlech a o změně některých souvisejících zákonů (rozpočtová pravidla), ve znění pozdějšíc</w:t>
      </w:r>
      <w:r>
        <w:rPr>
          <w:rFonts w:ascii="Times New Roman" w:eastAsia="Times New Roman" w:hAnsi="Times New Roman" w:cs="Times New Roman"/>
          <w:sz w:val="24"/>
          <w:szCs w:val="24"/>
        </w:rPr>
        <w:t>h předpisů /sněmovní tisk 757/ –</w:t>
      </w:r>
      <w:r w:rsidRPr="002C4E3C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F05E7F" w:rsidRDefault="00F05E7F" w:rsidP="007D693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 aby zpravodajem pro prvé čtení tohoto návrhu byl za určeného posla</w:t>
      </w:r>
      <w:r w:rsidR="00863E76">
        <w:rPr>
          <w:rFonts w:ascii="Times New Roman" w:eastAsia="Calibri" w:hAnsi="Times New Roman" w:cs="Times New Roman"/>
          <w:sz w:val="24"/>
          <w:szCs w:val="24"/>
        </w:rPr>
        <w:t>nce Pavla Juříčka poslanec Milan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Feranec;</w:t>
      </w:r>
    </w:p>
    <w:p w:rsidR="00F05E7F" w:rsidRDefault="00F05E7F" w:rsidP="00F05E7F">
      <w:pPr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E7F" w:rsidRPr="00F05E7F" w:rsidRDefault="00F05E7F" w:rsidP="007D693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E7F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F05E7F">
        <w:rPr>
          <w:rFonts w:ascii="Times New Roman" w:eastAsia="Calibri" w:hAnsi="Times New Roman" w:cs="Times New Roman"/>
          <w:b/>
          <w:sz w:val="24"/>
          <w:szCs w:val="24"/>
        </w:rPr>
        <w:tab/>
        <w:t>přikazuje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tento návrh </w:t>
      </w:r>
      <w:r w:rsidR="00707C1D">
        <w:rPr>
          <w:rFonts w:ascii="Times New Roman" w:eastAsia="Calibri" w:hAnsi="Times New Roman" w:cs="Times New Roman"/>
          <w:sz w:val="24"/>
          <w:szCs w:val="24"/>
        </w:rPr>
        <w:t>k projednání rozpočtovému výboru jako výboru garančnímu, hospodářskému výboru jako výboru dalšímu.</w:t>
      </w:r>
    </w:p>
    <w:p w:rsidR="001B378D" w:rsidRDefault="001B378D"/>
    <w:p w:rsidR="00373FB6" w:rsidRDefault="00373FB6"/>
    <w:p w:rsidR="001B378D" w:rsidRDefault="001B378D"/>
    <w:p w:rsidR="001B378D" w:rsidRPr="00AB2410" w:rsidRDefault="00AB2410" w:rsidP="00AB24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410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AB2410" w:rsidRDefault="00AB2410" w:rsidP="00AB241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AB2410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B378D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62821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C769F"/>
    <w:rsid w:val="007D3FDC"/>
    <w:rsid w:val="007D6932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2C8F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B2410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46B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ADB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2021-01-27T17:41:00Z</cp:lastPrinted>
  <dcterms:created xsi:type="dcterms:W3CDTF">2021-01-27T17:42:00Z</dcterms:created>
  <dcterms:modified xsi:type="dcterms:W3CDTF">2021-01-29T11:45:00Z</dcterms:modified>
</cp:coreProperties>
</file>