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57E3A" w:rsidP="000E730C">
      <w:pPr>
        <w:pStyle w:val="PS-slousnesen"/>
      </w:pPr>
      <w:r>
        <w:t>1</w:t>
      </w:r>
      <w:r w:rsidR="00C74046">
        <w:t>20</w:t>
      </w:r>
      <w:r w:rsidR="00F52085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8210B">
        <w:t>5</w:t>
      </w:r>
      <w:r w:rsidR="00056ABB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03D8">
        <w:t>8</w:t>
      </w:r>
      <w:r>
        <w:t xml:space="preserve">. </w:t>
      </w:r>
      <w:r w:rsidR="0018210B">
        <w:t>červ</w:t>
      </w:r>
      <w:r w:rsidR="00BB4E0C">
        <w:t>ence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13291">
        <w:t xml:space="preserve"> vládnímu </w:t>
      </w:r>
      <w:r w:rsidR="00313291" w:rsidRPr="00313291">
        <w:t>návrh</w:t>
      </w:r>
      <w:r w:rsidR="00313291">
        <w:t>u</w:t>
      </w:r>
      <w:r w:rsidR="00313291" w:rsidRPr="00313291">
        <w:t xml:space="preserve"> zákona</w:t>
      </w:r>
      <w:r w:rsidR="004903D8">
        <w:t>,</w:t>
      </w:r>
      <w:r w:rsidR="009B5D04" w:rsidRPr="009B5D04">
        <w:t xml:space="preserve"> </w:t>
      </w:r>
      <w:r w:rsidR="004903D8" w:rsidRPr="0088543A">
        <w:rPr>
          <w:rFonts w:eastAsia="Times New Roman"/>
          <w:szCs w:val="20"/>
        </w:rPr>
        <w:t>kterým se zrušuje zákonné opatření Senátu č. 340/2013 Sb., o dani z nabytí nemovitých věcí, ve znění pozdějších předpisů, a mění a zrušují další související právní předpisy /sněmovní tisk 866/</w:t>
      </w:r>
      <w:r w:rsidR="004903D8">
        <w:rPr>
          <w:rFonts w:eastAsia="Times New Roman"/>
          <w:szCs w:val="20"/>
        </w:rPr>
        <w:t xml:space="preserve"> </w:t>
      </w:r>
      <w:r w:rsidR="00313291">
        <w:t>–</w:t>
      </w:r>
      <w:r w:rsidR="00313291" w:rsidRPr="00313291">
        <w:t xml:space="preserve"> </w:t>
      </w:r>
      <w:r w:rsidR="004903D8">
        <w:t>třetí</w:t>
      </w:r>
      <w:r w:rsidR="00313291" w:rsidRPr="00313291">
        <w:t xml:space="preserve"> čtení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42616F" w:rsidRDefault="004903D8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vládním návrhem zákona, </w:t>
      </w:r>
      <w:r w:rsidRPr="004903D8">
        <w:rPr>
          <w:rFonts w:ascii="Times New Roman" w:hAnsi="Times New Roman"/>
          <w:spacing w:val="-3"/>
          <w:sz w:val="24"/>
          <w:szCs w:val="24"/>
        </w:rPr>
        <w:t>kterým se zrušuje zákonné opatření Senátu č. 340/2013 Sb., o dani z nabytí nemovitých věcí, ve znění pozdějších předpisů, a mění a zrušují další související právní předpisy</w:t>
      </w:r>
      <w:r>
        <w:rPr>
          <w:rFonts w:ascii="Times New Roman" w:hAnsi="Times New Roman"/>
          <w:spacing w:val="-3"/>
          <w:sz w:val="24"/>
          <w:szCs w:val="24"/>
        </w:rPr>
        <w:t>, podle sněmovního tisku</w:t>
      </w:r>
      <w:r w:rsidRPr="004903D8">
        <w:rPr>
          <w:rFonts w:ascii="Times New Roman" w:hAnsi="Times New Roman"/>
          <w:spacing w:val="-3"/>
          <w:sz w:val="24"/>
          <w:szCs w:val="24"/>
        </w:rPr>
        <w:t xml:space="preserve"> 866</w:t>
      </w:r>
      <w:r>
        <w:rPr>
          <w:rFonts w:ascii="Times New Roman" w:hAnsi="Times New Roman"/>
          <w:spacing w:val="-3"/>
          <w:sz w:val="24"/>
          <w:szCs w:val="24"/>
        </w:rPr>
        <w:t xml:space="preserve">, ve znění schváleném Poslaneckou sněmovnou. </w:t>
      </w: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9A4BC8" w:rsidP="00D46F3F">
      <w:pPr>
        <w:pStyle w:val="PS-jmeno1"/>
        <w:spacing w:before="1680"/>
      </w:pPr>
      <w:r>
        <w:t xml:space="preserve">Radek Vondráček v. r.  </w:t>
      </w:r>
      <w:r w:rsidR="00D8199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9A4BC8" w:rsidP="001D324A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D8199E">
        <w:t xml:space="preserve">  </w:t>
      </w:r>
    </w:p>
    <w:p w:rsidR="00A66149" w:rsidRDefault="007A2453" w:rsidP="00A66149">
      <w:pPr>
        <w:pStyle w:val="PS-overov"/>
      </w:pPr>
      <w:r>
        <w:t>o</w:t>
      </w:r>
      <w:r w:rsidR="00A66149">
        <w:t>věřovatel</w:t>
      </w:r>
      <w:r>
        <w:t xml:space="preserve"> </w:t>
      </w:r>
      <w:r w:rsidR="00A66149"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7221"/>
    <w:rsid w:val="00021BC0"/>
    <w:rsid w:val="00023358"/>
    <w:rsid w:val="000476E4"/>
    <w:rsid w:val="00056ABB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210B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A5DFC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13291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4BB0"/>
    <w:rsid w:val="003F124A"/>
    <w:rsid w:val="00404D31"/>
    <w:rsid w:val="004107C1"/>
    <w:rsid w:val="0042610C"/>
    <w:rsid w:val="0042616F"/>
    <w:rsid w:val="00450A5F"/>
    <w:rsid w:val="00453987"/>
    <w:rsid w:val="00460E8E"/>
    <w:rsid w:val="00482116"/>
    <w:rsid w:val="004903D8"/>
    <w:rsid w:val="004D4A71"/>
    <w:rsid w:val="005065F5"/>
    <w:rsid w:val="005227BF"/>
    <w:rsid w:val="00532756"/>
    <w:rsid w:val="00535D07"/>
    <w:rsid w:val="00547E30"/>
    <w:rsid w:val="00557E3A"/>
    <w:rsid w:val="00566A4C"/>
    <w:rsid w:val="00567CEE"/>
    <w:rsid w:val="00590CA8"/>
    <w:rsid w:val="005B24A1"/>
    <w:rsid w:val="005B2882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4111B"/>
    <w:rsid w:val="00646791"/>
    <w:rsid w:val="006849EA"/>
    <w:rsid w:val="006B674F"/>
    <w:rsid w:val="006E3ADC"/>
    <w:rsid w:val="006F2A8D"/>
    <w:rsid w:val="006F3501"/>
    <w:rsid w:val="007161C8"/>
    <w:rsid w:val="00753536"/>
    <w:rsid w:val="00792351"/>
    <w:rsid w:val="007A2453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826D1"/>
    <w:rsid w:val="009A4BC8"/>
    <w:rsid w:val="009B5D04"/>
    <w:rsid w:val="009C30E9"/>
    <w:rsid w:val="009D00D4"/>
    <w:rsid w:val="009D1537"/>
    <w:rsid w:val="009D3591"/>
    <w:rsid w:val="00A01AC8"/>
    <w:rsid w:val="00A05385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B4E0C"/>
    <w:rsid w:val="00BC09E3"/>
    <w:rsid w:val="00BE315C"/>
    <w:rsid w:val="00BE3E52"/>
    <w:rsid w:val="00BF04D3"/>
    <w:rsid w:val="00C340E2"/>
    <w:rsid w:val="00C56014"/>
    <w:rsid w:val="00C74046"/>
    <w:rsid w:val="00C75121"/>
    <w:rsid w:val="00C82E8B"/>
    <w:rsid w:val="00CA2B31"/>
    <w:rsid w:val="00CF7692"/>
    <w:rsid w:val="00D230D5"/>
    <w:rsid w:val="00D246C9"/>
    <w:rsid w:val="00D46F3F"/>
    <w:rsid w:val="00D5653C"/>
    <w:rsid w:val="00D76FB3"/>
    <w:rsid w:val="00D81772"/>
    <w:rsid w:val="00D8199E"/>
    <w:rsid w:val="00D86D26"/>
    <w:rsid w:val="00D97F3F"/>
    <w:rsid w:val="00DA6DDE"/>
    <w:rsid w:val="00DC29E4"/>
    <w:rsid w:val="00DD306A"/>
    <w:rsid w:val="00E05BAE"/>
    <w:rsid w:val="00E41FED"/>
    <w:rsid w:val="00E6546F"/>
    <w:rsid w:val="00E8565F"/>
    <w:rsid w:val="00E87E46"/>
    <w:rsid w:val="00E9039F"/>
    <w:rsid w:val="00E96EDF"/>
    <w:rsid w:val="00E97A8C"/>
    <w:rsid w:val="00EA45AA"/>
    <w:rsid w:val="00EC350C"/>
    <w:rsid w:val="00ED15A8"/>
    <w:rsid w:val="00ED24F4"/>
    <w:rsid w:val="00EF3B15"/>
    <w:rsid w:val="00EF679B"/>
    <w:rsid w:val="00F2086D"/>
    <w:rsid w:val="00F328C4"/>
    <w:rsid w:val="00F344AD"/>
    <w:rsid w:val="00F371A2"/>
    <w:rsid w:val="00F52085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9139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2020-07-09T14:22:00Z</cp:lastPrinted>
  <dcterms:created xsi:type="dcterms:W3CDTF">2020-07-08T10:36:00Z</dcterms:created>
  <dcterms:modified xsi:type="dcterms:W3CDTF">2020-07-09T14:22:00Z</dcterms:modified>
</cp:coreProperties>
</file>