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9D3591" w:rsidP="000E730C">
      <w:pPr>
        <w:pStyle w:val="PS-slousnesen"/>
      </w:pPr>
      <w:r>
        <w:t>1</w:t>
      </w:r>
      <w:r w:rsidR="00E05BAE">
        <w:t>1</w:t>
      </w:r>
      <w:r w:rsidR="00D230D5">
        <w:t>9</w:t>
      </w:r>
      <w:r w:rsidR="00430204">
        <w:t>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18210B">
        <w:t>5</w:t>
      </w:r>
      <w:r w:rsidR="00D230D5">
        <w:t>2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D230D5">
        <w:t>23</w:t>
      </w:r>
      <w:r>
        <w:t xml:space="preserve">. </w:t>
      </w:r>
      <w:r w:rsidR="0018210B">
        <w:t>června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430204">
        <w:t>v</w:t>
      </w:r>
      <w:r w:rsidR="00430204" w:rsidRPr="00430204">
        <w:t>ládní</w:t>
      </w:r>
      <w:r w:rsidR="00430204">
        <w:t>mu</w:t>
      </w:r>
      <w:r w:rsidR="00430204" w:rsidRPr="00430204">
        <w:t xml:space="preserve"> návrh</w:t>
      </w:r>
      <w:r w:rsidR="00430204">
        <w:t>u</w:t>
      </w:r>
      <w:r w:rsidR="00430204" w:rsidRPr="00430204">
        <w:t xml:space="preserve"> zákona, kterým se mění zákon č. 355/2019 Sb., o státním rozpočtu České republiky na rok 2020, ve znění pozdějších předpisů /sněmovní tisk 889/</w:t>
      </w:r>
      <w:r w:rsidR="009058B2">
        <w:t xml:space="preserve"> – prvé čtení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430204" w:rsidP="00430204">
      <w:pPr>
        <w:pStyle w:val="Bezmezer"/>
        <w:numPr>
          <w:ilvl w:val="0"/>
          <w:numId w:val="18"/>
        </w:numPr>
        <w:ind w:left="567" w:hanging="425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tento návrh k projednání rozpočtovému výboru jako výboru garančnímu;</w:t>
      </w:r>
    </w:p>
    <w:p w:rsidR="00430204" w:rsidRDefault="00430204" w:rsidP="00430204">
      <w:pPr>
        <w:pStyle w:val="Bezmezer"/>
        <w:ind w:left="567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430204" w:rsidRDefault="00430204" w:rsidP="00430204">
      <w:pPr>
        <w:pStyle w:val="Bezmezer"/>
        <w:numPr>
          <w:ilvl w:val="0"/>
          <w:numId w:val="18"/>
        </w:numPr>
        <w:ind w:left="567" w:hanging="425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zkracuje</w:t>
      </w:r>
      <w:r>
        <w:rPr>
          <w:rFonts w:ascii="Times New Roman" w:hAnsi="Times New Roman"/>
          <w:spacing w:val="-3"/>
          <w:sz w:val="24"/>
          <w:szCs w:val="24"/>
        </w:rPr>
        <w:t xml:space="preserve"> lhůtu pro projednání tohoto návrhu ve výborech o 54 dnů.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P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C76202" w:rsidP="00C76202">
      <w:pPr>
        <w:pStyle w:val="PS-jmeno1"/>
        <w:spacing w:before="1680"/>
      </w:pPr>
      <w:r>
        <w:t xml:space="preserve">v z. Vojtěch Filip v. r. 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C76202" w:rsidP="001D324A">
      <w:pPr>
        <w:pStyle w:val="PS-jmeno2"/>
      </w:pPr>
      <w:r>
        <w:t xml:space="preserve">Leo </w:t>
      </w:r>
      <w:proofErr w:type="spellStart"/>
      <w:r>
        <w:t>Luzar</w:t>
      </w:r>
      <w:proofErr w:type="spellEnd"/>
      <w:r>
        <w:t xml:space="preserve"> v. r.  </w:t>
      </w:r>
      <w:bookmarkStart w:id="0" w:name="_GoBack"/>
      <w:bookmarkEnd w:id="0"/>
      <w:r w:rsidR="00154345">
        <w:t xml:space="preserve"> </w:t>
      </w:r>
      <w:r w:rsidR="00D8199E">
        <w:t xml:space="preserve">  </w:t>
      </w:r>
    </w:p>
    <w:p w:rsidR="00A66149" w:rsidRDefault="007A2453" w:rsidP="00A66149">
      <w:pPr>
        <w:pStyle w:val="PS-overov"/>
      </w:pPr>
      <w:r>
        <w:t>o</w:t>
      </w:r>
      <w:r w:rsidR="00A66149">
        <w:t>věřovatel</w:t>
      </w:r>
      <w:r>
        <w:t xml:space="preserve"> </w:t>
      </w:r>
      <w:r w:rsidR="00A66149"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29084C"/>
    <w:multiLevelType w:val="hybridMultilevel"/>
    <w:tmpl w:val="7B3AFFE6"/>
    <w:lvl w:ilvl="0" w:tplc="04050013">
      <w:start w:val="1"/>
      <w:numFmt w:val="upperRoman"/>
      <w:lvlText w:val="%1."/>
      <w:lvlJc w:val="right"/>
      <w:pPr>
        <w:ind w:left="142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3"/>
  </w:num>
  <w:num w:numId="17">
    <w:abstractNumId w:val="1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54345"/>
    <w:rsid w:val="0018210B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A5DFC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7C1"/>
    <w:rsid w:val="0042610C"/>
    <w:rsid w:val="00430204"/>
    <w:rsid w:val="00450A5F"/>
    <w:rsid w:val="00453987"/>
    <w:rsid w:val="00460E8E"/>
    <w:rsid w:val="00482116"/>
    <w:rsid w:val="004D4A71"/>
    <w:rsid w:val="005065F5"/>
    <w:rsid w:val="005227BF"/>
    <w:rsid w:val="00532756"/>
    <w:rsid w:val="00535D07"/>
    <w:rsid w:val="00547E30"/>
    <w:rsid w:val="00566A4C"/>
    <w:rsid w:val="00567CEE"/>
    <w:rsid w:val="00590CA8"/>
    <w:rsid w:val="005B24A1"/>
    <w:rsid w:val="005C30D7"/>
    <w:rsid w:val="005D54D3"/>
    <w:rsid w:val="005E094C"/>
    <w:rsid w:val="005F5940"/>
    <w:rsid w:val="005F6CAE"/>
    <w:rsid w:val="006050C9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161C8"/>
    <w:rsid w:val="00753536"/>
    <w:rsid w:val="00792351"/>
    <w:rsid w:val="007A2453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058B2"/>
    <w:rsid w:val="00920D8B"/>
    <w:rsid w:val="009324F1"/>
    <w:rsid w:val="00943F92"/>
    <w:rsid w:val="009826D1"/>
    <w:rsid w:val="009C30E9"/>
    <w:rsid w:val="009D00D4"/>
    <w:rsid w:val="009D1537"/>
    <w:rsid w:val="009D3591"/>
    <w:rsid w:val="00A01AC8"/>
    <w:rsid w:val="00A05385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76202"/>
    <w:rsid w:val="00C82E8B"/>
    <w:rsid w:val="00CF7692"/>
    <w:rsid w:val="00D230D5"/>
    <w:rsid w:val="00D246C9"/>
    <w:rsid w:val="00D46F3F"/>
    <w:rsid w:val="00D5653C"/>
    <w:rsid w:val="00D76FB3"/>
    <w:rsid w:val="00D81772"/>
    <w:rsid w:val="00D8199E"/>
    <w:rsid w:val="00D86D26"/>
    <w:rsid w:val="00D97F3F"/>
    <w:rsid w:val="00DA6DDE"/>
    <w:rsid w:val="00DC29E4"/>
    <w:rsid w:val="00DD306A"/>
    <w:rsid w:val="00E05BAE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D41EC"/>
    <w:rsid w:val="00EF3B15"/>
    <w:rsid w:val="00EF679B"/>
    <w:rsid w:val="00F2086D"/>
    <w:rsid w:val="00F328C4"/>
    <w:rsid w:val="00F344AD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C8887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2020-06-30T09:21:00Z</cp:lastPrinted>
  <dcterms:created xsi:type="dcterms:W3CDTF">2020-06-23T14:35:00Z</dcterms:created>
  <dcterms:modified xsi:type="dcterms:W3CDTF">2020-06-30T09:21:00Z</dcterms:modified>
</cp:coreProperties>
</file>