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7B0" w:rsidRPr="00053CED" w:rsidRDefault="00E727B0" w:rsidP="00E727B0">
      <w:pPr>
        <w:pStyle w:val="VYHLKA"/>
      </w:pPr>
      <w:r w:rsidRPr="00053CED">
        <w:t>ZÁKON</w:t>
      </w:r>
    </w:p>
    <w:p w:rsidR="00E727B0" w:rsidRPr="00053CED" w:rsidRDefault="00E727B0" w:rsidP="00E727B0">
      <w:pPr>
        <w:pStyle w:val="nadpisvyhlky"/>
        <w:rPr>
          <w:b w:val="0"/>
        </w:rPr>
      </w:pPr>
      <w:r w:rsidRPr="00053CED">
        <w:rPr>
          <w:b w:val="0"/>
        </w:rPr>
        <w:t xml:space="preserve">ze </w:t>
      </w:r>
      <w:proofErr w:type="gramStart"/>
      <w:r w:rsidRPr="00053CED">
        <w:rPr>
          <w:b w:val="0"/>
        </w:rPr>
        <w:t xml:space="preserve">dne </w:t>
      </w:r>
      <w:r w:rsidR="00656D8A">
        <w:rPr>
          <w:b w:val="0"/>
        </w:rPr>
        <w:t xml:space="preserve">                </w:t>
      </w:r>
      <w:r w:rsidRPr="00053CED">
        <w:rPr>
          <w:b w:val="0"/>
        </w:rPr>
        <w:t xml:space="preserve"> 2020</w:t>
      </w:r>
      <w:proofErr w:type="gramEnd"/>
      <w:r w:rsidRPr="00AD12E2">
        <w:rPr>
          <w:b w:val="0"/>
        </w:rPr>
        <w:t>,</w:t>
      </w:r>
    </w:p>
    <w:p w:rsidR="00E727B0" w:rsidRPr="00053CED" w:rsidRDefault="00E727B0" w:rsidP="00F23E46">
      <w:pPr>
        <w:pStyle w:val="nadpiszkona"/>
      </w:pPr>
      <w:r w:rsidRPr="00053CED">
        <w:t xml:space="preserve">kterým se mění zákon </w:t>
      </w:r>
      <w:r w:rsidR="00D87476">
        <w:t>č. </w:t>
      </w:r>
      <w:r w:rsidRPr="00053CED">
        <w:t xml:space="preserve">19/1997 Sb., </w:t>
      </w:r>
      <w:r w:rsidR="00D87476" w:rsidRPr="00053CED">
        <w:t>o</w:t>
      </w:r>
      <w:r w:rsidR="00D87476">
        <w:t> </w:t>
      </w:r>
      <w:r w:rsidR="00D87476" w:rsidRPr="00053CED">
        <w:t>n</w:t>
      </w:r>
      <w:r w:rsidRPr="00053CED">
        <w:t xml:space="preserve">ěkterých opatřeních souvisejících se zákazem chemických zbraní </w:t>
      </w:r>
      <w:r w:rsidR="00D87476" w:rsidRPr="00053CED">
        <w:t>a</w:t>
      </w:r>
      <w:r w:rsidR="00D87476">
        <w:t> </w:t>
      </w:r>
      <w:r w:rsidR="00D87476" w:rsidRPr="00053CED">
        <w:t>o</w:t>
      </w:r>
      <w:r w:rsidRPr="00053CED">
        <w:t xml:space="preserve"> změně </w:t>
      </w:r>
      <w:r w:rsidR="00D87476" w:rsidRPr="00053CED">
        <w:t>a</w:t>
      </w:r>
      <w:r w:rsidR="00D87476">
        <w:t> </w:t>
      </w:r>
      <w:r w:rsidR="00D87476" w:rsidRPr="00053CED">
        <w:t>d</w:t>
      </w:r>
      <w:r w:rsidRPr="00053CED">
        <w:t xml:space="preserve">oplnění zákona </w:t>
      </w:r>
      <w:r w:rsidR="00D87476">
        <w:t>č. </w:t>
      </w:r>
      <w:r w:rsidRPr="00053CED">
        <w:t xml:space="preserve">50/1976 Sb., </w:t>
      </w:r>
      <w:r w:rsidR="00D87476" w:rsidRPr="00053CED">
        <w:t>o</w:t>
      </w:r>
      <w:r w:rsidR="00D87476">
        <w:t> </w:t>
      </w:r>
      <w:r w:rsidR="00D87476" w:rsidRPr="00053CED">
        <w:t>ú</w:t>
      </w:r>
      <w:r w:rsidRPr="00053CED">
        <w:t xml:space="preserve">zemním plánování </w:t>
      </w:r>
      <w:r w:rsidR="00D87476" w:rsidRPr="00053CED">
        <w:t>a</w:t>
      </w:r>
      <w:r w:rsidR="00D87476">
        <w:t> </w:t>
      </w:r>
      <w:r w:rsidR="00D87476" w:rsidRPr="00053CED">
        <w:t>s</w:t>
      </w:r>
      <w:r w:rsidRPr="00053CED">
        <w:t xml:space="preserve">tavebním řádu (stavební zákon), ve znění pozdějších předpisů, zákona </w:t>
      </w:r>
      <w:r w:rsidR="00D87476">
        <w:t>č. </w:t>
      </w:r>
      <w:r w:rsidRPr="00053CED">
        <w:t xml:space="preserve">455/1991 Sb., </w:t>
      </w:r>
      <w:r w:rsidR="00D87476" w:rsidRPr="00053CED">
        <w:t>o</w:t>
      </w:r>
      <w:r w:rsidR="00D87476">
        <w:t> </w:t>
      </w:r>
      <w:r w:rsidR="00D87476" w:rsidRPr="00053CED">
        <w:t>ž</w:t>
      </w:r>
      <w:r w:rsidRPr="00053CED">
        <w:t xml:space="preserve">ivnostenském podnikání (živnostenský zákon), ve znění pozdějších předpisů, </w:t>
      </w:r>
      <w:r w:rsidR="00D87476" w:rsidRPr="00053CED">
        <w:t>a</w:t>
      </w:r>
      <w:r w:rsidR="00D87476">
        <w:t> </w:t>
      </w:r>
      <w:r w:rsidR="00D87476" w:rsidRPr="00053CED">
        <w:t>z</w:t>
      </w:r>
      <w:r w:rsidRPr="00053CED">
        <w:t xml:space="preserve">ákona </w:t>
      </w:r>
      <w:r w:rsidR="00D87476">
        <w:t>č. </w:t>
      </w:r>
      <w:r w:rsidRPr="00053CED">
        <w:t xml:space="preserve">140/1961 Sb., trestní zákon, ve znění pozdějších předpisů, </w:t>
      </w:r>
      <w:r w:rsidRPr="00AD12E2">
        <w:t xml:space="preserve">ve znění pozdějších předpisů, </w:t>
      </w:r>
      <w:r w:rsidR="00D87476" w:rsidRPr="00053CED">
        <w:t>a</w:t>
      </w:r>
      <w:r w:rsidR="00D87476">
        <w:t> </w:t>
      </w:r>
      <w:r w:rsidR="00D87476" w:rsidRPr="00053CED">
        <w:t>d</w:t>
      </w:r>
      <w:r w:rsidRPr="00053CED">
        <w:t>alší související zákony</w:t>
      </w:r>
    </w:p>
    <w:p w:rsidR="00E727B0" w:rsidRPr="00053CED" w:rsidRDefault="00E727B0" w:rsidP="00E727B0">
      <w:pPr>
        <w:pStyle w:val="Ministerstvo"/>
      </w:pPr>
      <w:r w:rsidRPr="00053CED">
        <w:t>Parlament se usnesl na tomto zákoně České republiky:</w:t>
      </w:r>
    </w:p>
    <w:p w:rsidR="00E727B0" w:rsidRPr="00053CED" w:rsidRDefault="00F23E46" w:rsidP="00F23E46">
      <w:pPr>
        <w:pStyle w:val="ST"/>
      </w:pPr>
      <w:r>
        <w:t xml:space="preserve">ČÁST </w:t>
      </w:r>
      <w:r w:rsidR="00E727B0" w:rsidRPr="00053CED">
        <w:t>PRVNÍ</w:t>
      </w:r>
    </w:p>
    <w:p w:rsidR="00E727B0" w:rsidRPr="00053CED" w:rsidRDefault="00E727B0" w:rsidP="00F23E46">
      <w:pPr>
        <w:pStyle w:val="NADPISSTI"/>
      </w:pPr>
      <w:r w:rsidRPr="00053CED">
        <w:t xml:space="preserve">Změna zákona </w:t>
      </w:r>
      <w:r w:rsidR="00D87476" w:rsidRPr="00053CED">
        <w:t>o</w:t>
      </w:r>
      <w:r w:rsidR="00D87476">
        <w:t> </w:t>
      </w:r>
      <w:r w:rsidR="00D87476" w:rsidRPr="00053CED">
        <w:t>n</w:t>
      </w:r>
      <w:r w:rsidRPr="00053CED">
        <w:t>ěkterých opatřeních souvisejících se zákazem chemických zbraní</w:t>
      </w:r>
    </w:p>
    <w:p w:rsidR="00E727B0" w:rsidRPr="00053CED" w:rsidRDefault="00F23E46" w:rsidP="00F23E46">
      <w:pPr>
        <w:pStyle w:val="lnek"/>
      </w:pPr>
      <w:r>
        <w:t xml:space="preserve">Čl. </w:t>
      </w:r>
      <w:r w:rsidR="00E727B0" w:rsidRPr="00053CED">
        <w:t>I</w:t>
      </w:r>
    </w:p>
    <w:p w:rsidR="00E727B0" w:rsidRPr="00053CED" w:rsidRDefault="00E727B0" w:rsidP="00F23E46">
      <w:pPr>
        <w:pStyle w:val="Textlnku"/>
      </w:pPr>
      <w:r w:rsidRPr="00053CED">
        <w:t xml:space="preserve">Zákon </w:t>
      </w:r>
      <w:r w:rsidR="00D87476">
        <w:t>č. </w:t>
      </w:r>
      <w:r w:rsidRPr="00053CED">
        <w:t xml:space="preserve">19/1997 Sb., </w:t>
      </w:r>
      <w:r w:rsidR="00D87476" w:rsidRPr="00053CED">
        <w:t>o</w:t>
      </w:r>
      <w:r w:rsidR="00D87476">
        <w:t> </w:t>
      </w:r>
      <w:r w:rsidR="00D87476" w:rsidRPr="00053CED">
        <w:t>n</w:t>
      </w:r>
      <w:r w:rsidRPr="00053CED">
        <w:t xml:space="preserve">ěkterých opatřeních souvisejících se zákazem chemických zbraní </w:t>
      </w:r>
      <w:r w:rsidR="00D87476" w:rsidRPr="00053CED">
        <w:t>a</w:t>
      </w:r>
      <w:r w:rsidR="00D87476">
        <w:t> </w:t>
      </w:r>
      <w:r w:rsidR="00D87476" w:rsidRPr="00053CED">
        <w:t>o</w:t>
      </w:r>
      <w:r w:rsidRPr="00053CED">
        <w:t xml:space="preserve"> změně </w:t>
      </w:r>
      <w:r w:rsidR="00D87476" w:rsidRPr="00053CED">
        <w:t>a</w:t>
      </w:r>
      <w:r w:rsidR="00D87476">
        <w:t> </w:t>
      </w:r>
      <w:r w:rsidR="00D87476" w:rsidRPr="00053CED">
        <w:t>d</w:t>
      </w:r>
      <w:r w:rsidRPr="00053CED">
        <w:t xml:space="preserve">oplnění zákona </w:t>
      </w:r>
      <w:r w:rsidR="00D87476">
        <w:t>č. </w:t>
      </w:r>
      <w:r w:rsidRPr="00053CED">
        <w:t xml:space="preserve">50/1976 Sb., </w:t>
      </w:r>
      <w:r w:rsidR="00D87476" w:rsidRPr="00053CED">
        <w:t>o</w:t>
      </w:r>
      <w:r w:rsidR="00D87476">
        <w:t> </w:t>
      </w:r>
      <w:r w:rsidR="00D87476" w:rsidRPr="00053CED">
        <w:t>ú</w:t>
      </w:r>
      <w:r w:rsidRPr="00053CED">
        <w:t xml:space="preserve">zemním plánování </w:t>
      </w:r>
      <w:r w:rsidR="00D87476" w:rsidRPr="00053CED">
        <w:t>a</w:t>
      </w:r>
      <w:r w:rsidR="00D87476">
        <w:t> </w:t>
      </w:r>
      <w:r w:rsidR="00D87476" w:rsidRPr="00053CED">
        <w:t>s</w:t>
      </w:r>
      <w:r w:rsidRPr="00053CED">
        <w:t xml:space="preserve">tavebním řádu (stavební zákon), ve znění pozdějších předpisů, zákona </w:t>
      </w:r>
      <w:r w:rsidR="00D87476">
        <w:t>č. </w:t>
      </w:r>
      <w:r w:rsidRPr="00053CED">
        <w:t xml:space="preserve">455/1991 Sb., </w:t>
      </w:r>
      <w:r w:rsidR="00D87476" w:rsidRPr="00053CED">
        <w:t>o</w:t>
      </w:r>
      <w:r w:rsidR="00D87476">
        <w:t> </w:t>
      </w:r>
      <w:r w:rsidR="00D87476" w:rsidRPr="00053CED">
        <w:t>ž</w:t>
      </w:r>
      <w:r w:rsidRPr="00053CED">
        <w:t xml:space="preserve">ivnostenském podnikání (živnostenský zákon), ve znění pozdějších předpisů, </w:t>
      </w:r>
      <w:r w:rsidR="00D87476" w:rsidRPr="00053CED">
        <w:t>a</w:t>
      </w:r>
      <w:r w:rsidR="00D87476">
        <w:t> </w:t>
      </w:r>
      <w:r w:rsidR="00D87476" w:rsidRPr="00053CED">
        <w:t>z</w:t>
      </w:r>
      <w:r w:rsidRPr="00053CED">
        <w:t xml:space="preserve">ákona </w:t>
      </w:r>
      <w:r w:rsidR="00D87476">
        <w:t>č. </w:t>
      </w:r>
      <w:r w:rsidRPr="00053CED">
        <w:t xml:space="preserve">140/1961 Sb., trestní zákon, ve znění pozdějších předpisů, ve znění zákona </w:t>
      </w:r>
      <w:r w:rsidR="00D87476">
        <w:t>č. </w:t>
      </w:r>
      <w:r w:rsidRPr="00053CED">
        <w:t xml:space="preserve">249/2000 Sb., zákona </w:t>
      </w:r>
      <w:r w:rsidR="00D87476">
        <w:t>č. </w:t>
      </w:r>
      <w:r w:rsidRPr="00053CED">
        <w:t xml:space="preserve">356/2003 Sb., zákona </w:t>
      </w:r>
      <w:r w:rsidR="00D87476">
        <w:t>č. </w:t>
      </w:r>
      <w:r w:rsidRPr="00053CED">
        <w:t xml:space="preserve">186/2004 Sb., zákona </w:t>
      </w:r>
      <w:r w:rsidR="00D87476">
        <w:t>č. </w:t>
      </w:r>
      <w:r w:rsidRPr="00053CED">
        <w:t xml:space="preserve">186/2006 Sb., zákona </w:t>
      </w:r>
      <w:r w:rsidR="00D87476">
        <w:t>č. </w:t>
      </w:r>
      <w:r w:rsidRPr="00053CED">
        <w:t xml:space="preserve">124/2008 Sb., zákona </w:t>
      </w:r>
      <w:r w:rsidR="00D87476">
        <w:t>č. </w:t>
      </w:r>
      <w:r w:rsidRPr="00053CED">
        <w:t xml:space="preserve">138/2008 Sb., zákona </w:t>
      </w:r>
      <w:r w:rsidR="00D87476">
        <w:t>č. </w:t>
      </w:r>
      <w:r w:rsidRPr="00053CED">
        <w:t xml:space="preserve">41/2009 Sb., zákona </w:t>
      </w:r>
      <w:r w:rsidR="00D87476">
        <w:t>č. </w:t>
      </w:r>
      <w:r w:rsidRPr="00053CED">
        <w:t xml:space="preserve">223/2009 Sb., zákona </w:t>
      </w:r>
      <w:r w:rsidR="00D87476">
        <w:t>č. </w:t>
      </w:r>
      <w:r w:rsidRPr="00053CED">
        <w:t xml:space="preserve">227/2009 Sb., zákona </w:t>
      </w:r>
      <w:r w:rsidR="00D87476">
        <w:t>č. </w:t>
      </w:r>
      <w:r w:rsidRPr="00053CED">
        <w:t xml:space="preserve">281/2009 Sb., zákona </w:t>
      </w:r>
      <w:r w:rsidR="00D87476">
        <w:t>č. </w:t>
      </w:r>
      <w:r w:rsidRPr="00053CED">
        <w:t xml:space="preserve">64/2014 Sb. </w:t>
      </w:r>
      <w:r w:rsidR="00D87476" w:rsidRPr="00053CED">
        <w:t>a</w:t>
      </w:r>
      <w:r w:rsidR="00D87476">
        <w:t> </w:t>
      </w:r>
      <w:r w:rsidR="00D87476" w:rsidRPr="00053CED">
        <w:t>z</w:t>
      </w:r>
      <w:r w:rsidRPr="00053CED">
        <w:t xml:space="preserve">ákona </w:t>
      </w:r>
      <w:r w:rsidR="00D87476">
        <w:t>č. </w:t>
      </w:r>
      <w:r w:rsidRPr="00053CED">
        <w:t>183/2017 Sb., se mění takto:</w:t>
      </w:r>
    </w:p>
    <w:p w:rsidR="00E727B0" w:rsidRPr="00053CED" w:rsidRDefault="00D87476" w:rsidP="00E727B0">
      <w:pPr>
        <w:pStyle w:val="Novelizanbod"/>
      </w:pPr>
      <w:r w:rsidRPr="00053CED">
        <w:t>V</w:t>
      </w:r>
      <w:r>
        <w:t> § </w:t>
      </w:r>
      <w:r w:rsidR="00E727B0" w:rsidRPr="00053CED">
        <w:t>1 se na konci textu odstavce 2 doplňují slova „</w:t>
      </w:r>
      <w:r w:rsidRPr="00053CED">
        <w:t>a</w:t>
      </w:r>
      <w:r>
        <w:t> </w:t>
      </w:r>
      <w:r w:rsidRPr="00053CED">
        <w:t>z</w:t>
      </w:r>
      <w:r w:rsidR="00E727B0" w:rsidRPr="00053CED">
        <w:t>ajišťuje mezinárodní spolupráci v této oblasti“.</w:t>
      </w:r>
    </w:p>
    <w:p w:rsidR="00E727B0" w:rsidRPr="00053CED" w:rsidRDefault="00D87476" w:rsidP="00E727B0">
      <w:pPr>
        <w:pStyle w:val="Novelizanbod"/>
      </w:pPr>
      <w:r w:rsidRPr="00053CED">
        <w:t>V</w:t>
      </w:r>
      <w:r>
        <w:t> § </w:t>
      </w:r>
      <w:r w:rsidR="00E727B0" w:rsidRPr="00053CED">
        <w:t>2 písmeno a) zní:</w:t>
      </w:r>
    </w:p>
    <w:p w:rsidR="00E727B0" w:rsidRPr="00053CED" w:rsidRDefault="00E727B0" w:rsidP="00F23E46">
      <w:pPr>
        <w:pStyle w:val="Psmeno"/>
      </w:pPr>
      <w:r w:rsidRPr="00053CED">
        <w:t>„a)</w:t>
      </w:r>
      <w:r w:rsidR="00F23E46">
        <w:tab/>
      </w:r>
      <w:r w:rsidRPr="00053CED">
        <w:t>chemickou zbraní</w:t>
      </w:r>
    </w:p>
    <w:p w:rsidR="00E727B0" w:rsidRPr="00053CED" w:rsidRDefault="00E727B0" w:rsidP="00F23E46">
      <w:pPr>
        <w:pStyle w:val="Textbodu"/>
      </w:pPr>
      <w:r w:rsidRPr="00053CED">
        <w:t xml:space="preserve">toxická chemická látka </w:t>
      </w:r>
      <w:r w:rsidR="00D87476" w:rsidRPr="00053CED">
        <w:t>a</w:t>
      </w:r>
      <w:r w:rsidR="00D87476">
        <w:t> </w:t>
      </w:r>
      <w:r w:rsidR="00D87476" w:rsidRPr="00053CED">
        <w:t>j</w:t>
      </w:r>
      <w:r w:rsidRPr="00053CED">
        <w:t xml:space="preserve">ejí prekurzor, vyjma těch, které jsou určeny pro nezakázaný účel </w:t>
      </w:r>
      <w:r w:rsidR="00D87476" w:rsidRPr="00053CED">
        <w:t>a</w:t>
      </w:r>
      <w:r w:rsidR="00D87476">
        <w:t> </w:t>
      </w:r>
      <w:r w:rsidR="00D87476" w:rsidRPr="00053CED">
        <w:t>j</w:t>
      </w:r>
      <w:r w:rsidRPr="00053CED">
        <w:t xml:space="preserve">ejichž druh </w:t>
      </w:r>
      <w:r w:rsidR="00D87476" w:rsidRPr="00053CED">
        <w:t>a</w:t>
      </w:r>
      <w:r w:rsidR="00D87476">
        <w:t> </w:t>
      </w:r>
      <w:r w:rsidR="00D87476" w:rsidRPr="00053CED">
        <w:t>m</w:t>
      </w:r>
      <w:r w:rsidRPr="00053CED">
        <w:t>nožství odpovídají tomuto účelu,</w:t>
      </w:r>
    </w:p>
    <w:p w:rsidR="00E727B0" w:rsidRPr="00053CED" w:rsidRDefault="00E727B0" w:rsidP="00F23E46">
      <w:pPr>
        <w:pStyle w:val="Textbodu"/>
      </w:pPr>
      <w:r w:rsidRPr="00053CED">
        <w:t xml:space="preserve">munice nebo prostředek určený </w:t>
      </w:r>
      <w:r w:rsidR="00D87476" w:rsidRPr="00053CED">
        <w:t>k</w:t>
      </w:r>
      <w:r w:rsidR="00D87476">
        <w:t> </w:t>
      </w:r>
      <w:r w:rsidR="00D87476" w:rsidRPr="00053CED">
        <w:t>u</w:t>
      </w:r>
      <w:r w:rsidRPr="00053CED">
        <w:t xml:space="preserve">smrcení nebo způsobení jiné újmy na zdraví člověka nebo zvířete anebo </w:t>
      </w:r>
      <w:r w:rsidR="00D87476" w:rsidRPr="00053CED">
        <w:t>k</w:t>
      </w:r>
      <w:r w:rsidR="00D87476">
        <w:t> </w:t>
      </w:r>
      <w:r w:rsidR="00D87476" w:rsidRPr="00053CED">
        <w:t>p</w:t>
      </w:r>
      <w:r w:rsidRPr="00053CED">
        <w:t>oškození rostlin nebo ekosystémů</w:t>
      </w:r>
      <w:r w:rsidRPr="00053CED">
        <w:rPr>
          <w:vertAlign w:val="superscript"/>
        </w:rPr>
        <w:t>1)</w:t>
      </w:r>
      <w:r w:rsidRPr="00053CED">
        <w:t xml:space="preserve"> toxickým působením toxických chemických látek uvedených </w:t>
      </w:r>
      <w:r w:rsidR="00D87476" w:rsidRPr="00053CED">
        <w:t>v</w:t>
      </w:r>
      <w:r w:rsidR="00D87476">
        <w:t> </w:t>
      </w:r>
      <w:r w:rsidR="00D87476" w:rsidRPr="00053CED">
        <w:t>b</w:t>
      </w:r>
      <w:r w:rsidRPr="00053CED">
        <w:t xml:space="preserve">odu 1, které by se uvolnily </w:t>
      </w:r>
      <w:r w:rsidR="00D87476" w:rsidRPr="00053CED">
        <w:t>v</w:t>
      </w:r>
      <w:r w:rsidR="00D87476">
        <w:t> </w:t>
      </w:r>
      <w:r w:rsidR="00D87476" w:rsidRPr="00053CED">
        <w:t>d</w:t>
      </w:r>
      <w:r w:rsidRPr="00053CED">
        <w:t>ůsledku použití této munice nebo tohoto prostředku, nebo</w:t>
      </w:r>
    </w:p>
    <w:p w:rsidR="00E727B0" w:rsidRPr="00053CED" w:rsidRDefault="00E727B0" w:rsidP="00F23E46">
      <w:pPr>
        <w:pStyle w:val="Textbodu"/>
      </w:pPr>
      <w:r w:rsidRPr="00053CED">
        <w:t xml:space="preserve">vybavení zvláště navržené </w:t>
      </w:r>
      <w:r w:rsidR="00D87476" w:rsidRPr="00053CED">
        <w:t>k</w:t>
      </w:r>
      <w:r w:rsidR="00D87476">
        <w:t> </w:t>
      </w:r>
      <w:r w:rsidR="00D87476" w:rsidRPr="00053CED">
        <w:t>p</w:t>
      </w:r>
      <w:r w:rsidRPr="00053CED">
        <w:t xml:space="preserve">oužití </w:t>
      </w:r>
      <w:r w:rsidR="00D87476" w:rsidRPr="00053CED">
        <w:t>v</w:t>
      </w:r>
      <w:r w:rsidR="00D87476">
        <w:t> </w:t>
      </w:r>
      <w:r w:rsidR="00D87476" w:rsidRPr="00053CED">
        <w:t>p</w:t>
      </w:r>
      <w:r w:rsidRPr="00053CED">
        <w:t xml:space="preserve">římé souvislosti </w:t>
      </w:r>
      <w:r w:rsidR="00D87476" w:rsidRPr="00053CED">
        <w:t>s</w:t>
      </w:r>
      <w:r w:rsidR="00D87476">
        <w:t> </w:t>
      </w:r>
      <w:r w:rsidR="00D87476" w:rsidRPr="00053CED">
        <w:t>p</w:t>
      </w:r>
      <w:r w:rsidRPr="00053CED">
        <w:t xml:space="preserve">oužitím munice nebo prostředku uvedených </w:t>
      </w:r>
      <w:r w:rsidR="00D87476" w:rsidRPr="00053CED">
        <w:t>v</w:t>
      </w:r>
      <w:r w:rsidR="00D87476">
        <w:t> </w:t>
      </w:r>
      <w:r w:rsidR="00D87476" w:rsidRPr="00053CED">
        <w:t>b</w:t>
      </w:r>
      <w:r w:rsidRPr="00053CED">
        <w:t>odu 2;</w:t>
      </w:r>
      <w:r w:rsidRPr="00AD12E2">
        <w:t>“.</w:t>
      </w:r>
    </w:p>
    <w:p w:rsidR="00E727B0" w:rsidRPr="00053CED" w:rsidRDefault="00D87476" w:rsidP="00E727B0">
      <w:pPr>
        <w:pStyle w:val="Novelizanbod"/>
      </w:pPr>
      <w:r w:rsidRPr="00053CED">
        <w:t>V</w:t>
      </w:r>
      <w:r>
        <w:t> § </w:t>
      </w:r>
      <w:r w:rsidR="00E727B0" w:rsidRPr="00053CED">
        <w:t>2 písmeno d) zní:</w:t>
      </w:r>
    </w:p>
    <w:p w:rsidR="00E727B0" w:rsidRPr="00053CED" w:rsidRDefault="00E727B0" w:rsidP="00F23E46">
      <w:pPr>
        <w:pStyle w:val="Psmeno"/>
      </w:pPr>
      <w:r w:rsidRPr="00053CED">
        <w:t>„d)</w:t>
      </w:r>
      <w:r w:rsidR="00F23E46">
        <w:tab/>
      </w:r>
      <w:r w:rsidRPr="00053CED">
        <w:t xml:space="preserve">stanovenou látkou toxická chemická látka nebo její prekurzor uvedené </w:t>
      </w:r>
      <w:r w:rsidR="00D87476" w:rsidRPr="00053CED">
        <w:t>v</w:t>
      </w:r>
      <w:r w:rsidR="00D87476">
        <w:t> </w:t>
      </w:r>
      <w:r w:rsidR="00D87476" w:rsidRPr="00053CED">
        <w:t>s</w:t>
      </w:r>
      <w:r w:rsidRPr="00053CED">
        <w:t xml:space="preserve">eznamech chemických látek </w:t>
      </w:r>
      <w:r w:rsidRPr="00AD12E2">
        <w:t xml:space="preserve">v příloze </w:t>
      </w:r>
      <w:r w:rsidRPr="00053CED">
        <w:t xml:space="preserve">Úmluvy </w:t>
      </w:r>
      <w:r w:rsidR="00D87476" w:rsidRPr="00053CED">
        <w:t>o</w:t>
      </w:r>
      <w:r w:rsidR="00D87476">
        <w:t> </w:t>
      </w:r>
      <w:r w:rsidR="00D87476" w:rsidRPr="00053CED">
        <w:t>z</w:t>
      </w:r>
      <w:r w:rsidRPr="00053CED">
        <w:t xml:space="preserve">ákazu vývoje, výroby, hromadění zásob </w:t>
      </w:r>
      <w:r w:rsidR="00D87476" w:rsidRPr="00053CED">
        <w:t>a</w:t>
      </w:r>
      <w:r w:rsidR="00D87476">
        <w:t> </w:t>
      </w:r>
      <w:r w:rsidR="00D87476" w:rsidRPr="00053CED">
        <w:t>p</w:t>
      </w:r>
      <w:r w:rsidRPr="00053CED">
        <w:t xml:space="preserve">oužití chemických zbraní </w:t>
      </w:r>
      <w:r w:rsidR="00D87476" w:rsidRPr="00053CED">
        <w:t>a</w:t>
      </w:r>
      <w:r w:rsidR="00D87476">
        <w:t> </w:t>
      </w:r>
      <w:r w:rsidR="00D87476" w:rsidRPr="00053CED">
        <w:t>o</w:t>
      </w:r>
      <w:r w:rsidRPr="00053CED">
        <w:t xml:space="preserve"> jejich </w:t>
      </w:r>
      <w:proofErr w:type="gramStart"/>
      <w:r w:rsidRPr="00053CED">
        <w:t>zničení</w:t>
      </w:r>
      <w:r w:rsidRPr="00053CED">
        <w:rPr>
          <w:vertAlign w:val="superscript"/>
        </w:rPr>
        <w:t>2)</w:t>
      </w:r>
      <w:r w:rsidRPr="00053CED">
        <w:t xml:space="preserve"> (dále</w:t>
      </w:r>
      <w:proofErr w:type="gramEnd"/>
      <w:r w:rsidRPr="00053CED">
        <w:t xml:space="preserve"> jen „Úmluva“); stanovené látky </w:t>
      </w:r>
      <w:r w:rsidRPr="00AD12E2">
        <w:t xml:space="preserve">uvedené v seznamech chemických látek v příloze Úmluvy </w:t>
      </w:r>
      <w:r w:rsidRPr="00053CED">
        <w:t>se člení na</w:t>
      </w:r>
    </w:p>
    <w:p w:rsidR="00E727B0" w:rsidRPr="00AD12E2" w:rsidRDefault="00E727B0" w:rsidP="00F23E46">
      <w:pPr>
        <w:pStyle w:val="Textbodu"/>
        <w:numPr>
          <w:ilvl w:val="2"/>
          <w:numId w:val="6"/>
        </w:numPr>
      </w:pPr>
      <w:r w:rsidRPr="00AD12E2">
        <w:t xml:space="preserve">stanovené látky uvedené </w:t>
      </w:r>
      <w:r w:rsidR="00D87476" w:rsidRPr="00AD12E2">
        <w:t>v</w:t>
      </w:r>
      <w:r w:rsidR="00D87476">
        <w:t> </w:t>
      </w:r>
      <w:r w:rsidR="00D87476" w:rsidRPr="00AD12E2">
        <w:t>s</w:t>
      </w:r>
      <w:r w:rsidRPr="00AD12E2">
        <w:t xml:space="preserve">eznamu 1 </w:t>
      </w:r>
      <w:r w:rsidR="00D87476" w:rsidRPr="00AD12E2">
        <w:t>v</w:t>
      </w:r>
      <w:r w:rsidR="00D87476">
        <w:t> </w:t>
      </w:r>
      <w:r w:rsidR="00D87476" w:rsidRPr="00AD12E2">
        <w:t>p</w:t>
      </w:r>
      <w:r w:rsidRPr="00AD12E2">
        <w:t>říloze Úmluvy (dále jen „látka seznamu 1“),</w:t>
      </w:r>
    </w:p>
    <w:p w:rsidR="00E727B0" w:rsidRPr="00AD12E2" w:rsidRDefault="00E727B0" w:rsidP="00F23E46">
      <w:pPr>
        <w:pStyle w:val="Textbodu"/>
        <w:numPr>
          <w:ilvl w:val="2"/>
          <w:numId w:val="6"/>
        </w:numPr>
      </w:pPr>
      <w:r w:rsidRPr="00AD12E2">
        <w:lastRenderedPageBreak/>
        <w:t xml:space="preserve">stanovené látky uvedené </w:t>
      </w:r>
      <w:r w:rsidR="00D87476" w:rsidRPr="00AD12E2">
        <w:t>v</w:t>
      </w:r>
      <w:r w:rsidR="00D87476">
        <w:t> </w:t>
      </w:r>
      <w:r w:rsidR="00D87476" w:rsidRPr="00AD12E2">
        <w:t>s</w:t>
      </w:r>
      <w:r w:rsidRPr="00AD12E2">
        <w:t xml:space="preserve">eznamu 2 </w:t>
      </w:r>
      <w:r w:rsidR="00D87476" w:rsidRPr="00AD12E2">
        <w:t>v</w:t>
      </w:r>
      <w:r w:rsidR="00D87476">
        <w:t> </w:t>
      </w:r>
      <w:r w:rsidR="00D87476" w:rsidRPr="00AD12E2">
        <w:t>p</w:t>
      </w:r>
      <w:r w:rsidRPr="00AD12E2">
        <w:t>říloze Úmluvy (dále jen „látka seznamu 2“) a</w:t>
      </w:r>
    </w:p>
    <w:p w:rsidR="00E727B0" w:rsidRPr="00AD12E2" w:rsidRDefault="00E727B0" w:rsidP="00F23E46">
      <w:pPr>
        <w:pStyle w:val="Textbodu"/>
        <w:numPr>
          <w:ilvl w:val="2"/>
          <w:numId w:val="6"/>
        </w:numPr>
      </w:pPr>
      <w:r w:rsidRPr="00AD12E2">
        <w:t xml:space="preserve">stanovené látky uvedené </w:t>
      </w:r>
      <w:r w:rsidR="00D87476" w:rsidRPr="00AD12E2">
        <w:t>v</w:t>
      </w:r>
      <w:r w:rsidR="00D87476">
        <w:t> </w:t>
      </w:r>
      <w:r w:rsidR="00D87476" w:rsidRPr="00AD12E2">
        <w:t>s</w:t>
      </w:r>
      <w:r w:rsidRPr="00AD12E2">
        <w:t xml:space="preserve">eznamu 3 </w:t>
      </w:r>
      <w:r w:rsidR="00D87476" w:rsidRPr="00AD12E2">
        <w:t>v</w:t>
      </w:r>
      <w:r w:rsidR="00D87476">
        <w:t> </w:t>
      </w:r>
      <w:r w:rsidR="00D87476" w:rsidRPr="00AD12E2">
        <w:t>p</w:t>
      </w:r>
      <w:r w:rsidRPr="00AD12E2">
        <w:t>říloze Úmluvy (dále jen „látka seznamu 3“);“.</w:t>
      </w:r>
    </w:p>
    <w:p w:rsidR="00E727B0" w:rsidRPr="00AD12E2" w:rsidRDefault="00E727B0" w:rsidP="00E727B0">
      <w:pPr>
        <w:pStyle w:val="Novelizanbod"/>
      </w:pPr>
      <w:r w:rsidRPr="00AD12E2">
        <w:t xml:space="preserve">Poznámka pod čarou </w:t>
      </w:r>
      <w:r w:rsidR="00D87476">
        <w:t>č. </w:t>
      </w:r>
      <w:r w:rsidRPr="00AD12E2">
        <w:t>2 zní:</w:t>
      </w:r>
    </w:p>
    <w:p w:rsidR="00E727B0" w:rsidRPr="00AD12E2" w:rsidRDefault="00E727B0" w:rsidP="00F23E46">
      <w:pPr>
        <w:ind w:left="709" w:hanging="709"/>
      </w:pPr>
      <w:r w:rsidRPr="00AD12E2">
        <w:t>„</w:t>
      </w:r>
      <w:r w:rsidRPr="00AD12E2">
        <w:rPr>
          <w:vertAlign w:val="superscript"/>
        </w:rPr>
        <w:t>2)</w:t>
      </w:r>
      <w:r w:rsidR="00F23E46">
        <w:rPr>
          <w:vertAlign w:val="superscript"/>
        </w:rPr>
        <w:tab/>
      </w:r>
      <w:r w:rsidRPr="00AD12E2">
        <w:t xml:space="preserve">Úmluva </w:t>
      </w:r>
      <w:r w:rsidR="00D87476" w:rsidRPr="00AD12E2">
        <w:t>o</w:t>
      </w:r>
      <w:r w:rsidR="00D87476">
        <w:t> </w:t>
      </w:r>
      <w:r w:rsidR="00D87476" w:rsidRPr="00AD12E2">
        <w:t>z</w:t>
      </w:r>
      <w:r w:rsidRPr="00AD12E2">
        <w:t xml:space="preserve">ákazu vývoje, výroby, hromadění zásob </w:t>
      </w:r>
      <w:r w:rsidR="00D87476" w:rsidRPr="00AD12E2">
        <w:t>a</w:t>
      </w:r>
      <w:r w:rsidR="00D87476">
        <w:t> </w:t>
      </w:r>
      <w:r w:rsidR="00D87476" w:rsidRPr="00AD12E2">
        <w:t>p</w:t>
      </w:r>
      <w:r w:rsidRPr="00AD12E2">
        <w:t xml:space="preserve">oužití chemických zbraní a o jejich zničení, vyhlášená pod </w:t>
      </w:r>
      <w:r w:rsidR="00D87476">
        <w:t>č. </w:t>
      </w:r>
      <w:r w:rsidRPr="00AD12E2">
        <w:t>14/2009 Sb. m. s.“.</w:t>
      </w:r>
    </w:p>
    <w:p w:rsidR="00E727B0" w:rsidRPr="00053CED" w:rsidRDefault="00D87476" w:rsidP="00E727B0">
      <w:pPr>
        <w:pStyle w:val="Novelizanbod"/>
      </w:pPr>
      <w:r w:rsidRPr="00053CED">
        <w:t>V</w:t>
      </w:r>
      <w:r>
        <w:t> § </w:t>
      </w:r>
      <w:r w:rsidR="00E727B0" w:rsidRPr="00053CED">
        <w:t>2 písmeno g) zní:</w:t>
      </w:r>
    </w:p>
    <w:p w:rsidR="00E727B0" w:rsidRPr="00053CED" w:rsidRDefault="00E727B0" w:rsidP="00F23E46">
      <w:pPr>
        <w:pStyle w:val="Psmeno"/>
      </w:pPr>
      <w:r w:rsidRPr="00053CED">
        <w:t xml:space="preserve">„g) </w:t>
      </w:r>
      <w:r w:rsidR="00F23E46">
        <w:tab/>
      </w:r>
      <w:r w:rsidRPr="00053CED">
        <w:t>výrobou stanovených látek vytváření stanovených látek chemickou reakcí, včetně stanovených látek, které jsou meziproduktem nebo vedlejším nebo odpadním produktem při výrobě chemické látky, pokud takový produkt existuje tak dlouho, aby mohl být izolován, přestože k </w:t>
      </w:r>
      <w:r w:rsidRPr="00AD12E2">
        <w:t>jeho izolování</w:t>
      </w:r>
      <w:r w:rsidRPr="00053CED">
        <w:t xml:space="preserve"> za běžných podmínek nedochází;“.</w:t>
      </w:r>
    </w:p>
    <w:p w:rsidR="00E727B0" w:rsidRPr="00053CED" w:rsidRDefault="00D87476" w:rsidP="00E727B0">
      <w:pPr>
        <w:pStyle w:val="Novelizanbod"/>
      </w:pPr>
      <w:r w:rsidRPr="00053CED">
        <w:t>V</w:t>
      </w:r>
      <w:r>
        <w:t> § </w:t>
      </w:r>
      <w:r w:rsidR="00E727B0" w:rsidRPr="00053CED">
        <w:t>2 písmeno j) zní:</w:t>
      </w:r>
    </w:p>
    <w:p w:rsidR="00E727B0" w:rsidRPr="00053CED" w:rsidRDefault="00E727B0" w:rsidP="00F23E46">
      <w:pPr>
        <w:pStyle w:val="Psmeno"/>
      </w:pPr>
      <w:r w:rsidRPr="00053CED">
        <w:t>„j)</w:t>
      </w:r>
      <w:r w:rsidR="00F23E46">
        <w:tab/>
      </w:r>
      <w:r w:rsidRPr="00053CED">
        <w:t xml:space="preserve">nakládáním vývoj, výroba, spotřeba, držení, jiné nabývání, zpracovávání nebo převádění toxické chemické látky nebo jejího prekurzoru; nakládání není službou podle zákona </w:t>
      </w:r>
      <w:r w:rsidR="00D87476" w:rsidRPr="00053CED">
        <w:t>o</w:t>
      </w:r>
      <w:r w:rsidR="00D87476">
        <w:t> </w:t>
      </w:r>
      <w:r w:rsidR="00D87476" w:rsidRPr="00053CED">
        <w:t>v</w:t>
      </w:r>
      <w:r w:rsidRPr="00053CED">
        <w:t>olném pohybu služeb;“.</w:t>
      </w:r>
    </w:p>
    <w:p w:rsidR="00E727B0" w:rsidRPr="00053CED" w:rsidRDefault="00D87476" w:rsidP="00E727B0">
      <w:pPr>
        <w:pStyle w:val="Novelizanbod"/>
      </w:pPr>
      <w:r w:rsidRPr="00053CED">
        <w:t>V</w:t>
      </w:r>
      <w:r>
        <w:t> § </w:t>
      </w:r>
      <w:r w:rsidR="00E727B0" w:rsidRPr="00053CED">
        <w:t xml:space="preserve">2 písm. l) se za slovo „jejich“ vkládají slova „úplná </w:t>
      </w:r>
      <w:r w:rsidRPr="00053CED">
        <w:t>a</w:t>
      </w:r>
      <w:r>
        <w:t> </w:t>
      </w:r>
      <w:r w:rsidRPr="00053CED">
        <w:t>n</w:t>
      </w:r>
      <w:r w:rsidR="00E727B0" w:rsidRPr="00053CED">
        <w:t>evratná“.</w:t>
      </w:r>
    </w:p>
    <w:p w:rsidR="00E727B0" w:rsidRPr="00053CED" w:rsidRDefault="00D87476" w:rsidP="00E727B0">
      <w:pPr>
        <w:pStyle w:val="Novelizanbod"/>
      </w:pPr>
      <w:r w:rsidRPr="00053CED">
        <w:t>V</w:t>
      </w:r>
      <w:r>
        <w:t> § </w:t>
      </w:r>
      <w:r w:rsidR="00E727B0" w:rsidRPr="00053CED">
        <w:t xml:space="preserve">2 se na konci písmene n) tečka nahrazuje středníkem </w:t>
      </w:r>
      <w:r w:rsidRPr="00053CED">
        <w:t>a</w:t>
      </w:r>
      <w:r>
        <w:t> </w:t>
      </w:r>
      <w:r w:rsidRPr="00053CED">
        <w:t>d</w:t>
      </w:r>
      <w:r w:rsidR="00E727B0" w:rsidRPr="00053CED">
        <w:t>oplňuje se písmeno o), které zní:</w:t>
      </w:r>
    </w:p>
    <w:p w:rsidR="00E727B0" w:rsidRPr="00053CED" w:rsidRDefault="00E727B0" w:rsidP="00F23E46">
      <w:pPr>
        <w:pStyle w:val="Psmeno"/>
      </w:pPr>
      <w:r w:rsidRPr="00053CED">
        <w:t>„o)</w:t>
      </w:r>
      <w:r w:rsidR="00F23E46">
        <w:tab/>
      </w:r>
      <w:r w:rsidRPr="00053CED">
        <w:t>nezakázaným účelem</w:t>
      </w:r>
    </w:p>
    <w:p w:rsidR="00E727B0" w:rsidRPr="00053CED" w:rsidRDefault="00E727B0" w:rsidP="00F23E46">
      <w:pPr>
        <w:pStyle w:val="Textbodu"/>
        <w:numPr>
          <w:ilvl w:val="2"/>
          <w:numId w:val="7"/>
        </w:numPr>
      </w:pPr>
      <w:r w:rsidRPr="00053CED">
        <w:t>průmyslový, zemědělský, výzkumný, zdravotnický, farmaceutický nebo jiný mírový účel,</w:t>
      </w:r>
    </w:p>
    <w:p w:rsidR="00E727B0" w:rsidRPr="00053CED" w:rsidRDefault="00E727B0" w:rsidP="00F23E46">
      <w:pPr>
        <w:pStyle w:val="Textbodu"/>
        <w:numPr>
          <w:ilvl w:val="2"/>
          <w:numId w:val="7"/>
        </w:numPr>
      </w:pPr>
      <w:r w:rsidRPr="00053CED">
        <w:t xml:space="preserve">ochranný účel, který se přímo týká ochrany proti toxickým chemickým látkám </w:t>
      </w:r>
      <w:r w:rsidR="00D87476" w:rsidRPr="00053CED">
        <w:t>a</w:t>
      </w:r>
      <w:r w:rsidR="00D87476">
        <w:t> </w:t>
      </w:r>
      <w:r w:rsidR="00D87476" w:rsidRPr="00053CED">
        <w:t>o</w:t>
      </w:r>
      <w:r w:rsidRPr="00053CED">
        <w:t>chrany proti chemickým zbraním (dále jen „ochranný účel“),</w:t>
      </w:r>
    </w:p>
    <w:p w:rsidR="00E727B0" w:rsidRPr="00053CED" w:rsidRDefault="00E727B0" w:rsidP="00F23E46">
      <w:pPr>
        <w:pStyle w:val="Textbodu"/>
        <w:numPr>
          <w:ilvl w:val="2"/>
          <w:numId w:val="7"/>
        </w:numPr>
      </w:pPr>
      <w:r w:rsidRPr="00053CED">
        <w:t>vojenský účel bez použití chemické zbraně, který nezávisí na použití toxických vlastností chemických látek jako bojových prostředků, nebo</w:t>
      </w:r>
    </w:p>
    <w:p w:rsidR="00E727B0" w:rsidRPr="00053CED" w:rsidRDefault="00E727B0" w:rsidP="00F23E46">
      <w:pPr>
        <w:pStyle w:val="Textbodu"/>
        <w:numPr>
          <w:ilvl w:val="2"/>
          <w:numId w:val="7"/>
        </w:numPr>
      </w:pPr>
      <w:r w:rsidRPr="00053CED">
        <w:t>účel udržování vnitřního pořádku.“.</w:t>
      </w:r>
    </w:p>
    <w:p w:rsidR="00E727B0" w:rsidRPr="00053CED" w:rsidRDefault="00D87476" w:rsidP="00E727B0">
      <w:pPr>
        <w:pStyle w:val="Novelizanbod"/>
      </w:pPr>
      <w:r w:rsidRPr="00053CED">
        <w:t>V</w:t>
      </w:r>
      <w:r>
        <w:t> § </w:t>
      </w:r>
      <w:r w:rsidR="00E727B0" w:rsidRPr="00053CED">
        <w:t xml:space="preserve">3 se doplňují odstavce 3 </w:t>
      </w:r>
      <w:r w:rsidRPr="00053CED">
        <w:t>a</w:t>
      </w:r>
      <w:r>
        <w:t> </w:t>
      </w:r>
      <w:r w:rsidRPr="00053CED">
        <w:t>4</w:t>
      </w:r>
      <w:r w:rsidR="00E727B0" w:rsidRPr="00053CED">
        <w:t>, které znějí:</w:t>
      </w:r>
    </w:p>
    <w:p w:rsidR="00E727B0" w:rsidRPr="00053CED" w:rsidRDefault="00E727B0" w:rsidP="00F23E46">
      <w:pPr>
        <w:pStyle w:val="Textparagrafu"/>
      </w:pPr>
      <w:r w:rsidRPr="00053CED">
        <w:t xml:space="preserve">„(3) Nakládání </w:t>
      </w:r>
      <w:r w:rsidR="00D87476" w:rsidRPr="00053CED">
        <w:t>s</w:t>
      </w:r>
      <w:r w:rsidR="00D87476">
        <w:t> </w:t>
      </w:r>
      <w:r w:rsidR="00D87476" w:rsidRPr="00053CED">
        <w:t>t</w:t>
      </w:r>
      <w:r w:rsidRPr="00053CED">
        <w:t xml:space="preserve">oxickou chemickou látkou nebo jejím prekurzorem </w:t>
      </w:r>
      <w:r w:rsidR="00D87476" w:rsidRPr="00053CED">
        <w:t>k</w:t>
      </w:r>
      <w:r w:rsidR="00D87476">
        <w:t> </w:t>
      </w:r>
      <w:r w:rsidR="00D87476" w:rsidRPr="00053CED">
        <w:t>j</w:t>
      </w:r>
      <w:r w:rsidRPr="00053CED">
        <w:t>inému než nezakázanému účelu se zakazuje.</w:t>
      </w:r>
    </w:p>
    <w:p w:rsidR="00E727B0" w:rsidRPr="00053CED" w:rsidRDefault="00E727B0" w:rsidP="00F23E46">
      <w:pPr>
        <w:pStyle w:val="Textparagrafu"/>
      </w:pPr>
      <w:r w:rsidRPr="00053CED">
        <w:t xml:space="preserve">(4) Odhalení nebo důvodné podezření na podporování nebo financování aktivit uvedených </w:t>
      </w:r>
      <w:r w:rsidR="00D87476" w:rsidRPr="00053CED">
        <w:t>v</w:t>
      </w:r>
      <w:r w:rsidR="00D87476">
        <w:t> </w:t>
      </w:r>
      <w:r w:rsidR="00D87476" w:rsidRPr="00053CED">
        <w:t>o</w:t>
      </w:r>
      <w:r w:rsidRPr="00053CED">
        <w:t>dstavcích 1 až 3 je každý povinen bezodkladně ohlásit Policii České republiky, která tyto informace neprodleně sdělí Úřadu.“.</w:t>
      </w:r>
    </w:p>
    <w:p w:rsidR="00E727B0" w:rsidRPr="00053CED" w:rsidRDefault="00D87476" w:rsidP="00F23E46">
      <w:pPr>
        <w:pStyle w:val="Novelizanbod"/>
        <w:keepNext w:val="0"/>
      </w:pPr>
      <w:r w:rsidRPr="00053CED">
        <w:t>V</w:t>
      </w:r>
      <w:r>
        <w:t> § </w:t>
      </w:r>
      <w:r w:rsidR="00E727B0" w:rsidRPr="00053CED">
        <w:t>4 odst. 3 se za text „</w:t>
      </w:r>
      <w:r>
        <w:t>§ </w:t>
      </w:r>
      <w:r w:rsidR="00E727B0" w:rsidRPr="00053CED">
        <w:t>3“ vkládají slova „odst. 1 nebo 2“.</w:t>
      </w:r>
    </w:p>
    <w:p w:rsidR="00E727B0" w:rsidRPr="00053CED" w:rsidRDefault="00E727B0" w:rsidP="00E727B0">
      <w:pPr>
        <w:pStyle w:val="Novelizanbod"/>
      </w:pPr>
      <w:r w:rsidRPr="00053CED">
        <w:lastRenderedPageBreak/>
        <w:t xml:space="preserve">V části třetí nadpis hlavy </w:t>
      </w:r>
      <w:r w:rsidR="00D87476" w:rsidRPr="00053CED">
        <w:t>I</w:t>
      </w:r>
      <w:r w:rsidR="00D87476">
        <w:t> </w:t>
      </w:r>
      <w:r w:rsidR="00D87476" w:rsidRPr="00053CED">
        <w:t>z</w:t>
      </w:r>
      <w:r w:rsidRPr="00053CED">
        <w:t>ní:</w:t>
      </w:r>
    </w:p>
    <w:p w:rsidR="00E727B0" w:rsidRPr="00053CED" w:rsidRDefault="00E727B0" w:rsidP="00E727B0">
      <w:pPr>
        <w:jc w:val="center"/>
      </w:pPr>
      <w:r w:rsidRPr="00053CED">
        <w:t>„</w:t>
      </w:r>
      <w:r w:rsidRPr="00AD12E2">
        <w:rPr>
          <w:caps/>
        </w:rPr>
        <w:t>Obecné podmínky nakládání se stanovenými látkami</w:t>
      </w:r>
      <w:r w:rsidRPr="00053CED">
        <w:t>“.</w:t>
      </w:r>
    </w:p>
    <w:p w:rsidR="00E727B0" w:rsidRPr="00053CED" w:rsidRDefault="00D87476" w:rsidP="00E727B0">
      <w:pPr>
        <w:pStyle w:val="Novelizanbod"/>
      </w:pPr>
      <w:r w:rsidRPr="00053CED">
        <w:t>V</w:t>
      </w:r>
      <w:r>
        <w:t> § </w:t>
      </w:r>
      <w:r w:rsidR="00E727B0" w:rsidRPr="00053CED">
        <w:t xml:space="preserve">6 se odstavec 1 zrušuje </w:t>
      </w:r>
      <w:r w:rsidRPr="00053CED">
        <w:t>a</w:t>
      </w:r>
      <w:r>
        <w:t> </w:t>
      </w:r>
      <w:r w:rsidRPr="00053CED">
        <w:t>z</w:t>
      </w:r>
      <w:r w:rsidR="00E727B0" w:rsidRPr="00053CED">
        <w:t>ároveň se zrušuje označení odstavce 2.</w:t>
      </w:r>
    </w:p>
    <w:p w:rsidR="00E727B0" w:rsidRPr="00053CED" w:rsidRDefault="00D87476" w:rsidP="00E727B0">
      <w:pPr>
        <w:pStyle w:val="Novelizanbod"/>
      </w:pPr>
      <w:r>
        <w:t>§ </w:t>
      </w:r>
      <w:r w:rsidR="00E727B0" w:rsidRPr="00053CED">
        <w:t>7 zní:</w:t>
      </w:r>
    </w:p>
    <w:p w:rsidR="00E727B0" w:rsidRPr="00053CED" w:rsidRDefault="00E727B0" w:rsidP="00E727B0">
      <w:pPr>
        <w:jc w:val="center"/>
      </w:pPr>
      <w:r w:rsidRPr="00053CED">
        <w:t>„</w:t>
      </w:r>
      <w:r w:rsidR="00D87476">
        <w:t>§ </w:t>
      </w:r>
      <w:r w:rsidRPr="00053CED">
        <w:t>7</w:t>
      </w:r>
    </w:p>
    <w:p w:rsidR="00E727B0" w:rsidRPr="00053CED" w:rsidRDefault="00E727B0" w:rsidP="00F23E46">
      <w:pPr>
        <w:pStyle w:val="Textparagrafu"/>
      </w:pPr>
      <w:r w:rsidRPr="00053CED">
        <w:t xml:space="preserve">Každý, kdo předává stanovenou látku do držby jiné osobě, je povinen </w:t>
      </w:r>
      <w:r w:rsidRPr="00AD12E2">
        <w:t xml:space="preserve">ji prokazatelně informovat </w:t>
      </w:r>
      <w:r w:rsidR="00D87476" w:rsidRPr="00053CED">
        <w:t>o</w:t>
      </w:r>
      <w:r w:rsidR="00D87476">
        <w:t> </w:t>
      </w:r>
      <w:r w:rsidR="00D87476" w:rsidRPr="00053CED">
        <w:t>j</w:t>
      </w:r>
      <w:r w:rsidRPr="00053CED">
        <w:t xml:space="preserve">ejím druhu </w:t>
      </w:r>
      <w:r w:rsidR="00D87476" w:rsidRPr="00053CED">
        <w:t>a</w:t>
      </w:r>
      <w:r w:rsidR="00D87476">
        <w:t> </w:t>
      </w:r>
      <w:r w:rsidR="00D87476" w:rsidRPr="00053CED">
        <w:t>k</w:t>
      </w:r>
      <w:r w:rsidRPr="00053CED">
        <w:t>oncentraci.“.</w:t>
      </w:r>
    </w:p>
    <w:p w:rsidR="00E727B0" w:rsidRPr="00053CED" w:rsidRDefault="00D87476" w:rsidP="00E727B0">
      <w:pPr>
        <w:pStyle w:val="Novelizanbod"/>
      </w:pPr>
      <w:r>
        <w:t>§ </w:t>
      </w:r>
      <w:r w:rsidR="00E727B0" w:rsidRPr="00053CED">
        <w:t xml:space="preserve">7a se včetně poznámky pod čarou </w:t>
      </w:r>
      <w:r>
        <w:t>č. </w:t>
      </w:r>
      <w:r w:rsidR="00E727B0" w:rsidRPr="00053CED">
        <w:t>1a zrušuje.</w:t>
      </w:r>
    </w:p>
    <w:p w:rsidR="00E727B0" w:rsidRPr="00053CED" w:rsidRDefault="00E727B0" w:rsidP="00E727B0">
      <w:pPr>
        <w:pStyle w:val="Novelizanbod"/>
      </w:pPr>
      <w:r w:rsidRPr="00053CED">
        <w:t>V části třetí nadpis hlavy II zní:</w:t>
      </w:r>
    </w:p>
    <w:p w:rsidR="00E727B0" w:rsidRPr="00053CED" w:rsidRDefault="00E727B0" w:rsidP="00E727B0">
      <w:pPr>
        <w:jc w:val="center"/>
      </w:pPr>
      <w:r w:rsidRPr="00053CED">
        <w:t>„</w:t>
      </w:r>
      <w:r w:rsidRPr="00AD12E2">
        <w:rPr>
          <w:caps/>
        </w:rPr>
        <w:t>Látky seznamu 1</w:t>
      </w:r>
      <w:r w:rsidRPr="00053CED">
        <w:t>“.</w:t>
      </w:r>
    </w:p>
    <w:p w:rsidR="00E727B0" w:rsidRPr="00053CED" w:rsidRDefault="00D87476" w:rsidP="00E727B0">
      <w:pPr>
        <w:pStyle w:val="Novelizanbod"/>
      </w:pPr>
      <w:r w:rsidRPr="00053CED">
        <w:t>V</w:t>
      </w:r>
      <w:r>
        <w:t> § </w:t>
      </w:r>
      <w:r w:rsidR="00E727B0" w:rsidRPr="00053CED">
        <w:t>8 odst. 1 se slova „vysoce nebezpečnými látkami“ nahrazují slovy „látkou seznamu</w:t>
      </w:r>
      <w:r w:rsidR="00656D8A">
        <w:t> </w:t>
      </w:r>
      <w:r w:rsidR="00E727B0" w:rsidRPr="00053CED">
        <w:t>1“.</w:t>
      </w:r>
    </w:p>
    <w:p w:rsidR="00E727B0" w:rsidRPr="00656D8A" w:rsidRDefault="00D87476" w:rsidP="00E727B0">
      <w:pPr>
        <w:pStyle w:val="Novelizanbod"/>
      </w:pPr>
      <w:r w:rsidRPr="00053CED">
        <w:t>V</w:t>
      </w:r>
      <w:r>
        <w:t> § </w:t>
      </w:r>
      <w:r w:rsidR="00E727B0" w:rsidRPr="00053CED">
        <w:t xml:space="preserve">8 odst. 2 se slova „vysoce nebezpečných látek“ nahrazují slovy „látek seznamu 1“ </w:t>
      </w:r>
      <w:r w:rsidR="00E727B0" w:rsidRPr="00AD12E2">
        <w:t>a slova „</w:t>
      </w:r>
      <w:r w:rsidRPr="00AD12E2">
        <w:t>o</w:t>
      </w:r>
      <w:r>
        <w:t> </w:t>
      </w:r>
      <w:r w:rsidRPr="00AD12E2">
        <w:t>z</w:t>
      </w:r>
      <w:r w:rsidR="00E727B0" w:rsidRPr="00AD12E2">
        <w:t xml:space="preserve">ákazu vývoje, výroby, hromadění zásob </w:t>
      </w:r>
      <w:r w:rsidRPr="00AD12E2">
        <w:t>a</w:t>
      </w:r>
      <w:r>
        <w:t> </w:t>
      </w:r>
      <w:r w:rsidRPr="00AD12E2">
        <w:t>p</w:t>
      </w:r>
      <w:r w:rsidR="00E727B0" w:rsidRPr="00AD12E2">
        <w:t>oužití chemických zbraní a o jejich zničení (dále jen „Úmluva“)</w:t>
      </w:r>
      <w:r w:rsidR="00E727B0" w:rsidRPr="00AD12E2">
        <w:rPr>
          <w:vertAlign w:val="superscript"/>
        </w:rPr>
        <w:t>2)</w:t>
      </w:r>
      <w:r w:rsidR="00E727B0" w:rsidRPr="00AD12E2">
        <w:t>“ se zrušují</w:t>
      </w:r>
      <w:r w:rsidR="00E727B0" w:rsidRPr="00053CED">
        <w:t>.</w:t>
      </w:r>
    </w:p>
    <w:p w:rsidR="00E727B0" w:rsidRPr="00AD12E2" w:rsidRDefault="00D87476" w:rsidP="00E727B0">
      <w:pPr>
        <w:pStyle w:val="Novelizanbod"/>
      </w:pPr>
      <w:r w:rsidRPr="00AD12E2">
        <w:t>V</w:t>
      </w:r>
      <w:r>
        <w:t> § </w:t>
      </w:r>
      <w:r w:rsidR="00E727B0" w:rsidRPr="00AD12E2">
        <w:t>8 se doplňuje odstavec 3, který zní:</w:t>
      </w:r>
    </w:p>
    <w:p w:rsidR="00E727B0" w:rsidRPr="00053CED" w:rsidRDefault="00E727B0" w:rsidP="00F23E46">
      <w:pPr>
        <w:pStyle w:val="Textparagrafu"/>
      </w:pPr>
      <w:r w:rsidRPr="00AD12E2">
        <w:t xml:space="preserve">„(3) Licence není třeba </w:t>
      </w:r>
      <w:r w:rsidR="00D87476" w:rsidRPr="00AD12E2">
        <w:t>k</w:t>
      </w:r>
      <w:r w:rsidR="00D87476">
        <w:t> </w:t>
      </w:r>
      <w:r w:rsidR="00D87476" w:rsidRPr="00AD12E2">
        <w:t>z</w:t>
      </w:r>
      <w:r w:rsidRPr="00AD12E2">
        <w:t xml:space="preserve">áchranným pracím směřujícím </w:t>
      </w:r>
      <w:r w:rsidR="00D87476" w:rsidRPr="00AD12E2">
        <w:t>k</w:t>
      </w:r>
      <w:r w:rsidR="00D87476">
        <w:t> </w:t>
      </w:r>
      <w:r w:rsidR="00D87476" w:rsidRPr="00AD12E2">
        <w:t>o</w:t>
      </w:r>
      <w:r w:rsidRPr="00AD12E2">
        <w:t xml:space="preserve">dvrácení nebo omezení bezprostředního působení rizik vzniklých mimořádnou událostí nebo k likvidačním pracím směřujícím </w:t>
      </w:r>
      <w:r w:rsidR="00D87476" w:rsidRPr="00AD12E2">
        <w:t>k</w:t>
      </w:r>
      <w:r w:rsidR="00D87476">
        <w:t> </w:t>
      </w:r>
      <w:r w:rsidR="00D87476" w:rsidRPr="00AD12E2">
        <w:t>o</w:t>
      </w:r>
      <w:r w:rsidRPr="00AD12E2">
        <w:t>dstranění následků způsobených mimořádnou událostí. Osoba provádějící záchranné nebo likvidační práce neprodleně ohlásí jejich provádění Policii České republiky, která tyto informace neprodleně sdělí Úřadu.“.</w:t>
      </w:r>
    </w:p>
    <w:p w:rsidR="00E727B0" w:rsidRPr="00053CED" w:rsidRDefault="00D87476" w:rsidP="00E727B0">
      <w:pPr>
        <w:pStyle w:val="Novelizanbod"/>
      </w:pPr>
      <w:r w:rsidRPr="00053CED">
        <w:t>V</w:t>
      </w:r>
      <w:r>
        <w:t> § </w:t>
      </w:r>
      <w:r w:rsidR="00E727B0" w:rsidRPr="00053CED">
        <w:t>9 odstavec 3 zní:</w:t>
      </w:r>
    </w:p>
    <w:p w:rsidR="00E727B0" w:rsidRPr="00053CED" w:rsidRDefault="00E727B0" w:rsidP="00F23E46">
      <w:pPr>
        <w:pStyle w:val="Textparagrafu"/>
      </w:pPr>
      <w:r w:rsidRPr="00053CED">
        <w:t xml:space="preserve">„(3) Úřad licenci udělí, pokud úhrnné množství látek seznamu 1 na území České republiky nepřesáhne výši uvedenou </w:t>
      </w:r>
      <w:r w:rsidR="00D87476" w:rsidRPr="00053CED">
        <w:t>v</w:t>
      </w:r>
      <w:r w:rsidR="00D87476">
        <w:t> § </w:t>
      </w:r>
      <w:r w:rsidRPr="00053CED">
        <w:t xml:space="preserve">8 odst. 2 </w:t>
      </w:r>
      <w:r w:rsidR="00D87476" w:rsidRPr="00053CED">
        <w:t>a</w:t>
      </w:r>
      <w:r w:rsidR="00D87476">
        <w:t> </w:t>
      </w:r>
      <w:r w:rsidR="00D87476" w:rsidRPr="00053CED">
        <w:t>p</w:t>
      </w:r>
      <w:r w:rsidRPr="00053CED">
        <w:t xml:space="preserve">okud se nakládání </w:t>
      </w:r>
      <w:r w:rsidR="00D87476" w:rsidRPr="00053CED">
        <w:t>s</w:t>
      </w:r>
      <w:r w:rsidR="00D87476">
        <w:t> </w:t>
      </w:r>
      <w:r w:rsidR="00D87476" w:rsidRPr="00053CED">
        <w:t>l</w:t>
      </w:r>
      <w:r w:rsidRPr="00053CED">
        <w:t xml:space="preserve">átkou seznamu 1 uskutečňuje </w:t>
      </w:r>
      <w:r w:rsidR="00D87476" w:rsidRPr="00053CED">
        <w:t>v</w:t>
      </w:r>
      <w:r w:rsidR="00D87476">
        <w:t> </w:t>
      </w:r>
      <w:r w:rsidR="00D87476" w:rsidRPr="00053CED">
        <w:t>o</w:t>
      </w:r>
      <w:r w:rsidRPr="00053CED">
        <w:t xml:space="preserve">bjektech, které jsou jednoznačně vymezeny </w:t>
      </w:r>
      <w:r w:rsidR="00D87476" w:rsidRPr="00053CED">
        <w:t>z</w:t>
      </w:r>
      <w:r w:rsidR="00D87476">
        <w:t> </w:t>
      </w:r>
      <w:r w:rsidR="00D87476" w:rsidRPr="00053CED">
        <w:t>h</w:t>
      </w:r>
      <w:r w:rsidRPr="00053CED">
        <w:t xml:space="preserve">lediska svého umístění, složení </w:t>
      </w:r>
      <w:r w:rsidR="00D87476" w:rsidRPr="00053CED">
        <w:t>z</w:t>
      </w:r>
      <w:r w:rsidR="00D87476">
        <w:t> </w:t>
      </w:r>
      <w:r w:rsidR="00D87476" w:rsidRPr="00053CED">
        <w:t>p</w:t>
      </w:r>
      <w:r w:rsidRPr="00053CED">
        <w:t xml:space="preserve">rovozních celků </w:t>
      </w:r>
      <w:r w:rsidR="00D87476" w:rsidRPr="00053CED">
        <w:t>a</w:t>
      </w:r>
      <w:r w:rsidR="00D87476">
        <w:t> </w:t>
      </w:r>
      <w:r w:rsidR="00D87476" w:rsidRPr="00053CED">
        <w:t>s</w:t>
      </w:r>
      <w:r w:rsidRPr="00053CED">
        <w:t xml:space="preserve">tavebně konstrukčního řešení </w:t>
      </w:r>
      <w:r w:rsidR="00D87476" w:rsidRPr="00053CED">
        <w:t>a</w:t>
      </w:r>
      <w:r w:rsidR="00D87476">
        <w:t> </w:t>
      </w:r>
      <w:r w:rsidR="00D87476" w:rsidRPr="00053CED">
        <w:t>k</w:t>
      </w:r>
      <w:r w:rsidRPr="00053CED">
        <w:t xml:space="preserve">teré zajišťují nakládání </w:t>
      </w:r>
      <w:r w:rsidR="00D87476" w:rsidRPr="00053CED">
        <w:t>s</w:t>
      </w:r>
      <w:r w:rsidR="00D87476">
        <w:t> </w:t>
      </w:r>
      <w:r w:rsidR="00D87476" w:rsidRPr="00053CED">
        <w:t>t</w:t>
      </w:r>
      <w:r w:rsidRPr="00053CED">
        <w:t xml:space="preserve">outo látkou </w:t>
      </w:r>
      <w:r w:rsidR="00D87476" w:rsidRPr="00053CED">
        <w:t>k</w:t>
      </w:r>
      <w:r w:rsidR="00D87476">
        <w:t> </w:t>
      </w:r>
      <w:r w:rsidR="00D87476" w:rsidRPr="00053CED">
        <w:t>ú</w:t>
      </w:r>
      <w:r w:rsidRPr="00053CED">
        <w:t xml:space="preserve">čelům podle </w:t>
      </w:r>
      <w:r w:rsidR="00D87476">
        <w:t>§ </w:t>
      </w:r>
      <w:r w:rsidRPr="00053CED">
        <w:t xml:space="preserve">8 odst. 1. Prováděcí právní předpis stanoví druhy objektů </w:t>
      </w:r>
      <w:r w:rsidRPr="00AD12E2">
        <w:t xml:space="preserve">naplňující charakteristiky požadované pro nakládání s látkou seznamu 1 </w:t>
      </w:r>
      <w:r w:rsidRPr="00053CED">
        <w:t>podle věty první.“.</w:t>
      </w:r>
    </w:p>
    <w:p w:rsidR="00E727B0" w:rsidRPr="00053CED" w:rsidRDefault="00D87476" w:rsidP="00E727B0">
      <w:pPr>
        <w:pStyle w:val="Novelizanbod"/>
      </w:pPr>
      <w:r w:rsidRPr="00053CED">
        <w:lastRenderedPageBreak/>
        <w:t>V</w:t>
      </w:r>
      <w:r>
        <w:t> § </w:t>
      </w:r>
      <w:r w:rsidR="00E727B0" w:rsidRPr="00053CED">
        <w:t xml:space="preserve">9 odst. 4 písm. b) se za slovo „stanovisko“ vkládají slova „nebo informaci“ </w:t>
      </w:r>
      <w:r w:rsidRPr="00053CED">
        <w:t>a</w:t>
      </w:r>
      <w:r>
        <w:t> </w:t>
      </w:r>
      <w:proofErr w:type="gramStart"/>
      <w:r w:rsidRPr="00053CED">
        <w:t>s</w:t>
      </w:r>
      <w:r w:rsidR="00E727B0" w:rsidRPr="00053CED">
        <w:t>lova</w:t>
      </w:r>
      <w:r w:rsidR="0063128E">
        <w:t xml:space="preserve"> </w:t>
      </w:r>
      <w:r w:rsidR="00E727B0" w:rsidRPr="00053CED">
        <w:t>„</w:t>
      </w:r>
      <w:r w:rsidR="0063128E">
        <w:t> , j</w:t>
      </w:r>
      <w:r w:rsidR="00E727B0" w:rsidRPr="00053CED">
        <w:t>inak</w:t>
      </w:r>
      <w:proofErr w:type="gramEnd"/>
      <w:r w:rsidR="00E727B0" w:rsidRPr="00053CED">
        <w:t xml:space="preserve"> se má za to, že </w:t>
      </w:r>
      <w:r w:rsidRPr="00053CED">
        <w:t>s</w:t>
      </w:r>
      <w:r>
        <w:t> </w:t>
      </w:r>
      <w:r w:rsidRPr="00053CED">
        <w:t>u</w:t>
      </w:r>
      <w:r w:rsidR="00E727B0" w:rsidRPr="00053CED">
        <w:t>dělením licence souhlasí“ se zrušují.</w:t>
      </w:r>
    </w:p>
    <w:p w:rsidR="00E727B0" w:rsidRPr="00AD12E2" w:rsidRDefault="00E727B0" w:rsidP="00E727B0">
      <w:pPr>
        <w:pStyle w:val="Novelizanbod"/>
      </w:pPr>
      <w:r w:rsidRPr="00AD12E2">
        <w:t xml:space="preserve">Poznámky pod čarou </w:t>
      </w:r>
      <w:r w:rsidR="00D87476">
        <w:t>č. </w:t>
      </w:r>
      <w:r w:rsidRPr="00AD12E2">
        <w:t xml:space="preserve">2a, 2b, 2c, 2d, 2e, 2f, 4 </w:t>
      </w:r>
      <w:r w:rsidR="00D87476" w:rsidRPr="00AD12E2">
        <w:t>a</w:t>
      </w:r>
      <w:r w:rsidR="00D87476">
        <w:t> </w:t>
      </w:r>
      <w:r w:rsidR="00D87476" w:rsidRPr="00AD12E2">
        <w:t>5</w:t>
      </w:r>
      <w:r w:rsidRPr="00AD12E2">
        <w:t xml:space="preserve"> se zrušují.</w:t>
      </w:r>
    </w:p>
    <w:p w:rsidR="00E727B0" w:rsidRPr="00AD12E2" w:rsidRDefault="00D87476" w:rsidP="00E727B0">
      <w:pPr>
        <w:pStyle w:val="Novelizanbod"/>
      </w:pPr>
      <w:r w:rsidRPr="00AD12E2">
        <w:t>V</w:t>
      </w:r>
      <w:r>
        <w:t> § </w:t>
      </w:r>
      <w:r w:rsidR="00E727B0" w:rsidRPr="00AD12E2">
        <w:t>10 odst. 2 písm. a) se slovo „předpisu</w:t>
      </w:r>
      <w:r w:rsidR="00E727B0" w:rsidRPr="00AD12E2">
        <w:rPr>
          <w:vertAlign w:val="superscript"/>
        </w:rPr>
        <w:t>2a)</w:t>
      </w:r>
      <w:r w:rsidR="00E727B0" w:rsidRPr="00AD12E2">
        <w:t>“ nahrazuje slovem „předpisu</w:t>
      </w:r>
      <w:r w:rsidR="00E727B0" w:rsidRPr="00AD12E2">
        <w:rPr>
          <w:vertAlign w:val="superscript"/>
        </w:rPr>
        <w:t>3)</w:t>
      </w:r>
      <w:r w:rsidR="00E727B0" w:rsidRPr="00AD12E2">
        <w:t>“.</w:t>
      </w:r>
    </w:p>
    <w:p w:rsidR="00E727B0" w:rsidRPr="00AD12E2" w:rsidRDefault="00E727B0" w:rsidP="00F23E46">
      <w:r w:rsidRPr="00AD12E2">
        <w:t xml:space="preserve">Poznámka pod čarou </w:t>
      </w:r>
      <w:r w:rsidR="00D87476">
        <w:t>č. </w:t>
      </w:r>
      <w:r w:rsidRPr="00AD12E2">
        <w:t>3 zní:</w:t>
      </w:r>
    </w:p>
    <w:p w:rsidR="00E727B0" w:rsidRPr="00AD12E2" w:rsidRDefault="00E727B0" w:rsidP="00F23E46">
      <w:pPr>
        <w:spacing w:after="120"/>
        <w:ind w:left="709" w:hanging="709"/>
      </w:pPr>
      <w:r w:rsidRPr="00AD12E2">
        <w:t>„</w:t>
      </w:r>
      <w:r w:rsidRPr="00AD12E2">
        <w:rPr>
          <w:vertAlign w:val="superscript"/>
        </w:rPr>
        <w:t>3)</w:t>
      </w:r>
      <w:r w:rsidR="00F23E46">
        <w:rPr>
          <w:vertAlign w:val="superscript"/>
        </w:rPr>
        <w:tab/>
      </w:r>
      <w:r w:rsidRPr="00AD12E2">
        <w:t xml:space="preserve">Zákon </w:t>
      </w:r>
      <w:r w:rsidR="00D87476">
        <w:t>č. </w:t>
      </w:r>
      <w:r w:rsidRPr="00AD12E2">
        <w:t xml:space="preserve">18/2004 Sb., </w:t>
      </w:r>
      <w:r w:rsidR="00D87476" w:rsidRPr="00AD12E2">
        <w:t>o</w:t>
      </w:r>
      <w:r w:rsidR="00D87476">
        <w:t> </w:t>
      </w:r>
      <w:r w:rsidR="00D87476" w:rsidRPr="00AD12E2">
        <w:t>u</w:t>
      </w:r>
      <w:r w:rsidRPr="00AD12E2">
        <w:t xml:space="preserve">znávání odborné kvalifikace </w:t>
      </w:r>
      <w:r w:rsidR="00D87476" w:rsidRPr="00AD12E2">
        <w:t>a</w:t>
      </w:r>
      <w:r w:rsidR="00D87476">
        <w:t> </w:t>
      </w:r>
      <w:r w:rsidR="00D87476" w:rsidRPr="00AD12E2">
        <w:t>j</w:t>
      </w:r>
      <w:r w:rsidRPr="00AD12E2">
        <w:t xml:space="preserve">iné způsobilosti státních příslušníků členských států Evropské unie </w:t>
      </w:r>
      <w:r w:rsidR="00D87476" w:rsidRPr="00AD12E2">
        <w:t>a</w:t>
      </w:r>
      <w:r w:rsidR="00D87476">
        <w:t> </w:t>
      </w:r>
      <w:r w:rsidR="00D87476" w:rsidRPr="00AD12E2">
        <w:t>o</w:t>
      </w:r>
      <w:r w:rsidRPr="00AD12E2">
        <w:t xml:space="preserve"> změně některých zákonů (zákon o uznávání odborné kvalifikace), ve znění pozdějších předpisů.“.</w:t>
      </w:r>
    </w:p>
    <w:p w:rsidR="00E727B0" w:rsidRPr="00053CED" w:rsidRDefault="00D87476" w:rsidP="00E727B0">
      <w:pPr>
        <w:pStyle w:val="Novelizanbod"/>
      </w:pPr>
      <w:r w:rsidRPr="00053CED">
        <w:t>V</w:t>
      </w:r>
      <w:r>
        <w:t> § </w:t>
      </w:r>
      <w:r w:rsidR="00E727B0" w:rsidRPr="00053CED">
        <w:t>10 odst. 2 písmeno c) zní:</w:t>
      </w:r>
    </w:p>
    <w:p w:rsidR="00E727B0" w:rsidRPr="00053CED" w:rsidRDefault="00E727B0" w:rsidP="00F23E46">
      <w:pPr>
        <w:pStyle w:val="Psmeno"/>
      </w:pPr>
      <w:r w:rsidRPr="00053CED">
        <w:t>„c)</w:t>
      </w:r>
      <w:r w:rsidR="00F23E46">
        <w:tab/>
      </w:r>
      <w:r w:rsidRPr="00053CED">
        <w:t>plná svéprávnost,“.</w:t>
      </w:r>
    </w:p>
    <w:p w:rsidR="00E727B0" w:rsidRPr="00AD12E2" w:rsidRDefault="00D87476" w:rsidP="00E727B0">
      <w:pPr>
        <w:pStyle w:val="Novelizanbod"/>
      </w:pPr>
      <w:r w:rsidRPr="00AD12E2">
        <w:t>V</w:t>
      </w:r>
      <w:r>
        <w:t> § </w:t>
      </w:r>
      <w:r w:rsidR="00E727B0" w:rsidRPr="00AD12E2">
        <w:t>10 odst. 2 písm. e) se slovo „předpisu</w:t>
      </w:r>
      <w:r w:rsidR="00E727B0" w:rsidRPr="00AD12E2">
        <w:rPr>
          <w:vertAlign w:val="superscript"/>
        </w:rPr>
        <w:t>2b)</w:t>
      </w:r>
      <w:r w:rsidR="00E727B0" w:rsidRPr="00AD12E2">
        <w:t>“ nahrazuje slovem „předpisu</w:t>
      </w:r>
      <w:r w:rsidR="00E727B0" w:rsidRPr="00AD12E2">
        <w:rPr>
          <w:vertAlign w:val="superscript"/>
        </w:rPr>
        <w:t>4)</w:t>
      </w:r>
      <w:r w:rsidR="00E727B0" w:rsidRPr="00AD12E2">
        <w:t>“.</w:t>
      </w:r>
    </w:p>
    <w:p w:rsidR="00E727B0" w:rsidRPr="00AD12E2" w:rsidRDefault="00E727B0" w:rsidP="00F23E46">
      <w:r w:rsidRPr="00AD12E2">
        <w:t xml:space="preserve">Poznámka pod čarou </w:t>
      </w:r>
      <w:r w:rsidR="00D87476">
        <w:t>č. </w:t>
      </w:r>
      <w:r w:rsidRPr="00AD12E2">
        <w:t>4 zní:</w:t>
      </w:r>
    </w:p>
    <w:p w:rsidR="00E727B0" w:rsidRPr="00AD12E2" w:rsidRDefault="00E727B0" w:rsidP="00F23E46">
      <w:pPr>
        <w:ind w:left="709" w:hanging="709"/>
      </w:pPr>
      <w:r w:rsidRPr="00AD12E2">
        <w:t>„</w:t>
      </w:r>
      <w:r w:rsidRPr="00AD12E2">
        <w:rPr>
          <w:vertAlign w:val="superscript"/>
        </w:rPr>
        <w:t>4)</w:t>
      </w:r>
      <w:r w:rsidR="00F23E46">
        <w:rPr>
          <w:vertAlign w:val="superscript"/>
        </w:rPr>
        <w:tab/>
      </w:r>
      <w:r w:rsidR="00D87476">
        <w:t>§ </w:t>
      </w:r>
      <w:r w:rsidRPr="00AD12E2">
        <w:t xml:space="preserve">44b zákona </w:t>
      </w:r>
      <w:r w:rsidR="00D87476">
        <w:t>č. </w:t>
      </w:r>
      <w:r w:rsidRPr="00AD12E2">
        <w:t xml:space="preserve">258/2000 Sb., </w:t>
      </w:r>
      <w:r w:rsidR="00D87476" w:rsidRPr="00AD12E2">
        <w:t>o</w:t>
      </w:r>
      <w:r w:rsidR="00D87476">
        <w:t> </w:t>
      </w:r>
      <w:r w:rsidR="00D87476" w:rsidRPr="00AD12E2">
        <w:t>o</w:t>
      </w:r>
      <w:r w:rsidRPr="00AD12E2">
        <w:t xml:space="preserve">chraně veřejného zdraví </w:t>
      </w:r>
      <w:r w:rsidR="00D87476" w:rsidRPr="00AD12E2">
        <w:t>a</w:t>
      </w:r>
      <w:r w:rsidR="00D87476">
        <w:t> </w:t>
      </w:r>
      <w:r w:rsidR="00D87476" w:rsidRPr="00AD12E2">
        <w:t>o</w:t>
      </w:r>
      <w:r w:rsidRPr="00AD12E2">
        <w:t xml:space="preserve"> změně některých souvisejících zákonů, ve znění pozdějších předpisů.“.</w:t>
      </w:r>
    </w:p>
    <w:p w:rsidR="00E727B0" w:rsidRPr="00053CED" w:rsidRDefault="00D87476" w:rsidP="00E727B0">
      <w:pPr>
        <w:pStyle w:val="Novelizanbod"/>
      </w:pPr>
      <w:r w:rsidRPr="00053CED">
        <w:t>V</w:t>
      </w:r>
      <w:r>
        <w:t> § </w:t>
      </w:r>
      <w:r w:rsidR="00E727B0" w:rsidRPr="00053CED">
        <w:t xml:space="preserve">10 se na konci odstavce 3 doplňuje věta „Právnická osoba ustanovující odpovědného zástupce je povinna vytvořit podmínky pro výkon jeho funkce, včetně zajištění přístupu </w:t>
      </w:r>
      <w:r w:rsidRPr="00053CED">
        <w:t>k</w:t>
      </w:r>
      <w:r>
        <w:t> </w:t>
      </w:r>
      <w:r w:rsidRPr="00053CED">
        <w:t>i</w:t>
      </w:r>
      <w:r w:rsidR="00E727B0" w:rsidRPr="00053CED">
        <w:t xml:space="preserve">nformacím </w:t>
      </w:r>
      <w:r w:rsidRPr="00053CED">
        <w:t>o</w:t>
      </w:r>
      <w:r>
        <w:t> </w:t>
      </w:r>
      <w:r w:rsidRPr="00AD12E2">
        <w:t>č</w:t>
      </w:r>
      <w:r w:rsidR="00E727B0" w:rsidRPr="00AD12E2">
        <w:t>innostech</w:t>
      </w:r>
      <w:r w:rsidR="00E727B0" w:rsidRPr="00053CED">
        <w:t xml:space="preserve">, na </w:t>
      </w:r>
      <w:r w:rsidR="00E727B0" w:rsidRPr="00AD12E2">
        <w:t>které</w:t>
      </w:r>
      <w:r w:rsidR="00E727B0" w:rsidRPr="00053CED">
        <w:t xml:space="preserve"> se uděluje licence.“.</w:t>
      </w:r>
    </w:p>
    <w:p w:rsidR="00E727B0" w:rsidRPr="00AD12E2" w:rsidRDefault="00D87476" w:rsidP="00E727B0">
      <w:pPr>
        <w:pStyle w:val="Novelizanbod"/>
      </w:pPr>
      <w:r w:rsidRPr="00AD12E2">
        <w:t>V</w:t>
      </w:r>
      <w:r>
        <w:t> § </w:t>
      </w:r>
      <w:r w:rsidR="00E727B0" w:rsidRPr="00AD12E2">
        <w:t>11 odst. 2 se slovo „předpisu</w:t>
      </w:r>
      <w:r w:rsidR="00E727B0" w:rsidRPr="00AD12E2">
        <w:rPr>
          <w:vertAlign w:val="superscript"/>
        </w:rPr>
        <w:t>2a)</w:t>
      </w:r>
      <w:r w:rsidR="00E727B0" w:rsidRPr="00AD12E2">
        <w:t>“ nahrazuje slovem „předpisu</w:t>
      </w:r>
      <w:r w:rsidR="00E727B0" w:rsidRPr="00AD12E2">
        <w:rPr>
          <w:vertAlign w:val="superscript"/>
        </w:rPr>
        <w:t>5)</w:t>
      </w:r>
      <w:r w:rsidR="00E727B0" w:rsidRPr="00AD12E2">
        <w:t>“.</w:t>
      </w:r>
    </w:p>
    <w:p w:rsidR="00E727B0" w:rsidRPr="00AD12E2" w:rsidRDefault="00E727B0" w:rsidP="00F23E46">
      <w:pPr>
        <w:keepNext/>
      </w:pPr>
      <w:r w:rsidRPr="00AD12E2">
        <w:t xml:space="preserve">Poznámka pod čarou </w:t>
      </w:r>
      <w:r w:rsidR="00D87476">
        <w:t>č. </w:t>
      </w:r>
      <w:r w:rsidRPr="00AD12E2">
        <w:t>5 zní:</w:t>
      </w:r>
    </w:p>
    <w:p w:rsidR="00E727B0" w:rsidRPr="00AD12E2" w:rsidRDefault="00E727B0" w:rsidP="00F23E46">
      <w:pPr>
        <w:keepNext/>
      </w:pPr>
      <w:r w:rsidRPr="00AD12E2">
        <w:t>„</w:t>
      </w:r>
      <w:r w:rsidRPr="00AD12E2">
        <w:rPr>
          <w:vertAlign w:val="superscript"/>
        </w:rPr>
        <w:t>5)</w:t>
      </w:r>
      <w:r w:rsidR="00F23E46">
        <w:rPr>
          <w:vertAlign w:val="superscript"/>
        </w:rPr>
        <w:tab/>
      </w:r>
      <w:r w:rsidRPr="00AD12E2">
        <w:t xml:space="preserve">Zákon </w:t>
      </w:r>
      <w:r w:rsidR="00D87476">
        <w:t>č. </w:t>
      </w:r>
      <w:r w:rsidRPr="00AD12E2">
        <w:t xml:space="preserve">269/1994 Sb., </w:t>
      </w:r>
      <w:r w:rsidR="00D87476" w:rsidRPr="00AD12E2">
        <w:t>o</w:t>
      </w:r>
      <w:r w:rsidR="00D87476">
        <w:t> </w:t>
      </w:r>
      <w:r w:rsidR="00D87476" w:rsidRPr="00AD12E2">
        <w:t>R</w:t>
      </w:r>
      <w:r w:rsidRPr="00AD12E2">
        <w:t>ejstříku trestů, ve znění pozdějších předpisů.“.</w:t>
      </w:r>
    </w:p>
    <w:p w:rsidR="00E727B0" w:rsidRPr="00053CED" w:rsidRDefault="00D87476" w:rsidP="00E727B0">
      <w:pPr>
        <w:pStyle w:val="Novelizanbod"/>
      </w:pPr>
      <w:r>
        <w:t>§ </w:t>
      </w:r>
      <w:r w:rsidR="00E727B0" w:rsidRPr="00053CED">
        <w:t xml:space="preserve">12 </w:t>
      </w:r>
      <w:r w:rsidR="00E727B0" w:rsidRPr="00AD12E2">
        <w:t xml:space="preserve">až 15 </w:t>
      </w:r>
      <w:r w:rsidR="00E727B0" w:rsidRPr="00053CED">
        <w:t xml:space="preserve">včetně </w:t>
      </w:r>
      <w:r w:rsidR="00E727B0" w:rsidRPr="00AD12E2">
        <w:t>nadpisů</w:t>
      </w:r>
      <w:r w:rsidR="00E727B0" w:rsidRPr="00053CED">
        <w:t xml:space="preserve"> </w:t>
      </w:r>
      <w:r w:rsidR="00E727B0" w:rsidRPr="00AD12E2">
        <w:t>znějí</w:t>
      </w:r>
      <w:r w:rsidR="00E727B0" w:rsidRPr="00053CED">
        <w:t>:</w:t>
      </w:r>
    </w:p>
    <w:p w:rsidR="00E727B0" w:rsidRPr="00053CED" w:rsidRDefault="00E727B0" w:rsidP="00E727B0">
      <w:pPr>
        <w:jc w:val="center"/>
      </w:pPr>
      <w:r w:rsidRPr="00053CED">
        <w:t>„</w:t>
      </w:r>
      <w:r w:rsidR="00D87476">
        <w:t>§ </w:t>
      </w:r>
      <w:r w:rsidRPr="00053CED">
        <w:t>12</w:t>
      </w:r>
    </w:p>
    <w:p w:rsidR="00E727B0" w:rsidRPr="00053CED" w:rsidRDefault="00E727B0" w:rsidP="00F23E46">
      <w:pPr>
        <w:pStyle w:val="Nadpisparagrafu"/>
      </w:pPr>
      <w:r w:rsidRPr="00053CED">
        <w:t xml:space="preserve">Žádost </w:t>
      </w:r>
      <w:r w:rsidR="00D87476" w:rsidRPr="00053CED">
        <w:t>o</w:t>
      </w:r>
      <w:r w:rsidR="00D87476">
        <w:t> </w:t>
      </w:r>
      <w:r w:rsidR="00D87476" w:rsidRPr="00053CED">
        <w:t>u</w:t>
      </w:r>
      <w:r w:rsidRPr="00053CED">
        <w:t>dělení licence</w:t>
      </w:r>
    </w:p>
    <w:p w:rsidR="00E727B0" w:rsidRPr="00053CED" w:rsidRDefault="00E727B0" w:rsidP="00F23E46">
      <w:pPr>
        <w:pStyle w:val="Textodstavce"/>
        <w:numPr>
          <w:ilvl w:val="0"/>
          <w:numId w:val="8"/>
        </w:numPr>
      </w:pPr>
      <w:r w:rsidRPr="00053CED">
        <w:t xml:space="preserve">Žádost </w:t>
      </w:r>
      <w:r w:rsidR="00D87476" w:rsidRPr="00053CED">
        <w:t>o</w:t>
      </w:r>
      <w:r w:rsidR="00D87476">
        <w:t> </w:t>
      </w:r>
      <w:r w:rsidR="00D87476" w:rsidRPr="00053CED">
        <w:t>u</w:t>
      </w:r>
      <w:r w:rsidRPr="00053CED">
        <w:t xml:space="preserve">dělení licence </w:t>
      </w:r>
      <w:r w:rsidRPr="00AD12E2">
        <w:t xml:space="preserve">vedle obecných náležitostí podle správního řádu </w:t>
      </w:r>
      <w:r w:rsidRPr="00053CED">
        <w:t>obsahuje</w:t>
      </w:r>
    </w:p>
    <w:p w:rsidR="00E727B0" w:rsidRPr="00053CED" w:rsidRDefault="00E727B0" w:rsidP="00F23E46">
      <w:pPr>
        <w:pStyle w:val="Textpsmene"/>
      </w:pPr>
      <w:r w:rsidRPr="00053CED">
        <w:t xml:space="preserve">jméno, popřípadě jména, příjmení, rodné číslo, bylo-li přiděleno, </w:t>
      </w:r>
      <w:r w:rsidR="00D87476" w:rsidRPr="00053CED">
        <w:t>a</w:t>
      </w:r>
      <w:r w:rsidR="00D87476">
        <w:t> </w:t>
      </w:r>
      <w:r w:rsidR="00D87476" w:rsidRPr="00053CED">
        <w:t>d</w:t>
      </w:r>
      <w:r w:rsidRPr="00053CED">
        <w:t xml:space="preserve">atum narození </w:t>
      </w:r>
      <w:r w:rsidRPr="00AD12E2">
        <w:t>odpovědného zástupce</w:t>
      </w:r>
      <w:r w:rsidRPr="00053CED">
        <w:t xml:space="preserve"> </w:t>
      </w:r>
      <w:r w:rsidR="00D87476" w:rsidRPr="00053CED">
        <w:t>a</w:t>
      </w:r>
      <w:r w:rsidR="00D87476">
        <w:t> </w:t>
      </w:r>
      <w:r w:rsidR="00D87476" w:rsidRPr="00053CED">
        <w:t>a</w:t>
      </w:r>
      <w:r w:rsidRPr="00053CED">
        <w:t xml:space="preserve">dresu místa </w:t>
      </w:r>
      <w:r w:rsidRPr="00AD12E2">
        <w:t xml:space="preserve">jeho </w:t>
      </w:r>
      <w:r w:rsidRPr="00053CED">
        <w:t>pobytu,</w:t>
      </w:r>
    </w:p>
    <w:p w:rsidR="00E727B0" w:rsidRPr="00053CED" w:rsidRDefault="00E727B0" w:rsidP="00F23E46">
      <w:pPr>
        <w:pStyle w:val="Textpsmene"/>
      </w:pPr>
      <w:r w:rsidRPr="00AD12E2">
        <w:t xml:space="preserve">údaj </w:t>
      </w:r>
      <w:r w:rsidR="00D87476" w:rsidRPr="00AD12E2">
        <w:t>o</w:t>
      </w:r>
      <w:r w:rsidR="00D87476">
        <w:t> </w:t>
      </w:r>
      <w:r w:rsidR="00D87476" w:rsidRPr="00AD12E2">
        <w:t>p</w:t>
      </w:r>
      <w:r w:rsidRPr="00AD12E2">
        <w:t>ředpokládaném nakládání s</w:t>
      </w:r>
      <w:r w:rsidRPr="00053CED">
        <w:t> látkou seznamu 1</w:t>
      </w:r>
      <w:r w:rsidRPr="00AD12E2">
        <w:t>, na které je udělení licence požadováno,</w:t>
      </w:r>
    </w:p>
    <w:p w:rsidR="00E727B0" w:rsidRPr="00053CED" w:rsidRDefault="00E727B0" w:rsidP="00F23E46">
      <w:pPr>
        <w:pStyle w:val="Textpsmene"/>
      </w:pPr>
      <w:r w:rsidRPr="00AD12E2">
        <w:t xml:space="preserve">specifikaci provozů </w:t>
      </w:r>
      <w:r w:rsidR="00D87476" w:rsidRPr="00AD12E2">
        <w:t>a</w:t>
      </w:r>
      <w:r w:rsidR="00D87476">
        <w:t> </w:t>
      </w:r>
      <w:r w:rsidR="00D87476" w:rsidRPr="00AD12E2">
        <w:t>z</w:t>
      </w:r>
      <w:r w:rsidRPr="00AD12E2">
        <w:t xml:space="preserve">ařízení pro výrobu, týká-li se žádost </w:t>
      </w:r>
      <w:r w:rsidR="00D87476" w:rsidRPr="00AD12E2">
        <w:t>o</w:t>
      </w:r>
      <w:r w:rsidR="00D87476">
        <w:t> </w:t>
      </w:r>
      <w:r w:rsidR="00D87476" w:rsidRPr="00AD12E2">
        <w:t>u</w:t>
      </w:r>
      <w:r w:rsidRPr="00AD12E2">
        <w:t>dělení licence výroby nebo uvádění zařízení do provozu,</w:t>
      </w:r>
    </w:p>
    <w:p w:rsidR="00E727B0" w:rsidRPr="00053CED" w:rsidRDefault="00E727B0" w:rsidP="00F23E46">
      <w:pPr>
        <w:pStyle w:val="Textpsmene"/>
      </w:pPr>
      <w:r w:rsidRPr="00AD12E2">
        <w:t>název</w:t>
      </w:r>
      <w:r w:rsidRPr="00053CED">
        <w:t xml:space="preserve"> látky seznamu 1</w:t>
      </w:r>
      <w:r w:rsidRPr="00AD12E2">
        <w:t xml:space="preserve">, její množství, údaje </w:t>
      </w:r>
      <w:r w:rsidR="00D87476" w:rsidRPr="00AD12E2">
        <w:t>o</w:t>
      </w:r>
      <w:r w:rsidR="00D87476">
        <w:t> </w:t>
      </w:r>
      <w:r w:rsidR="00D87476" w:rsidRPr="00AD12E2">
        <w:t>ú</w:t>
      </w:r>
      <w:r w:rsidRPr="00AD12E2">
        <w:t xml:space="preserve">čelu užití </w:t>
      </w:r>
      <w:r w:rsidR="00D87476" w:rsidRPr="00AD12E2">
        <w:t>a</w:t>
      </w:r>
      <w:r w:rsidR="00D87476">
        <w:t> </w:t>
      </w:r>
      <w:r w:rsidR="00D87476" w:rsidRPr="00AD12E2">
        <w:t>o</w:t>
      </w:r>
      <w:r w:rsidRPr="00AD12E2">
        <w:t xml:space="preserve"> jejím konečném určení</w:t>
      </w:r>
      <w:r w:rsidRPr="00053CED">
        <w:t>,</w:t>
      </w:r>
    </w:p>
    <w:p w:rsidR="00E727B0" w:rsidRPr="00053CED" w:rsidRDefault="00E727B0" w:rsidP="00F23E46">
      <w:pPr>
        <w:pStyle w:val="Textpsmene"/>
      </w:pPr>
      <w:r w:rsidRPr="00053CED">
        <w:t xml:space="preserve">pro každý objekt, ve kterém se nakládá </w:t>
      </w:r>
      <w:r w:rsidR="00D87476" w:rsidRPr="00053CED">
        <w:t>s</w:t>
      </w:r>
      <w:r w:rsidR="00D87476">
        <w:t> </w:t>
      </w:r>
      <w:r w:rsidR="00D87476" w:rsidRPr="00053CED">
        <w:t>l</w:t>
      </w:r>
      <w:r w:rsidRPr="00053CED">
        <w:t xml:space="preserve">átkou seznamu 1, popis </w:t>
      </w:r>
      <w:r w:rsidR="00D87476" w:rsidRPr="00053CED">
        <w:t>v</w:t>
      </w:r>
      <w:r w:rsidR="00D87476">
        <w:t> </w:t>
      </w:r>
      <w:r w:rsidR="00D87476" w:rsidRPr="00053CED">
        <w:t>r</w:t>
      </w:r>
      <w:r w:rsidRPr="00053CED">
        <w:t xml:space="preserve">ozsahu umístění, složení </w:t>
      </w:r>
      <w:r w:rsidR="00D87476" w:rsidRPr="00053CED">
        <w:t>z</w:t>
      </w:r>
      <w:r w:rsidR="00D87476">
        <w:t> </w:t>
      </w:r>
      <w:r w:rsidR="00D87476" w:rsidRPr="00053CED">
        <w:t>p</w:t>
      </w:r>
      <w:r w:rsidRPr="00053CED">
        <w:t xml:space="preserve">rovozních celků </w:t>
      </w:r>
      <w:r w:rsidR="00D87476" w:rsidRPr="00053CED">
        <w:t>a</w:t>
      </w:r>
      <w:r w:rsidR="00D87476">
        <w:t> </w:t>
      </w:r>
      <w:r w:rsidR="00D87476" w:rsidRPr="00053CED">
        <w:t>s</w:t>
      </w:r>
      <w:r w:rsidRPr="00053CED">
        <w:t>tavebně konstrukčního řešení.</w:t>
      </w:r>
    </w:p>
    <w:p w:rsidR="00E727B0" w:rsidRPr="00053CED" w:rsidRDefault="00D87476" w:rsidP="0063128E">
      <w:pPr>
        <w:pStyle w:val="Textodstavce"/>
        <w:keepNext/>
      </w:pPr>
      <w:r w:rsidRPr="00053CED">
        <w:t>K</w:t>
      </w:r>
      <w:r>
        <w:t> </w:t>
      </w:r>
      <w:r w:rsidRPr="00053CED">
        <w:t>ž</w:t>
      </w:r>
      <w:r w:rsidR="00E727B0" w:rsidRPr="00053CED">
        <w:t xml:space="preserve">ádosti podle odstavce 1 </w:t>
      </w:r>
      <w:r w:rsidR="00E727B0" w:rsidRPr="00AD12E2">
        <w:t>žadatel připojí</w:t>
      </w:r>
    </w:p>
    <w:p w:rsidR="00E727B0" w:rsidRPr="00053CED" w:rsidRDefault="00D87476" w:rsidP="00F23E46">
      <w:pPr>
        <w:pStyle w:val="Textpsmene"/>
      </w:pPr>
      <w:r w:rsidRPr="00053CED">
        <w:t>v</w:t>
      </w:r>
      <w:r>
        <w:t> </w:t>
      </w:r>
      <w:r w:rsidRPr="00053CED">
        <w:t>p</w:t>
      </w:r>
      <w:r w:rsidR="00E727B0" w:rsidRPr="00053CED">
        <w:t xml:space="preserve">řípadě </w:t>
      </w:r>
      <w:r w:rsidR="00E727B0" w:rsidRPr="00AD12E2">
        <w:t>odpovědného zástupce, který</w:t>
      </w:r>
      <w:r w:rsidR="00E727B0" w:rsidRPr="00053CED">
        <w:t xml:space="preserve"> </w:t>
      </w:r>
      <w:r w:rsidRPr="00053CED">
        <w:t>v</w:t>
      </w:r>
      <w:r>
        <w:t> </w:t>
      </w:r>
      <w:r w:rsidRPr="00053CED">
        <w:t>p</w:t>
      </w:r>
      <w:r w:rsidR="00E727B0" w:rsidRPr="00053CED">
        <w:t xml:space="preserve">osledních 3 letech nepřetržitě déle než 3 měsíce </w:t>
      </w:r>
      <w:r w:rsidR="00E727B0" w:rsidRPr="00AD12E2">
        <w:t>pobýval</w:t>
      </w:r>
      <w:r w:rsidR="00E727B0" w:rsidRPr="00053CED">
        <w:t xml:space="preserve"> na území cizího státu, doklad obdobný výpisu </w:t>
      </w:r>
      <w:r w:rsidRPr="00053CED">
        <w:t>z</w:t>
      </w:r>
      <w:r>
        <w:t> </w:t>
      </w:r>
      <w:r w:rsidRPr="00053CED">
        <w:t>e</w:t>
      </w:r>
      <w:r w:rsidR="00E727B0" w:rsidRPr="00053CED">
        <w:t xml:space="preserve">vidence Rejstříku trestů tohoto státu, který nesmí být starší 6 měsíců, nebo čestné prohlášení </w:t>
      </w:r>
      <w:r w:rsidRPr="00AD12E2">
        <w:t>o</w:t>
      </w:r>
      <w:r>
        <w:t> </w:t>
      </w:r>
      <w:r w:rsidRPr="00AD12E2">
        <w:t>b</w:t>
      </w:r>
      <w:r w:rsidR="00E727B0" w:rsidRPr="00AD12E2">
        <w:t xml:space="preserve">ezúhonnosti odpovědného zástupce </w:t>
      </w:r>
      <w:r w:rsidR="00E727B0" w:rsidRPr="00053CED">
        <w:t>s </w:t>
      </w:r>
      <w:r w:rsidR="00E727B0" w:rsidRPr="00AD12E2">
        <w:t xml:space="preserve">jeho </w:t>
      </w:r>
      <w:r w:rsidR="00E727B0" w:rsidRPr="00053CED">
        <w:t xml:space="preserve">úředně ověřeným podpisem </w:t>
      </w:r>
      <w:r w:rsidRPr="00053CED">
        <w:t>v</w:t>
      </w:r>
      <w:r>
        <w:t> </w:t>
      </w:r>
      <w:r w:rsidRPr="00053CED">
        <w:t>p</w:t>
      </w:r>
      <w:r w:rsidR="00E727B0" w:rsidRPr="00053CED">
        <w:t xml:space="preserve">řípadě, že tento stát takový doklad nevydává; </w:t>
      </w:r>
      <w:r w:rsidR="00E727B0" w:rsidRPr="00AD12E2">
        <w:t>odpovědný zástupce, který</w:t>
      </w:r>
      <w:r w:rsidR="00E727B0" w:rsidRPr="00053CED">
        <w:t xml:space="preserve"> je nebo </w:t>
      </w:r>
      <w:r w:rsidR="00E727B0" w:rsidRPr="00AD12E2">
        <w:t>byl</w:t>
      </w:r>
      <w:r w:rsidR="00E727B0" w:rsidRPr="00053CED">
        <w:t xml:space="preserve"> státním občanem jiného členského státu Evropské unie nebo má nebo </w:t>
      </w:r>
      <w:r w:rsidR="00E727B0" w:rsidRPr="00AD12E2">
        <w:t>měl</w:t>
      </w:r>
      <w:r w:rsidR="00E727B0" w:rsidRPr="00053CED">
        <w:t xml:space="preserve"> adresu bydliště </w:t>
      </w:r>
      <w:r w:rsidRPr="00053CED">
        <w:t>v</w:t>
      </w:r>
      <w:r>
        <w:t> </w:t>
      </w:r>
      <w:r w:rsidRPr="00053CED">
        <w:t>j</w:t>
      </w:r>
      <w:r w:rsidR="00E727B0" w:rsidRPr="00053CED">
        <w:t xml:space="preserve">iném členském státě Evropské unie, může místo dokladu </w:t>
      </w:r>
      <w:r w:rsidRPr="00053CED">
        <w:t>o</w:t>
      </w:r>
      <w:r>
        <w:t> </w:t>
      </w:r>
      <w:r w:rsidRPr="00053CED">
        <w:t>b</w:t>
      </w:r>
      <w:r w:rsidR="00E727B0" w:rsidRPr="00053CED">
        <w:t xml:space="preserve">ezúhonnosti vydaného příslušným orgánem jiného členského státu Evropské unie doložit bezúhonnost výpisem </w:t>
      </w:r>
      <w:r w:rsidRPr="00053CED">
        <w:t>z</w:t>
      </w:r>
      <w:r>
        <w:t> </w:t>
      </w:r>
      <w:r w:rsidRPr="00053CED">
        <w:t>R</w:t>
      </w:r>
      <w:r w:rsidR="00E727B0" w:rsidRPr="00053CED">
        <w:t>ejstříku trestů</w:t>
      </w:r>
      <w:r w:rsidR="00E727B0" w:rsidRPr="00AD12E2">
        <w:rPr>
          <w:vertAlign w:val="superscript"/>
        </w:rPr>
        <w:t>5)</w:t>
      </w:r>
      <w:r w:rsidR="00E727B0" w:rsidRPr="00053CED">
        <w:t xml:space="preserve"> </w:t>
      </w:r>
      <w:r w:rsidRPr="00053CED">
        <w:t>s</w:t>
      </w:r>
      <w:r>
        <w:t> </w:t>
      </w:r>
      <w:r w:rsidRPr="00053CED">
        <w:t>p</w:t>
      </w:r>
      <w:r w:rsidR="00E727B0" w:rsidRPr="00053CED">
        <w:t xml:space="preserve">řílohou obsahující informace, které jsou zapsané </w:t>
      </w:r>
      <w:r w:rsidRPr="00053CED">
        <w:t>v</w:t>
      </w:r>
      <w:r>
        <w:t> </w:t>
      </w:r>
      <w:r w:rsidRPr="00053CED">
        <w:t>e</w:t>
      </w:r>
      <w:r w:rsidR="00E727B0" w:rsidRPr="00053CED">
        <w:t>videnci trestů jiného členského státu Evropské unie,</w:t>
      </w:r>
    </w:p>
    <w:p w:rsidR="00E727B0" w:rsidRPr="00053CED" w:rsidRDefault="00E727B0" w:rsidP="00F23E46">
      <w:pPr>
        <w:pStyle w:val="Textpsmene"/>
      </w:pPr>
      <w:r w:rsidRPr="00AD12E2">
        <w:t xml:space="preserve">doklad </w:t>
      </w:r>
      <w:r w:rsidR="00D87476" w:rsidRPr="00AD12E2">
        <w:t>o</w:t>
      </w:r>
      <w:r w:rsidR="00D87476">
        <w:t> </w:t>
      </w:r>
      <w:r w:rsidR="00D87476" w:rsidRPr="00AD12E2">
        <w:t>o</w:t>
      </w:r>
      <w:r w:rsidRPr="00AD12E2">
        <w:t xml:space="preserve">dborné způsobilosti odpovědného zástupce, popřípadě rozhodnutí </w:t>
      </w:r>
      <w:r w:rsidR="00D87476" w:rsidRPr="00AD12E2">
        <w:t>o</w:t>
      </w:r>
      <w:r w:rsidR="00D87476">
        <w:t> </w:t>
      </w:r>
      <w:r w:rsidR="00D87476" w:rsidRPr="00AD12E2">
        <w:t>u</w:t>
      </w:r>
      <w:r w:rsidRPr="00AD12E2">
        <w:t>znání odborné kvalifikace podle zvláštního právního předpisu</w:t>
      </w:r>
      <w:r w:rsidRPr="00AD12E2">
        <w:rPr>
          <w:vertAlign w:val="superscript"/>
        </w:rPr>
        <w:t>3)</w:t>
      </w:r>
      <w:r w:rsidRPr="00053CED">
        <w:t>,</w:t>
      </w:r>
    </w:p>
    <w:p w:rsidR="00E727B0" w:rsidRPr="00053CED" w:rsidRDefault="00E727B0" w:rsidP="00F23E46">
      <w:pPr>
        <w:pStyle w:val="Textpsmene"/>
      </w:pPr>
      <w:r w:rsidRPr="00AD12E2">
        <w:t xml:space="preserve">doklad </w:t>
      </w:r>
      <w:r w:rsidR="00D87476" w:rsidRPr="00AD12E2">
        <w:t>o</w:t>
      </w:r>
      <w:r w:rsidR="00D87476">
        <w:t> </w:t>
      </w:r>
      <w:r w:rsidR="00D87476" w:rsidRPr="00AD12E2">
        <w:t>ú</w:t>
      </w:r>
      <w:r w:rsidRPr="00AD12E2">
        <w:t>čelu nakládání s</w:t>
      </w:r>
      <w:r w:rsidRPr="00053CED">
        <w:t> látkou seznamu 1,</w:t>
      </w:r>
    </w:p>
    <w:p w:rsidR="00E727B0" w:rsidRPr="00053CED" w:rsidRDefault="00E727B0" w:rsidP="00F23E46">
      <w:pPr>
        <w:pStyle w:val="Textpsmene"/>
      </w:pPr>
      <w:r w:rsidRPr="00053CED">
        <w:t xml:space="preserve">údaje </w:t>
      </w:r>
      <w:r w:rsidR="00D87476" w:rsidRPr="00053CED">
        <w:t>z</w:t>
      </w:r>
      <w:r w:rsidR="00D87476">
        <w:t> </w:t>
      </w:r>
      <w:r w:rsidR="00D87476" w:rsidRPr="00053CED">
        <w:t>e</w:t>
      </w:r>
      <w:r w:rsidRPr="00053CED">
        <w:t xml:space="preserve">vidence látek seznamu 1, jestliže je žadatel povinen takovou evidenci vést podle </w:t>
      </w:r>
      <w:r w:rsidR="00D87476">
        <w:t>§ </w:t>
      </w:r>
      <w:r w:rsidRPr="00053CED">
        <w:t>25a,</w:t>
      </w:r>
    </w:p>
    <w:p w:rsidR="00E727B0" w:rsidRPr="00053CED" w:rsidRDefault="00E727B0" w:rsidP="00F23E46">
      <w:pPr>
        <w:pStyle w:val="Textpsmene"/>
      </w:pPr>
      <w:r w:rsidRPr="00AD12E2">
        <w:t>výkresovou dokumentaci</w:t>
      </w:r>
      <w:r w:rsidRPr="00053CED">
        <w:t xml:space="preserve"> </w:t>
      </w:r>
      <w:r w:rsidR="00D87476" w:rsidRPr="00053CED">
        <w:t>k</w:t>
      </w:r>
      <w:r w:rsidR="00D87476">
        <w:t> </w:t>
      </w:r>
      <w:r w:rsidR="00D87476" w:rsidRPr="00053CED">
        <w:t>d</w:t>
      </w:r>
      <w:r w:rsidRPr="00053CED">
        <w:t xml:space="preserve">oložení údajů podle odstavce 1 písm. c) </w:t>
      </w:r>
      <w:r w:rsidR="00D87476" w:rsidRPr="00053CED">
        <w:t>a</w:t>
      </w:r>
      <w:r w:rsidR="00D87476">
        <w:t> </w:t>
      </w:r>
      <w:r w:rsidR="00D87476" w:rsidRPr="00053CED">
        <w:t>e</w:t>
      </w:r>
      <w:r w:rsidRPr="00053CED">
        <w:t>).</w:t>
      </w:r>
    </w:p>
    <w:p w:rsidR="00E727B0" w:rsidRPr="00053CED" w:rsidRDefault="00E727B0" w:rsidP="00F23E46">
      <w:pPr>
        <w:pStyle w:val="Textodstavce"/>
      </w:pPr>
      <w:r w:rsidRPr="00053CED">
        <w:t xml:space="preserve">Žadatel </w:t>
      </w:r>
      <w:r w:rsidR="00D87476" w:rsidRPr="00053CED">
        <w:t>o</w:t>
      </w:r>
      <w:r w:rsidR="00D87476">
        <w:t> </w:t>
      </w:r>
      <w:r w:rsidR="00D87476" w:rsidRPr="00053CED">
        <w:t>u</w:t>
      </w:r>
      <w:r w:rsidRPr="00053CED">
        <w:t xml:space="preserve">dělení licence předloží žádost </w:t>
      </w:r>
      <w:r w:rsidR="00D87476" w:rsidRPr="00053CED">
        <w:t>o</w:t>
      </w:r>
      <w:r w:rsidR="00D87476">
        <w:t> </w:t>
      </w:r>
      <w:r w:rsidR="00D87476" w:rsidRPr="00053CED">
        <w:t>u</w:t>
      </w:r>
      <w:r w:rsidRPr="00053CED">
        <w:t xml:space="preserve">dělení licence Úřadu, týká-li se žádost </w:t>
      </w:r>
      <w:r w:rsidR="00D87476" w:rsidRPr="00053CED">
        <w:t>o</w:t>
      </w:r>
      <w:r w:rsidR="00D87476">
        <w:t> </w:t>
      </w:r>
      <w:r w:rsidR="00D87476" w:rsidRPr="00053CED">
        <w:t>u</w:t>
      </w:r>
      <w:r w:rsidRPr="00053CED">
        <w:t>dělení licence</w:t>
      </w:r>
    </w:p>
    <w:p w:rsidR="00E727B0" w:rsidRPr="00053CED" w:rsidRDefault="00E727B0" w:rsidP="00F23E46">
      <w:pPr>
        <w:pStyle w:val="Textpsmene"/>
      </w:pPr>
      <w:r w:rsidRPr="00053CED">
        <w:t xml:space="preserve">výroby látky seznamu 1 nebo uvádění zařízení na její výrobu do provozu, nejpozději </w:t>
      </w:r>
      <w:r w:rsidRPr="00AD12E2">
        <w:t>7</w:t>
      </w:r>
      <w:r w:rsidRPr="00053CED">
        <w:t xml:space="preserve"> měsíců před předpokládaným zahájením výroby,</w:t>
      </w:r>
    </w:p>
    <w:p w:rsidR="00E727B0" w:rsidRPr="00053CED" w:rsidRDefault="00E727B0" w:rsidP="00F23E46">
      <w:pPr>
        <w:pStyle w:val="Textpsmene"/>
      </w:pPr>
      <w:r w:rsidRPr="00053CED">
        <w:t xml:space="preserve">jiné činnosti, nejpozději </w:t>
      </w:r>
      <w:r w:rsidRPr="00AD12E2">
        <w:t>4</w:t>
      </w:r>
      <w:r w:rsidRPr="00053CED">
        <w:t xml:space="preserve"> měsíce před předpokládaným zahájením nakládání </w:t>
      </w:r>
      <w:r w:rsidR="00D87476" w:rsidRPr="00053CED">
        <w:t>s</w:t>
      </w:r>
      <w:r w:rsidR="00D87476">
        <w:t> </w:t>
      </w:r>
      <w:r w:rsidR="00D87476" w:rsidRPr="00053CED">
        <w:t>l</w:t>
      </w:r>
      <w:r w:rsidRPr="00053CED">
        <w:t>átkou seznamu 1.</w:t>
      </w:r>
    </w:p>
    <w:p w:rsidR="00E727B0" w:rsidRPr="00053CED" w:rsidRDefault="00D87476" w:rsidP="00E727B0">
      <w:pPr>
        <w:jc w:val="center"/>
      </w:pPr>
      <w:r>
        <w:t>§ </w:t>
      </w:r>
      <w:r w:rsidR="00E727B0" w:rsidRPr="00053CED">
        <w:t>13</w:t>
      </w:r>
    </w:p>
    <w:p w:rsidR="00E727B0" w:rsidRPr="00053CED" w:rsidRDefault="00E727B0" w:rsidP="00F23E46">
      <w:pPr>
        <w:pStyle w:val="Nadpisparagrafu"/>
      </w:pPr>
      <w:r w:rsidRPr="00053CED">
        <w:t xml:space="preserve">Rozhodnutí </w:t>
      </w:r>
      <w:r w:rsidR="00D87476" w:rsidRPr="00053CED">
        <w:t>o</w:t>
      </w:r>
      <w:r w:rsidR="00D87476">
        <w:t> </w:t>
      </w:r>
      <w:r w:rsidR="00D87476" w:rsidRPr="00053CED">
        <w:t>u</w:t>
      </w:r>
      <w:r w:rsidRPr="00053CED">
        <w:t>dělení licence</w:t>
      </w:r>
    </w:p>
    <w:p w:rsidR="00E727B0" w:rsidRPr="00053CED" w:rsidRDefault="00E727B0" w:rsidP="00F23E46">
      <w:pPr>
        <w:pStyle w:val="Textodstavce"/>
        <w:numPr>
          <w:ilvl w:val="0"/>
          <w:numId w:val="9"/>
        </w:numPr>
      </w:pPr>
      <w:r w:rsidRPr="00053CED">
        <w:t xml:space="preserve">Rozhodnutí </w:t>
      </w:r>
      <w:r w:rsidR="00D87476" w:rsidRPr="00053CED">
        <w:t>o</w:t>
      </w:r>
      <w:r w:rsidR="00D87476">
        <w:t> </w:t>
      </w:r>
      <w:r w:rsidR="00D87476" w:rsidRPr="00053CED">
        <w:t>u</w:t>
      </w:r>
      <w:r w:rsidRPr="00053CED">
        <w:t xml:space="preserve">dělení licence </w:t>
      </w:r>
      <w:r w:rsidRPr="00AD12E2">
        <w:t xml:space="preserve">vedle obecných náležitostí podle správního řádu </w:t>
      </w:r>
      <w:r w:rsidRPr="00053CED">
        <w:t>obsahuje</w:t>
      </w:r>
    </w:p>
    <w:p w:rsidR="00E727B0" w:rsidRPr="00053CED" w:rsidRDefault="00E727B0" w:rsidP="00F23E46">
      <w:pPr>
        <w:pStyle w:val="Textpsmene"/>
      </w:pPr>
      <w:r w:rsidRPr="00053CED">
        <w:t xml:space="preserve">jméno, popřípadě jména, příjmení </w:t>
      </w:r>
      <w:r w:rsidR="00D87476" w:rsidRPr="00053CED">
        <w:t>a</w:t>
      </w:r>
      <w:r w:rsidR="00D87476">
        <w:t> </w:t>
      </w:r>
      <w:r w:rsidR="00D87476" w:rsidRPr="00053CED">
        <w:t>d</w:t>
      </w:r>
      <w:r w:rsidRPr="00053CED">
        <w:t xml:space="preserve">atum narození </w:t>
      </w:r>
      <w:r w:rsidRPr="00AD12E2">
        <w:t>odpovědného zástupce</w:t>
      </w:r>
      <w:r w:rsidRPr="00053CED">
        <w:t xml:space="preserve"> </w:t>
      </w:r>
      <w:r w:rsidR="00D87476" w:rsidRPr="00053CED">
        <w:t>a</w:t>
      </w:r>
      <w:r w:rsidR="00D87476">
        <w:t> </w:t>
      </w:r>
      <w:r w:rsidR="00D87476" w:rsidRPr="00053CED">
        <w:t>a</w:t>
      </w:r>
      <w:r w:rsidRPr="00053CED">
        <w:t xml:space="preserve">dresu místa </w:t>
      </w:r>
      <w:r w:rsidRPr="00AD12E2">
        <w:t>jeho</w:t>
      </w:r>
      <w:r w:rsidRPr="00053CED">
        <w:t xml:space="preserve"> pobytu,</w:t>
      </w:r>
    </w:p>
    <w:p w:rsidR="00E727B0" w:rsidRPr="00053CED" w:rsidRDefault="00E727B0" w:rsidP="00F23E46">
      <w:pPr>
        <w:pStyle w:val="Textpsmene"/>
      </w:pPr>
      <w:r w:rsidRPr="00053CED">
        <w:t xml:space="preserve">předmět </w:t>
      </w:r>
      <w:r w:rsidR="00D87476" w:rsidRPr="00053CED">
        <w:t>a</w:t>
      </w:r>
      <w:r w:rsidR="00D87476">
        <w:t> </w:t>
      </w:r>
      <w:r w:rsidR="00D87476" w:rsidRPr="00053CED">
        <w:t>r</w:t>
      </w:r>
      <w:r w:rsidRPr="00053CED">
        <w:t>ozsah licence,</w:t>
      </w:r>
    </w:p>
    <w:p w:rsidR="00E727B0" w:rsidRPr="00053CED" w:rsidRDefault="00E727B0" w:rsidP="00F23E46">
      <w:pPr>
        <w:pStyle w:val="Textpsmene"/>
      </w:pPr>
      <w:r w:rsidRPr="00053CED">
        <w:t xml:space="preserve">účel užití látky seznamu 1 </w:t>
      </w:r>
      <w:r w:rsidR="00D87476" w:rsidRPr="00053CED">
        <w:t>a</w:t>
      </w:r>
      <w:r w:rsidR="00D87476">
        <w:t> </w:t>
      </w:r>
      <w:r w:rsidR="00D87476" w:rsidRPr="00053CED">
        <w:t>j</w:t>
      </w:r>
      <w:r w:rsidRPr="00053CED">
        <w:t>ejí povolené množství,</w:t>
      </w:r>
    </w:p>
    <w:p w:rsidR="00E727B0" w:rsidRPr="00053CED" w:rsidRDefault="00E727B0" w:rsidP="00F23E46">
      <w:pPr>
        <w:pStyle w:val="Textpsmene"/>
      </w:pPr>
      <w:r w:rsidRPr="00053CED">
        <w:t xml:space="preserve">další podmínky licence vyplývající </w:t>
      </w:r>
      <w:r w:rsidR="00D87476" w:rsidRPr="00053CED">
        <w:t>z</w:t>
      </w:r>
      <w:r w:rsidR="00D87476">
        <w:t> </w:t>
      </w:r>
      <w:r w:rsidR="00D87476" w:rsidRPr="00053CED">
        <w:t>m</w:t>
      </w:r>
      <w:r w:rsidRPr="00053CED">
        <w:t xml:space="preserve">ezinárodních závazků </w:t>
      </w:r>
      <w:r w:rsidRPr="00AD12E2">
        <w:t>České republiky</w:t>
      </w:r>
      <w:r w:rsidRPr="00053CED">
        <w:t>,</w:t>
      </w:r>
    </w:p>
    <w:p w:rsidR="00E727B0" w:rsidRPr="00053CED" w:rsidRDefault="00E727B0" w:rsidP="00F23E46">
      <w:pPr>
        <w:pStyle w:val="Textpsmene"/>
      </w:pPr>
      <w:r w:rsidRPr="00053CED">
        <w:t xml:space="preserve">název </w:t>
      </w:r>
      <w:r w:rsidR="00D87476" w:rsidRPr="00053CED">
        <w:t>a</w:t>
      </w:r>
      <w:r w:rsidR="00D87476">
        <w:t> </w:t>
      </w:r>
      <w:r w:rsidR="00D87476" w:rsidRPr="00053CED">
        <w:t>a</w:t>
      </w:r>
      <w:r w:rsidRPr="00053CED">
        <w:t xml:space="preserve">dresu objektu, ve kterém se nakládá </w:t>
      </w:r>
      <w:r w:rsidR="00D87476" w:rsidRPr="00053CED">
        <w:t>s</w:t>
      </w:r>
      <w:r w:rsidR="00D87476">
        <w:t> </w:t>
      </w:r>
      <w:r w:rsidR="00D87476" w:rsidRPr="00053CED">
        <w:t>l</w:t>
      </w:r>
      <w:r w:rsidRPr="00053CED">
        <w:t>átkou seznamu 1.</w:t>
      </w:r>
    </w:p>
    <w:p w:rsidR="00E727B0" w:rsidRPr="00053CED" w:rsidRDefault="00D87476" w:rsidP="00F23E46">
      <w:pPr>
        <w:pStyle w:val="Textodstavce"/>
      </w:pPr>
      <w:r w:rsidRPr="00053CED">
        <w:t>O</w:t>
      </w:r>
      <w:r>
        <w:t> </w:t>
      </w:r>
      <w:r w:rsidRPr="00053CED">
        <w:t>u</w:t>
      </w:r>
      <w:r w:rsidR="00E727B0" w:rsidRPr="00053CED">
        <w:t>dělení licence Úřad rozhodne ve lhůtě 90 dnů od zahájení řízení.</w:t>
      </w:r>
    </w:p>
    <w:p w:rsidR="00E727B0" w:rsidRPr="00053CED" w:rsidRDefault="00D87476" w:rsidP="00E727B0">
      <w:pPr>
        <w:jc w:val="center"/>
      </w:pPr>
      <w:r>
        <w:t>§ </w:t>
      </w:r>
      <w:r w:rsidR="00E727B0" w:rsidRPr="00053CED">
        <w:t>14</w:t>
      </w:r>
    </w:p>
    <w:p w:rsidR="00E727B0" w:rsidRPr="00053CED" w:rsidRDefault="00E727B0" w:rsidP="00F23E46">
      <w:pPr>
        <w:pStyle w:val="Nadpisparagrafu"/>
      </w:pPr>
      <w:r w:rsidRPr="00053CED">
        <w:t>Zánik licence</w:t>
      </w:r>
    </w:p>
    <w:p w:rsidR="00E727B0" w:rsidRPr="00053CED" w:rsidRDefault="00E727B0" w:rsidP="00F23E46">
      <w:pPr>
        <w:pStyle w:val="Textodstavce"/>
        <w:numPr>
          <w:ilvl w:val="0"/>
          <w:numId w:val="10"/>
        </w:numPr>
      </w:pPr>
      <w:r w:rsidRPr="00053CED">
        <w:t>Licence zaniká</w:t>
      </w:r>
    </w:p>
    <w:p w:rsidR="00E727B0" w:rsidRPr="00053CED" w:rsidRDefault="00E727B0" w:rsidP="00F23E46">
      <w:pPr>
        <w:pStyle w:val="Textpsmene"/>
      </w:pPr>
      <w:r w:rsidRPr="00053CED">
        <w:t xml:space="preserve">dnem zániku právnické osoby, která je držitelem licence </w:t>
      </w:r>
      <w:r w:rsidRPr="00AD12E2">
        <w:t>(dále jen „držitel licence“)</w:t>
      </w:r>
      <w:r w:rsidRPr="00053CED">
        <w:t>,</w:t>
      </w:r>
    </w:p>
    <w:p w:rsidR="00E727B0" w:rsidRPr="00F23E46" w:rsidRDefault="00E727B0" w:rsidP="00F23E46">
      <w:pPr>
        <w:pStyle w:val="Textpsmene"/>
      </w:pPr>
      <w:r w:rsidRPr="00053CED">
        <w:t xml:space="preserve">rozhodnutím Úřadu </w:t>
      </w:r>
      <w:r w:rsidR="00D87476" w:rsidRPr="00053CED">
        <w:t>o</w:t>
      </w:r>
      <w:r w:rsidR="00D87476">
        <w:t> </w:t>
      </w:r>
      <w:r w:rsidR="00D87476" w:rsidRPr="00053CED">
        <w:t>o</w:t>
      </w:r>
      <w:r w:rsidRPr="00053CED">
        <w:t>dnětí licence</w:t>
      </w:r>
      <w:r w:rsidRPr="00AD12E2">
        <w:t>,</w:t>
      </w:r>
    </w:p>
    <w:p w:rsidR="00E727B0" w:rsidRPr="00AD12E2" w:rsidRDefault="00E727B0" w:rsidP="00F23E46">
      <w:pPr>
        <w:pStyle w:val="Textpsmene"/>
      </w:pPr>
      <w:r w:rsidRPr="00AD12E2">
        <w:t xml:space="preserve">rozhodnutím Úřadu </w:t>
      </w:r>
      <w:r w:rsidR="00D87476" w:rsidRPr="00AD12E2">
        <w:t>o</w:t>
      </w:r>
      <w:r w:rsidR="00D87476">
        <w:t> </w:t>
      </w:r>
      <w:r w:rsidR="00D87476" w:rsidRPr="00AD12E2">
        <w:t>z</w:t>
      </w:r>
      <w:r w:rsidRPr="00AD12E2">
        <w:t>rušení licence.</w:t>
      </w:r>
    </w:p>
    <w:p w:rsidR="00E727B0" w:rsidRPr="00053CED" w:rsidRDefault="00E727B0" w:rsidP="00F23E46">
      <w:pPr>
        <w:pStyle w:val="Textodstavce"/>
      </w:pPr>
      <w:r w:rsidRPr="00053CED">
        <w:t>Úřad licenci odejme, zjistí-li, že</w:t>
      </w:r>
    </w:p>
    <w:p w:rsidR="00E727B0" w:rsidRPr="00053CED" w:rsidRDefault="00E727B0" w:rsidP="00F23E46">
      <w:pPr>
        <w:pStyle w:val="Textpsmene"/>
      </w:pPr>
      <w:r w:rsidRPr="00053CED">
        <w:t>držitel licence přestal splňovat podmínky licence podle tohoto zákona,</w:t>
      </w:r>
    </w:p>
    <w:p w:rsidR="00E727B0" w:rsidRPr="00AD12E2" w:rsidRDefault="00E727B0" w:rsidP="00F23E46">
      <w:pPr>
        <w:pStyle w:val="Textpsmene"/>
      </w:pPr>
      <w:r w:rsidRPr="00053CED">
        <w:t xml:space="preserve">držitel licence přes výzvu Úřadu nepožádal </w:t>
      </w:r>
      <w:r w:rsidR="00D87476" w:rsidRPr="00053CED">
        <w:t>o</w:t>
      </w:r>
      <w:r w:rsidR="00D87476">
        <w:t> </w:t>
      </w:r>
      <w:r w:rsidR="00D87476" w:rsidRPr="00053CED">
        <w:t>v</w:t>
      </w:r>
      <w:r w:rsidRPr="00053CED">
        <w:t xml:space="preserve">ydání nového rozhodnutí, </w:t>
      </w:r>
      <w:r w:rsidRPr="00AD12E2">
        <w:t>ačkoliv jsou pro to dány důvody,</w:t>
      </w:r>
    </w:p>
    <w:p w:rsidR="00E727B0" w:rsidRPr="00053CED" w:rsidRDefault="00E727B0" w:rsidP="00F23E46">
      <w:pPr>
        <w:pStyle w:val="Textpsmene"/>
      </w:pPr>
      <w:r w:rsidRPr="00053CED">
        <w:t>licence byla udělena na základě nepravdivých údajů, nebo</w:t>
      </w:r>
    </w:p>
    <w:p w:rsidR="00E727B0" w:rsidRPr="00053CED" w:rsidRDefault="00E727B0" w:rsidP="00F23E46">
      <w:pPr>
        <w:pStyle w:val="Textpsmene"/>
      </w:pPr>
      <w:r w:rsidRPr="00053CED">
        <w:t xml:space="preserve">výkon oprávnění držitele licence je podle stanoviska Ministerstva vnitra nebo informace Bezpečnostní informační služby, Vojenského zpravodajství nebo Úřadu pro zahraniční styky </w:t>
      </w:r>
      <w:r w:rsidR="00D87476" w:rsidRPr="00053CED">
        <w:t>a</w:t>
      </w:r>
      <w:r w:rsidR="00D87476">
        <w:t> </w:t>
      </w:r>
      <w:r w:rsidR="00D87476" w:rsidRPr="00053CED">
        <w:t>i</w:t>
      </w:r>
      <w:r w:rsidRPr="00053CED">
        <w:t xml:space="preserve">nformace </w:t>
      </w:r>
      <w:r w:rsidR="00D87476" w:rsidRPr="00053CED">
        <w:t>v</w:t>
      </w:r>
      <w:r w:rsidR="00D87476">
        <w:t> </w:t>
      </w:r>
      <w:r w:rsidR="00D87476" w:rsidRPr="00053CED">
        <w:t>r</w:t>
      </w:r>
      <w:r w:rsidRPr="00053CED">
        <w:t xml:space="preserve">ozporu </w:t>
      </w:r>
      <w:r w:rsidR="00D87476" w:rsidRPr="00053CED">
        <w:t>s</w:t>
      </w:r>
      <w:r w:rsidR="00D87476">
        <w:t> </w:t>
      </w:r>
      <w:r w:rsidR="00D87476" w:rsidRPr="00053CED">
        <w:t>b</w:t>
      </w:r>
      <w:r w:rsidRPr="00053CED">
        <w:t>ezpečnostními zájmy České republiky.</w:t>
      </w:r>
    </w:p>
    <w:p w:rsidR="00E727B0" w:rsidRPr="00053CED" w:rsidRDefault="00E727B0" w:rsidP="00F23E46">
      <w:pPr>
        <w:pStyle w:val="Textodstavce"/>
      </w:pPr>
      <w:r w:rsidRPr="00053CED">
        <w:t xml:space="preserve">Úřad licenci zruší, pokud držitel licence </w:t>
      </w:r>
      <w:r w:rsidR="00D87476" w:rsidRPr="00053CED">
        <w:t>o</w:t>
      </w:r>
      <w:r w:rsidR="00D87476">
        <w:t> </w:t>
      </w:r>
      <w:r w:rsidR="00D87476" w:rsidRPr="00053CED">
        <w:t>j</w:t>
      </w:r>
      <w:r w:rsidRPr="00053CED">
        <w:t>ejí zrušení požádá.</w:t>
      </w:r>
    </w:p>
    <w:p w:rsidR="00E727B0" w:rsidRPr="00053CED" w:rsidRDefault="00E727B0" w:rsidP="00F23E46">
      <w:pPr>
        <w:pStyle w:val="Textodstavce"/>
      </w:pPr>
      <w:r w:rsidRPr="00053CED">
        <w:t xml:space="preserve">Držitel licence je povinen </w:t>
      </w:r>
      <w:r w:rsidR="00D87476" w:rsidRPr="00053CED">
        <w:t>v</w:t>
      </w:r>
      <w:r w:rsidR="00D87476">
        <w:t> </w:t>
      </w:r>
      <w:r w:rsidR="00D87476" w:rsidRPr="00053CED">
        <w:t>s</w:t>
      </w:r>
      <w:r w:rsidRPr="00053CED">
        <w:t xml:space="preserve">ouladu </w:t>
      </w:r>
      <w:r w:rsidR="00D87476" w:rsidRPr="00053CED">
        <w:t>s</w:t>
      </w:r>
      <w:r w:rsidR="00D87476">
        <w:t> </w:t>
      </w:r>
      <w:r w:rsidR="00D87476" w:rsidRPr="00053CED">
        <w:t>t</w:t>
      </w:r>
      <w:r w:rsidRPr="00053CED">
        <w:t xml:space="preserve">ímto zákonem ukončit licencovanou činnost </w:t>
      </w:r>
      <w:r w:rsidRPr="00AD12E2">
        <w:t xml:space="preserve">ve lhůtě stanovené rozhodnutím Úřadu </w:t>
      </w:r>
      <w:r w:rsidR="00D87476" w:rsidRPr="00AD12E2">
        <w:t>o</w:t>
      </w:r>
      <w:r w:rsidR="00D87476">
        <w:t> </w:t>
      </w:r>
      <w:r w:rsidR="00D87476" w:rsidRPr="00AD12E2">
        <w:t>o</w:t>
      </w:r>
      <w:r w:rsidRPr="00AD12E2">
        <w:t xml:space="preserve">dnětí licence nebo rozhodnutím Úřadu </w:t>
      </w:r>
      <w:r w:rsidR="00D87476" w:rsidRPr="00AD12E2">
        <w:t>o</w:t>
      </w:r>
      <w:r w:rsidR="00D87476">
        <w:t> </w:t>
      </w:r>
      <w:r w:rsidR="00D87476" w:rsidRPr="00AD12E2">
        <w:t>z</w:t>
      </w:r>
      <w:r w:rsidRPr="00AD12E2">
        <w:t>rušení licence</w:t>
      </w:r>
      <w:r w:rsidRPr="00053CED">
        <w:t>.</w:t>
      </w:r>
    </w:p>
    <w:p w:rsidR="00E727B0" w:rsidRPr="00053CED" w:rsidRDefault="00E727B0" w:rsidP="00F23E46">
      <w:pPr>
        <w:pStyle w:val="Textodstavce"/>
      </w:pPr>
      <w:r w:rsidRPr="00053CED">
        <w:t xml:space="preserve">Odvolání proti rozhodnutí </w:t>
      </w:r>
      <w:r w:rsidR="00D87476" w:rsidRPr="00053CED">
        <w:t>o</w:t>
      </w:r>
      <w:r w:rsidR="00D87476">
        <w:t> </w:t>
      </w:r>
      <w:r w:rsidR="00D87476" w:rsidRPr="00053CED">
        <w:t>o</w:t>
      </w:r>
      <w:r w:rsidRPr="00053CED">
        <w:t>dnětí licence nemá odkladný účinek.</w:t>
      </w:r>
    </w:p>
    <w:p w:rsidR="00E727B0" w:rsidRPr="00053CED" w:rsidRDefault="00D87476" w:rsidP="00E727B0">
      <w:pPr>
        <w:keepNext/>
        <w:keepLines/>
        <w:jc w:val="center"/>
      </w:pPr>
      <w:r>
        <w:t>§ </w:t>
      </w:r>
      <w:r w:rsidR="00E727B0" w:rsidRPr="00053CED">
        <w:t>15</w:t>
      </w:r>
    </w:p>
    <w:p w:rsidR="00E727B0" w:rsidRPr="00053CED" w:rsidRDefault="00E727B0" w:rsidP="00F23E46">
      <w:pPr>
        <w:pStyle w:val="Nadpisparagrafu"/>
      </w:pPr>
      <w:r w:rsidRPr="00053CED">
        <w:t xml:space="preserve">Nové rozhodnutí </w:t>
      </w:r>
      <w:r w:rsidR="00D87476" w:rsidRPr="00053CED">
        <w:t>o</w:t>
      </w:r>
      <w:r w:rsidR="00D87476">
        <w:t> </w:t>
      </w:r>
      <w:r w:rsidR="00D87476" w:rsidRPr="00053CED">
        <w:t>u</w:t>
      </w:r>
      <w:r w:rsidRPr="00053CED">
        <w:t>dělení licence</w:t>
      </w:r>
    </w:p>
    <w:p w:rsidR="00E727B0" w:rsidRPr="00053CED" w:rsidRDefault="00E727B0" w:rsidP="00F23E46">
      <w:pPr>
        <w:pStyle w:val="Textodstavce"/>
        <w:numPr>
          <w:ilvl w:val="0"/>
          <w:numId w:val="11"/>
        </w:numPr>
      </w:pPr>
      <w:r w:rsidRPr="00053CED">
        <w:t xml:space="preserve">Dojde-li ke změně údajů uvedených </w:t>
      </w:r>
      <w:r w:rsidR="00D87476" w:rsidRPr="00053CED">
        <w:t>v</w:t>
      </w:r>
      <w:r w:rsidR="00D87476">
        <w:t> </w:t>
      </w:r>
      <w:r w:rsidR="00D87476" w:rsidRPr="00053CED">
        <w:t>r</w:t>
      </w:r>
      <w:r w:rsidRPr="00053CED">
        <w:t xml:space="preserve">ozhodnutí </w:t>
      </w:r>
      <w:r w:rsidR="00D87476" w:rsidRPr="00053CED">
        <w:t>o</w:t>
      </w:r>
      <w:r w:rsidR="00D87476">
        <w:t> </w:t>
      </w:r>
      <w:r w:rsidR="00D87476" w:rsidRPr="00053CED">
        <w:t>u</w:t>
      </w:r>
      <w:r w:rsidRPr="00053CED">
        <w:t xml:space="preserve">dělení licence významných pro výkon licencované činnosti nebo jiných skutečností významných pro výkon licencované činnosti, vydá Úřad na základě žádosti držitele licence nové rozhodnutí. Ministerstvo vnitra, Bezpečnostní informační služba, Vojenské zpravodajství </w:t>
      </w:r>
      <w:r w:rsidR="00D87476" w:rsidRPr="00053CED">
        <w:t>a</w:t>
      </w:r>
      <w:r w:rsidR="00D87476">
        <w:t> </w:t>
      </w:r>
      <w:r w:rsidR="00D87476" w:rsidRPr="00053CED">
        <w:t>Ú</w:t>
      </w:r>
      <w:r w:rsidRPr="00053CED">
        <w:t xml:space="preserve">řad pro zahraniční styky </w:t>
      </w:r>
      <w:r w:rsidR="00D87476" w:rsidRPr="00053CED">
        <w:t>a</w:t>
      </w:r>
      <w:r w:rsidR="00D87476">
        <w:t> </w:t>
      </w:r>
      <w:r w:rsidR="00D87476" w:rsidRPr="00053CED">
        <w:t>i</w:t>
      </w:r>
      <w:r w:rsidRPr="00053CED">
        <w:t xml:space="preserve">nformace sdělí Úřadu stanovisko nebo informaci, zda je vydání nového rozhodnutí </w:t>
      </w:r>
      <w:r w:rsidR="00D87476" w:rsidRPr="00053CED">
        <w:t>v</w:t>
      </w:r>
      <w:r w:rsidR="00D87476">
        <w:t> </w:t>
      </w:r>
      <w:r w:rsidR="00D87476" w:rsidRPr="00053CED">
        <w:t>s</w:t>
      </w:r>
      <w:r w:rsidRPr="00053CED">
        <w:t xml:space="preserve">ouladu </w:t>
      </w:r>
      <w:r w:rsidR="00D87476" w:rsidRPr="00053CED">
        <w:t>s</w:t>
      </w:r>
      <w:r w:rsidR="00D87476">
        <w:t> </w:t>
      </w:r>
      <w:r w:rsidR="00D87476" w:rsidRPr="00053CED">
        <w:t>b</w:t>
      </w:r>
      <w:r w:rsidRPr="00053CED">
        <w:t xml:space="preserve">ezpečnostními zájmy České republiky. Tyto orgány jsou povinny se vyjádřit do 30 dnů </w:t>
      </w:r>
      <w:r w:rsidRPr="00AD12E2">
        <w:t>ode dne</w:t>
      </w:r>
      <w:r w:rsidRPr="00053CED">
        <w:t xml:space="preserve"> doručení žádosti Úřadu </w:t>
      </w:r>
      <w:r w:rsidR="00D87476" w:rsidRPr="00053CED">
        <w:t>o</w:t>
      </w:r>
      <w:r w:rsidR="00D87476">
        <w:t> </w:t>
      </w:r>
      <w:r w:rsidR="00D87476" w:rsidRPr="00053CED">
        <w:t>v</w:t>
      </w:r>
      <w:r w:rsidRPr="00053CED">
        <w:t>yjádření.</w:t>
      </w:r>
    </w:p>
    <w:p w:rsidR="00E727B0" w:rsidRPr="00053CED" w:rsidRDefault="00D87476" w:rsidP="00F23E46">
      <w:pPr>
        <w:pStyle w:val="Textodstavce"/>
        <w:numPr>
          <w:ilvl w:val="0"/>
          <w:numId w:val="11"/>
        </w:numPr>
      </w:pPr>
      <w:r w:rsidRPr="00053CED">
        <w:t>V</w:t>
      </w:r>
      <w:r>
        <w:t> </w:t>
      </w:r>
      <w:r w:rsidRPr="00053CED">
        <w:t>ž</w:t>
      </w:r>
      <w:r w:rsidR="00E727B0" w:rsidRPr="00053CED">
        <w:t xml:space="preserve">ádosti </w:t>
      </w:r>
      <w:r w:rsidRPr="00053CED">
        <w:t>o</w:t>
      </w:r>
      <w:r>
        <w:t> </w:t>
      </w:r>
      <w:r w:rsidRPr="00053CED">
        <w:t>n</w:t>
      </w:r>
      <w:r w:rsidR="00E727B0" w:rsidRPr="00053CED">
        <w:t xml:space="preserve">ové rozhodnutí musí být </w:t>
      </w:r>
      <w:r w:rsidR="00E727B0" w:rsidRPr="00AD12E2">
        <w:t>uvedeno</w:t>
      </w:r>
      <w:r w:rsidR="00E727B0" w:rsidRPr="00053CED">
        <w:t xml:space="preserve"> číslo původního rozhodnutí </w:t>
      </w:r>
      <w:r w:rsidRPr="00053CED">
        <w:t>o</w:t>
      </w:r>
      <w:r>
        <w:t> </w:t>
      </w:r>
      <w:r w:rsidRPr="00053CED">
        <w:t>u</w:t>
      </w:r>
      <w:r w:rsidR="00E727B0" w:rsidRPr="00053CED">
        <w:t>dělení licence.</w:t>
      </w:r>
    </w:p>
    <w:p w:rsidR="00E727B0" w:rsidRPr="00AD12E2" w:rsidRDefault="00E727B0" w:rsidP="00F23E46">
      <w:pPr>
        <w:pStyle w:val="Textodstavce"/>
        <w:numPr>
          <w:ilvl w:val="0"/>
          <w:numId w:val="11"/>
        </w:numPr>
      </w:pPr>
      <w:r w:rsidRPr="00AD12E2">
        <w:t xml:space="preserve">Důvody pro vydání nového rozhodnutí musí držitel licence v žádosti </w:t>
      </w:r>
      <w:r w:rsidR="00D87476" w:rsidRPr="00AD12E2">
        <w:t>o</w:t>
      </w:r>
      <w:r w:rsidR="00D87476">
        <w:t> </w:t>
      </w:r>
      <w:r w:rsidR="00D87476" w:rsidRPr="00AD12E2">
        <w:t>n</w:t>
      </w:r>
      <w:r w:rsidRPr="00AD12E2">
        <w:t>ové rozhodnutí řádně doložit.</w:t>
      </w:r>
    </w:p>
    <w:p w:rsidR="00E727B0" w:rsidRPr="00053CED" w:rsidRDefault="00E727B0" w:rsidP="00F23E46">
      <w:pPr>
        <w:pStyle w:val="Textodstavce"/>
        <w:numPr>
          <w:ilvl w:val="0"/>
          <w:numId w:val="11"/>
        </w:numPr>
      </w:pPr>
      <w:r w:rsidRPr="00053CED">
        <w:t>Novým rozhodnutím vydaným podle odstavce 1 se původní rozhodnutí ruší.</w:t>
      </w:r>
    </w:p>
    <w:p w:rsidR="00E727B0" w:rsidRPr="00053CED" w:rsidRDefault="00E727B0" w:rsidP="00F23E46">
      <w:pPr>
        <w:pStyle w:val="Textodstavce"/>
        <w:numPr>
          <w:ilvl w:val="0"/>
          <w:numId w:val="11"/>
        </w:numPr>
      </w:pPr>
      <w:r w:rsidRPr="00053CED">
        <w:t xml:space="preserve">Dozví-li se Úřad </w:t>
      </w:r>
      <w:r w:rsidR="00D87476" w:rsidRPr="00053CED">
        <w:t>o</w:t>
      </w:r>
      <w:r w:rsidR="00D87476">
        <w:t> </w:t>
      </w:r>
      <w:r w:rsidR="00D87476" w:rsidRPr="00053CED">
        <w:t>z</w:t>
      </w:r>
      <w:r w:rsidRPr="00053CED">
        <w:t xml:space="preserve">měně údajů uvedených </w:t>
      </w:r>
      <w:r w:rsidR="00D87476" w:rsidRPr="00053CED">
        <w:t>v</w:t>
      </w:r>
      <w:r w:rsidR="00D87476">
        <w:t> </w:t>
      </w:r>
      <w:r w:rsidR="00D87476" w:rsidRPr="00053CED">
        <w:t>r</w:t>
      </w:r>
      <w:r w:rsidRPr="00053CED">
        <w:t xml:space="preserve">ozhodnutí </w:t>
      </w:r>
      <w:r w:rsidR="00D87476" w:rsidRPr="00053CED">
        <w:t>o</w:t>
      </w:r>
      <w:r w:rsidR="00D87476">
        <w:t> </w:t>
      </w:r>
      <w:r w:rsidR="00D87476" w:rsidRPr="00053CED">
        <w:t>v</w:t>
      </w:r>
      <w:r w:rsidRPr="00053CED">
        <w:t xml:space="preserve">ydání licence významných pro výkon licencované činnosti nebo </w:t>
      </w:r>
      <w:r w:rsidR="00D87476" w:rsidRPr="00AD12E2">
        <w:t>o</w:t>
      </w:r>
      <w:r w:rsidR="00D87476">
        <w:t> </w:t>
      </w:r>
      <w:r w:rsidR="00D87476" w:rsidRPr="00AD12E2">
        <w:t>z</w:t>
      </w:r>
      <w:r w:rsidRPr="00AD12E2">
        <w:t xml:space="preserve">měně </w:t>
      </w:r>
      <w:r w:rsidRPr="00053CED">
        <w:t xml:space="preserve">jiných skutečností významných pro výkon licencované činnosti </w:t>
      </w:r>
      <w:r w:rsidR="00D87476" w:rsidRPr="00053CED">
        <w:t>a</w:t>
      </w:r>
      <w:r w:rsidR="00D87476">
        <w:t> </w:t>
      </w:r>
      <w:r w:rsidR="00D87476" w:rsidRPr="00053CED">
        <w:t>d</w:t>
      </w:r>
      <w:r w:rsidRPr="00053CED">
        <w:t xml:space="preserve">ržitel licence nepodal žádost </w:t>
      </w:r>
      <w:r w:rsidR="00D87476" w:rsidRPr="00053CED">
        <w:t>o</w:t>
      </w:r>
      <w:r w:rsidR="00D87476">
        <w:t> </w:t>
      </w:r>
      <w:r w:rsidR="00D87476" w:rsidRPr="00053CED">
        <w:t>v</w:t>
      </w:r>
      <w:r w:rsidRPr="00053CED">
        <w:t xml:space="preserve">ydání nového rozhodnutí, Úřad jej </w:t>
      </w:r>
      <w:r w:rsidR="00D87476" w:rsidRPr="00053CED">
        <w:t>k</w:t>
      </w:r>
      <w:r w:rsidR="00D87476">
        <w:t> </w:t>
      </w:r>
      <w:r w:rsidR="00D87476" w:rsidRPr="00053CED">
        <w:t>p</w:t>
      </w:r>
      <w:r w:rsidRPr="00053CED">
        <w:t xml:space="preserve">odání žádosti vyzve; </w:t>
      </w:r>
      <w:r w:rsidR="00D87476" w:rsidRPr="00053CED">
        <w:t>k</w:t>
      </w:r>
      <w:r w:rsidR="00D87476">
        <w:t> </w:t>
      </w:r>
      <w:r w:rsidR="00D87476" w:rsidRPr="00053CED">
        <w:t>t</w:t>
      </w:r>
      <w:r w:rsidRPr="00053CED">
        <w:t>omu mu stanoví lhůtu, která nesmí být kratší než 5 pracovních dnů ode dne doručení výzvy.“.</w:t>
      </w:r>
    </w:p>
    <w:p w:rsidR="00E727B0" w:rsidRPr="00053CED" w:rsidRDefault="00D87476" w:rsidP="00E727B0">
      <w:pPr>
        <w:pStyle w:val="Novelizanbod"/>
      </w:pPr>
      <w:r w:rsidRPr="00053CED">
        <w:t>V</w:t>
      </w:r>
      <w:r>
        <w:t> § </w:t>
      </w:r>
      <w:r w:rsidR="00E727B0" w:rsidRPr="00053CED">
        <w:t>16 úvodní části ustanovení se slova „vysoce nebezpečnými látkami“ nahrazují slovy „látkami seznamu 1“.</w:t>
      </w:r>
    </w:p>
    <w:p w:rsidR="00E727B0" w:rsidRPr="00053CED" w:rsidRDefault="00D87476" w:rsidP="00E727B0">
      <w:pPr>
        <w:pStyle w:val="Novelizanbod"/>
      </w:pPr>
      <w:r w:rsidRPr="00053CED">
        <w:t>V</w:t>
      </w:r>
      <w:r>
        <w:t> § </w:t>
      </w:r>
      <w:r w:rsidR="00E727B0" w:rsidRPr="00053CED">
        <w:t>16 písm. a) se slova „vysoce nebezpečných látek“ nahrazují slovy „látek seznamu 1“.</w:t>
      </w:r>
    </w:p>
    <w:p w:rsidR="00F23E46" w:rsidRDefault="00F23E46">
      <w:pPr>
        <w:jc w:val="left"/>
      </w:pPr>
    </w:p>
    <w:p w:rsidR="00E727B0" w:rsidRPr="00053CED" w:rsidRDefault="00D87476" w:rsidP="00E727B0">
      <w:pPr>
        <w:pStyle w:val="Novelizanbod"/>
      </w:pPr>
      <w:r>
        <w:t>§ </w:t>
      </w:r>
      <w:r w:rsidR="00E727B0" w:rsidRPr="00053CED">
        <w:t>17 včetně nadpisu zní:</w:t>
      </w:r>
    </w:p>
    <w:p w:rsidR="00E727B0" w:rsidRPr="00053CED" w:rsidRDefault="00E727B0" w:rsidP="00E727B0">
      <w:pPr>
        <w:jc w:val="center"/>
      </w:pPr>
      <w:r w:rsidRPr="00053CED">
        <w:t>„</w:t>
      </w:r>
      <w:r w:rsidR="00D87476">
        <w:t>§ </w:t>
      </w:r>
      <w:r w:rsidRPr="00053CED">
        <w:t>17</w:t>
      </w:r>
    </w:p>
    <w:p w:rsidR="00E727B0" w:rsidRPr="00053CED" w:rsidRDefault="00E727B0" w:rsidP="00F23E46">
      <w:pPr>
        <w:pStyle w:val="Nadpisparagrafu"/>
      </w:pPr>
      <w:r w:rsidRPr="00053CED">
        <w:t xml:space="preserve">Převod látek seznamu 1 </w:t>
      </w:r>
      <w:r w:rsidR="00D87476" w:rsidRPr="00053CED">
        <w:t>a</w:t>
      </w:r>
      <w:r w:rsidR="00D87476">
        <w:t> </w:t>
      </w:r>
      <w:r w:rsidR="00D87476" w:rsidRPr="00053CED">
        <w:t>z</w:t>
      </w:r>
      <w:r w:rsidRPr="00053CED">
        <w:t>měna jejich držitele</w:t>
      </w:r>
    </w:p>
    <w:p w:rsidR="00E727B0" w:rsidRPr="00053CED" w:rsidRDefault="00E727B0" w:rsidP="00F23E46">
      <w:pPr>
        <w:pStyle w:val="Textodstavce"/>
        <w:numPr>
          <w:ilvl w:val="0"/>
          <w:numId w:val="12"/>
        </w:numPr>
      </w:pPr>
      <w:r w:rsidRPr="00053CED">
        <w:t xml:space="preserve">Převod látky seznamu 1 je možný jen mezi členskými státy Úmluvy </w:t>
      </w:r>
      <w:r w:rsidR="00D87476" w:rsidRPr="00053CED">
        <w:t>a</w:t>
      </w:r>
      <w:r w:rsidR="00D87476">
        <w:t> </w:t>
      </w:r>
      <w:r w:rsidR="00D87476" w:rsidRPr="00053CED">
        <w:t>j</w:t>
      </w:r>
      <w:r w:rsidRPr="00053CED">
        <w:t>en za podmínek stanovených Úmluvou.</w:t>
      </w:r>
    </w:p>
    <w:p w:rsidR="00E727B0" w:rsidRPr="00053CED" w:rsidRDefault="00E727B0" w:rsidP="00F23E46">
      <w:pPr>
        <w:pStyle w:val="Textodstavce"/>
        <w:numPr>
          <w:ilvl w:val="0"/>
          <w:numId w:val="12"/>
        </w:numPr>
      </w:pPr>
      <w:r w:rsidRPr="00053CED">
        <w:t xml:space="preserve">Údaje </w:t>
      </w:r>
      <w:r w:rsidR="00D87476" w:rsidRPr="00053CED">
        <w:t>o</w:t>
      </w:r>
      <w:r w:rsidR="00D87476">
        <w:t> </w:t>
      </w:r>
      <w:r w:rsidR="00D87476" w:rsidRPr="00053CED">
        <w:t>p</w:t>
      </w:r>
      <w:r w:rsidRPr="00053CED">
        <w:t>ředpokládaném převodu látky seznamu 1 je držitel licence povinen ohlásit Úřadu nejpozději 40 dnů před jeho uskutečněním.</w:t>
      </w:r>
    </w:p>
    <w:p w:rsidR="00E727B0" w:rsidRPr="00053CED" w:rsidRDefault="00D87476" w:rsidP="00F23E46">
      <w:pPr>
        <w:pStyle w:val="Textodstavce"/>
        <w:numPr>
          <w:ilvl w:val="0"/>
          <w:numId w:val="12"/>
        </w:numPr>
      </w:pPr>
      <w:r w:rsidRPr="00053CED">
        <w:t>V</w:t>
      </w:r>
      <w:r>
        <w:t> </w:t>
      </w:r>
      <w:r w:rsidRPr="00053CED">
        <w:t>p</w:t>
      </w:r>
      <w:r w:rsidR="00E727B0" w:rsidRPr="00053CED">
        <w:t xml:space="preserve">řípadě změny držitele látky seznamu 1 </w:t>
      </w:r>
      <w:r w:rsidRPr="00053CED">
        <w:t>v</w:t>
      </w:r>
      <w:r>
        <w:t> </w:t>
      </w:r>
      <w:r w:rsidRPr="00053CED">
        <w:t>r</w:t>
      </w:r>
      <w:r w:rsidR="00E727B0" w:rsidRPr="00053CED">
        <w:t xml:space="preserve">ámci České republiky je držitel licence povinen ohlásit Úřadu údaje </w:t>
      </w:r>
      <w:r w:rsidRPr="00053CED">
        <w:t>o</w:t>
      </w:r>
      <w:r>
        <w:t> </w:t>
      </w:r>
      <w:r w:rsidRPr="00053CED">
        <w:t>t</w:t>
      </w:r>
      <w:r w:rsidR="00E727B0" w:rsidRPr="00053CED">
        <w:t>éto změně před jejím uskutečněním.“.</w:t>
      </w:r>
    </w:p>
    <w:p w:rsidR="00E727B0" w:rsidRPr="00053CED" w:rsidRDefault="00D87476" w:rsidP="00E727B0">
      <w:pPr>
        <w:pStyle w:val="Novelizanbod"/>
        <w:keepNext w:val="0"/>
        <w:keepLines w:val="0"/>
      </w:pPr>
      <w:r w:rsidRPr="00053CED">
        <w:t>V</w:t>
      </w:r>
      <w:r>
        <w:t> </w:t>
      </w:r>
      <w:r w:rsidRPr="00053CED">
        <w:t>n</w:t>
      </w:r>
      <w:r w:rsidR="00E727B0" w:rsidRPr="00053CED">
        <w:t xml:space="preserve">adpisu </w:t>
      </w:r>
      <w:r>
        <w:t>§ </w:t>
      </w:r>
      <w:r w:rsidR="00E727B0" w:rsidRPr="00053CED">
        <w:t>18 se slova „</w:t>
      </w:r>
      <w:r w:rsidR="00E727B0" w:rsidRPr="00AD12E2">
        <w:rPr>
          <w:b/>
        </w:rPr>
        <w:t>vysoce nebezpečných látek</w:t>
      </w:r>
      <w:r w:rsidR="00E727B0" w:rsidRPr="00053CED">
        <w:t>“ nahrazují slovy „</w:t>
      </w:r>
      <w:r w:rsidR="00E727B0" w:rsidRPr="00AD12E2">
        <w:rPr>
          <w:b/>
        </w:rPr>
        <w:t>látek seznamu</w:t>
      </w:r>
      <w:r w:rsidR="00656D8A">
        <w:rPr>
          <w:b/>
        </w:rPr>
        <w:t> </w:t>
      </w:r>
      <w:r w:rsidR="00E727B0" w:rsidRPr="00AD12E2">
        <w:rPr>
          <w:b/>
        </w:rPr>
        <w:t>1</w:t>
      </w:r>
      <w:r w:rsidR="00E727B0" w:rsidRPr="00053CED">
        <w:t>“.</w:t>
      </w:r>
    </w:p>
    <w:p w:rsidR="00E727B0" w:rsidRPr="00053CED" w:rsidRDefault="00D87476" w:rsidP="00E727B0">
      <w:pPr>
        <w:pStyle w:val="Novelizanbod"/>
        <w:keepNext w:val="0"/>
        <w:keepLines w:val="0"/>
      </w:pPr>
      <w:r w:rsidRPr="00053CED">
        <w:t>V</w:t>
      </w:r>
      <w:r>
        <w:t> § </w:t>
      </w:r>
      <w:r w:rsidR="00E727B0" w:rsidRPr="00053CED">
        <w:t xml:space="preserve">18 se slova „vysoce nebezpečnými látkami“ nahrazují slovy „látkou seznamu 1“ </w:t>
      </w:r>
      <w:r w:rsidR="00E727B0" w:rsidRPr="00AD12E2">
        <w:t xml:space="preserve">a slovo „každoročně“ </w:t>
      </w:r>
      <w:r w:rsidRPr="00AD12E2">
        <w:t>a</w:t>
      </w:r>
      <w:r>
        <w:t> </w:t>
      </w:r>
      <w:r w:rsidRPr="00AD12E2">
        <w:t>s</w:t>
      </w:r>
      <w:r w:rsidR="00E727B0" w:rsidRPr="00AD12E2">
        <w:t>lova „běžného roku“ se zrušují</w:t>
      </w:r>
      <w:r w:rsidR="00E727B0" w:rsidRPr="00053CED">
        <w:t>.</w:t>
      </w:r>
    </w:p>
    <w:p w:rsidR="00E727B0" w:rsidRPr="00053CED" w:rsidRDefault="00D87476" w:rsidP="00E727B0">
      <w:pPr>
        <w:pStyle w:val="Novelizanbod"/>
        <w:keepNext w:val="0"/>
        <w:keepLines w:val="0"/>
      </w:pPr>
      <w:r w:rsidRPr="00053CED">
        <w:t>V</w:t>
      </w:r>
      <w:r>
        <w:t> </w:t>
      </w:r>
      <w:r w:rsidRPr="00053CED">
        <w:t>n</w:t>
      </w:r>
      <w:r w:rsidR="00E727B0" w:rsidRPr="00053CED">
        <w:t xml:space="preserve">adpisu </w:t>
      </w:r>
      <w:r>
        <w:t>§ </w:t>
      </w:r>
      <w:r w:rsidR="00E727B0" w:rsidRPr="00053CED">
        <w:t>19 se slova „</w:t>
      </w:r>
      <w:r w:rsidR="00E727B0" w:rsidRPr="00AD12E2">
        <w:rPr>
          <w:b/>
        </w:rPr>
        <w:t>vysoce nebezpečných látek</w:t>
      </w:r>
      <w:r w:rsidR="00E727B0" w:rsidRPr="00053CED">
        <w:t>“ nahrazují slovy „</w:t>
      </w:r>
      <w:r w:rsidR="00E727B0" w:rsidRPr="00AD12E2">
        <w:rPr>
          <w:b/>
        </w:rPr>
        <w:t>látek seznamu</w:t>
      </w:r>
      <w:r w:rsidR="00656D8A">
        <w:rPr>
          <w:b/>
        </w:rPr>
        <w:t> </w:t>
      </w:r>
      <w:r w:rsidR="00E727B0" w:rsidRPr="00AD12E2">
        <w:rPr>
          <w:b/>
        </w:rPr>
        <w:t>1</w:t>
      </w:r>
      <w:r w:rsidR="00E727B0" w:rsidRPr="00053CED">
        <w:t>“.</w:t>
      </w:r>
    </w:p>
    <w:p w:rsidR="00E727B0" w:rsidRPr="00053CED" w:rsidRDefault="00D87476" w:rsidP="00E727B0">
      <w:pPr>
        <w:pStyle w:val="Novelizanbod"/>
        <w:keepNext w:val="0"/>
        <w:keepLines w:val="0"/>
      </w:pPr>
      <w:r w:rsidRPr="00053CED">
        <w:t>V</w:t>
      </w:r>
      <w:r>
        <w:t> § </w:t>
      </w:r>
      <w:r w:rsidR="00E727B0" w:rsidRPr="00053CED">
        <w:t xml:space="preserve">19 </w:t>
      </w:r>
      <w:r w:rsidR="00E727B0" w:rsidRPr="00AD12E2">
        <w:t xml:space="preserve">odst. 1 </w:t>
      </w:r>
      <w:r w:rsidRPr="00AD12E2">
        <w:t>a</w:t>
      </w:r>
      <w:r>
        <w:t> </w:t>
      </w:r>
      <w:r w:rsidRPr="00AD12E2">
        <w:t>2</w:t>
      </w:r>
      <w:r w:rsidR="00E727B0" w:rsidRPr="00AD12E2">
        <w:t xml:space="preserve"> </w:t>
      </w:r>
      <w:r w:rsidR="00E727B0" w:rsidRPr="00053CED">
        <w:t>se slova „vysoce nebezpečných látek“ nahrazují slovy „látky seznamu</w:t>
      </w:r>
      <w:r w:rsidR="00656D8A">
        <w:t> </w:t>
      </w:r>
      <w:r w:rsidR="00E727B0" w:rsidRPr="00053CED">
        <w:t>1“.</w:t>
      </w:r>
    </w:p>
    <w:p w:rsidR="00E727B0" w:rsidRPr="00053CED" w:rsidRDefault="00E727B0" w:rsidP="00E727B0">
      <w:pPr>
        <w:pStyle w:val="Novelizanbod"/>
        <w:keepNext w:val="0"/>
        <w:keepLines w:val="0"/>
      </w:pPr>
      <w:r w:rsidRPr="00053CED">
        <w:t>V části třetí nadpis hlavy III zní:</w:t>
      </w:r>
    </w:p>
    <w:p w:rsidR="00E727B0" w:rsidRPr="00053CED" w:rsidRDefault="00E727B0" w:rsidP="00E727B0">
      <w:pPr>
        <w:pStyle w:val="Textbodunovely"/>
        <w:jc w:val="center"/>
      </w:pPr>
      <w:r w:rsidRPr="00053CED">
        <w:t>„</w:t>
      </w:r>
      <w:r w:rsidRPr="00AD12E2">
        <w:t>LÁTKY SEZNAMU 2</w:t>
      </w:r>
      <w:r w:rsidRPr="00053CED">
        <w:t>“.</w:t>
      </w:r>
    </w:p>
    <w:p w:rsidR="00E727B0" w:rsidRPr="00053CED" w:rsidRDefault="00D87476" w:rsidP="00E727B0">
      <w:pPr>
        <w:pStyle w:val="Novelizanbod"/>
        <w:keepNext w:val="0"/>
        <w:keepLines w:val="0"/>
      </w:pPr>
      <w:r>
        <w:t>§ </w:t>
      </w:r>
      <w:r w:rsidR="00E727B0" w:rsidRPr="00053CED">
        <w:t>20 včetně nadpisu zní:</w:t>
      </w:r>
    </w:p>
    <w:p w:rsidR="00E727B0" w:rsidRPr="00053CED" w:rsidRDefault="00E727B0" w:rsidP="00E727B0">
      <w:pPr>
        <w:jc w:val="center"/>
      </w:pPr>
      <w:r w:rsidRPr="00053CED">
        <w:t>„</w:t>
      </w:r>
      <w:r w:rsidR="00D87476">
        <w:t>§ </w:t>
      </w:r>
      <w:r w:rsidRPr="00053CED">
        <w:t>20</w:t>
      </w:r>
    </w:p>
    <w:p w:rsidR="00E727B0" w:rsidRPr="00053CED" w:rsidRDefault="00E727B0" w:rsidP="00F23E46">
      <w:pPr>
        <w:pStyle w:val="Nadpisparagrafu"/>
      </w:pPr>
      <w:r w:rsidRPr="00053CED">
        <w:t xml:space="preserve">Nakládání </w:t>
      </w:r>
      <w:r w:rsidR="00D87476" w:rsidRPr="00053CED">
        <w:t>s</w:t>
      </w:r>
      <w:r w:rsidR="00D87476">
        <w:t> </w:t>
      </w:r>
      <w:r w:rsidR="00D87476" w:rsidRPr="00053CED">
        <w:t>l</w:t>
      </w:r>
      <w:r w:rsidRPr="00053CED">
        <w:t>átkami seznamu 2</w:t>
      </w:r>
    </w:p>
    <w:p w:rsidR="00E727B0" w:rsidRPr="00053CED" w:rsidRDefault="00E727B0" w:rsidP="00F23E46">
      <w:pPr>
        <w:pStyle w:val="Textodstavce"/>
        <w:numPr>
          <w:ilvl w:val="0"/>
          <w:numId w:val="13"/>
        </w:numPr>
      </w:pPr>
      <w:r w:rsidRPr="00053CED">
        <w:t xml:space="preserve">Fyzická nebo právnická osoba, která nakládá </w:t>
      </w:r>
      <w:r w:rsidR="00D87476" w:rsidRPr="00053CED">
        <w:t>s</w:t>
      </w:r>
      <w:r w:rsidR="00D87476">
        <w:t> </w:t>
      </w:r>
      <w:r w:rsidR="00D87476" w:rsidRPr="00053CED">
        <w:t>l</w:t>
      </w:r>
      <w:r w:rsidRPr="00053CED">
        <w:t xml:space="preserve">átkou seznamu 2 </w:t>
      </w:r>
      <w:r w:rsidR="00D87476" w:rsidRPr="00053CED">
        <w:t>a</w:t>
      </w:r>
      <w:r w:rsidR="00D87476">
        <w:t> </w:t>
      </w:r>
      <w:r w:rsidR="00D87476" w:rsidRPr="00053CED">
        <w:t>p</w:t>
      </w:r>
      <w:r w:rsidRPr="00053CED">
        <w:t xml:space="preserve">řekročí stanovené množství látky seznamu 2 nebo její stanovenou koncentraci, je povinna ohlásit Úřadu údaje </w:t>
      </w:r>
      <w:r w:rsidR="00D87476" w:rsidRPr="00053CED">
        <w:t>o</w:t>
      </w:r>
      <w:r w:rsidR="00D87476">
        <w:t> </w:t>
      </w:r>
      <w:r w:rsidR="00D87476" w:rsidRPr="00053CED">
        <w:t>n</w:t>
      </w:r>
      <w:r w:rsidRPr="00053CED">
        <w:t xml:space="preserve">akládání </w:t>
      </w:r>
      <w:r w:rsidR="00D87476" w:rsidRPr="00053CED">
        <w:t>s</w:t>
      </w:r>
      <w:r w:rsidR="00D87476">
        <w:t> </w:t>
      </w:r>
      <w:r w:rsidR="00D87476" w:rsidRPr="00053CED">
        <w:t>l</w:t>
      </w:r>
      <w:r w:rsidRPr="00053CED">
        <w:t xml:space="preserve">átkou seznamu 2 za uplynulý kalendářní rok do 31. ledna následujícího roku </w:t>
      </w:r>
      <w:r w:rsidR="00D87476" w:rsidRPr="00053CED">
        <w:t>a</w:t>
      </w:r>
      <w:r w:rsidR="00D87476">
        <w:t> </w:t>
      </w:r>
      <w:r w:rsidR="00D87476" w:rsidRPr="00053CED">
        <w:t>ú</w:t>
      </w:r>
      <w:r w:rsidRPr="00053CED">
        <w:t xml:space="preserve">daje </w:t>
      </w:r>
      <w:r w:rsidR="00D87476" w:rsidRPr="00053CED">
        <w:t>o</w:t>
      </w:r>
      <w:r w:rsidR="00D87476">
        <w:t> </w:t>
      </w:r>
      <w:r w:rsidR="00D87476" w:rsidRPr="00053CED">
        <w:t>p</w:t>
      </w:r>
      <w:r w:rsidRPr="00053CED">
        <w:t xml:space="preserve">ředpokládaném nakládání </w:t>
      </w:r>
      <w:r w:rsidR="00D87476" w:rsidRPr="00053CED">
        <w:t>s</w:t>
      </w:r>
      <w:r w:rsidR="00D87476">
        <w:t> </w:t>
      </w:r>
      <w:r w:rsidR="00D87476" w:rsidRPr="00053CED">
        <w:t>l</w:t>
      </w:r>
      <w:r w:rsidRPr="00053CED">
        <w:t>átkou seznamu 2 pro následující kalendářní rok do 31.</w:t>
      </w:r>
      <w:r w:rsidR="00D87476">
        <w:t> </w:t>
      </w:r>
      <w:r w:rsidRPr="00053CED">
        <w:t>srpna.</w:t>
      </w:r>
    </w:p>
    <w:p w:rsidR="00E727B0" w:rsidRPr="00053CED" w:rsidRDefault="00E727B0" w:rsidP="00F23E46">
      <w:pPr>
        <w:pStyle w:val="Textodstavce"/>
        <w:numPr>
          <w:ilvl w:val="0"/>
          <w:numId w:val="13"/>
        </w:numPr>
      </w:pPr>
      <w:r w:rsidRPr="00053CED">
        <w:t xml:space="preserve">Ohlašovací povinnost se vztahuje </w:t>
      </w:r>
      <w:r w:rsidR="00D87476" w:rsidRPr="00053CED">
        <w:t>i</w:t>
      </w:r>
      <w:r w:rsidR="00D87476">
        <w:t> </w:t>
      </w:r>
      <w:r w:rsidR="00D87476" w:rsidRPr="00053CED">
        <w:t>n</w:t>
      </w:r>
      <w:r w:rsidRPr="00053CED">
        <w:t>a instalaci nového zařízení na výrobu, zpracování nebo spotřebu látky seznamu 2.</w:t>
      </w:r>
    </w:p>
    <w:p w:rsidR="00E727B0" w:rsidRPr="00053CED" w:rsidRDefault="00E727B0" w:rsidP="00F23E46">
      <w:pPr>
        <w:pStyle w:val="Textodstavce"/>
        <w:numPr>
          <w:ilvl w:val="0"/>
          <w:numId w:val="13"/>
        </w:numPr>
      </w:pPr>
      <w:r w:rsidRPr="00053CED">
        <w:t xml:space="preserve">Prováděcí právní předpis stanoví množství látky seznamu 2, koncentraci látky seznamu 2 ve směsi </w:t>
      </w:r>
      <w:r w:rsidR="00D87476" w:rsidRPr="00053CED">
        <w:t>s</w:t>
      </w:r>
      <w:r w:rsidR="00D87476">
        <w:t> </w:t>
      </w:r>
      <w:r w:rsidR="00D87476" w:rsidRPr="00053CED">
        <w:t>j</w:t>
      </w:r>
      <w:r w:rsidRPr="00053CED">
        <w:t xml:space="preserve">inými látkami </w:t>
      </w:r>
      <w:r w:rsidR="00D87476" w:rsidRPr="00053CED">
        <w:t>a</w:t>
      </w:r>
      <w:r w:rsidR="00D87476">
        <w:t> </w:t>
      </w:r>
      <w:r w:rsidR="00D87476" w:rsidRPr="00053CED">
        <w:t>o</w:t>
      </w:r>
      <w:r w:rsidRPr="00053CED">
        <w:t xml:space="preserve">bsah hlášení podle odstavců 1 </w:t>
      </w:r>
      <w:r w:rsidR="00D87476" w:rsidRPr="00053CED">
        <w:t>a</w:t>
      </w:r>
      <w:r w:rsidR="00D87476">
        <w:t> </w:t>
      </w:r>
      <w:r w:rsidR="00D87476" w:rsidRPr="00053CED">
        <w:t>2</w:t>
      </w:r>
      <w:r w:rsidRPr="00053CED">
        <w:t>.</w:t>
      </w:r>
    </w:p>
    <w:p w:rsidR="00E727B0" w:rsidRPr="00053CED" w:rsidRDefault="00D87476" w:rsidP="00F23E46">
      <w:pPr>
        <w:pStyle w:val="Textodstavce"/>
        <w:numPr>
          <w:ilvl w:val="0"/>
          <w:numId w:val="13"/>
        </w:numPr>
      </w:pPr>
      <w:r w:rsidRPr="00053CED">
        <w:t>V</w:t>
      </w:r>
      <w:r>
        <w:t> </w:t>
      </w:r>
      <w:r w:rsidRPr="00053CED">
        <w:t>p</w:t>
      </w:r>
      <w:r w:rsidR="00E727B0" w:rsidRPr="00053CED">
        <w:t>řípadě, že dojde</w:t>
      </w:r>
    </w:p>
    <w:p w:rsidR="00E727B0" w:rsidRPr="00053CED" w:rsidRDefault="00E727B0" w:rsidP="00D87476">
      <w:pPr>
        <w:pStyle w:val="Textpsmene"/>
      </w:pPr>
      <w:r w:rsidRPr="00053CED">
        <w:t xml:space="preserve">ke změně předpokládaných údajů pro následující kalendářní rok, je fyzická nebo právnická osoba podle odstavce 1 povinna splnit ohlašovací povinnost </w:t>
      </w:r>
      <w:r w:rsidRPr="00AD12E2">
        <w:t xml:space="preserve">nejpozději </w:t>
      </w:r>
      <w:r w:rsidRPr="00053CED">
        <w:t xml:space="preserve">do 14 dnů </w:t>
      </w:r>
      <w:r w:rsidRPr="00AD12E2">
        <w:t>přede dnem jejího uskutečnění</w:t>
      </w:r>
      <w:r w:rsidRPr="00053CED">
        <w:t>,</w:t>
      </w:r>
    </w:p>
    <w:p w:rsidR="00E727B0" w:rsidRPr="00053CED" w:rsidRDefault="00E727B0" w:rsidP="00D87476">
      <w:pPr>
        <w:pStyle w:val="Textpsmene"/>
      </w:pPr>
      <w:r w:rsidRPr="00053CED">
        <w:t>ke změně identifikačních údajů fyzické nebo právnické osoby podle odstavce 1, je tato osoba povinna tuto změnu neprodleně ohlásit Úřadu, nebo</w:t>
      </w:r>
    </w:p>
    <w:p w:rsidR="00E727B0" w:rsidRPr="00053CED" w:rsidRDefault="00E727B0" w:rsidP="00D87476">
      <w:pPr>
        <w:pStyle w:val="Textpsmene"/>
      </w:pPr>
      <w:r w:rsidRPr="00053CED">
        <w:t>ke změně nebo ukončení nakládání s látkou seznamu 2, je fyzická nebo právnická osoba podle odstavce 1 povinna tuto skutečnost neprodleně ohlásit Úřadu.</w:t>
      </w:r>
    </w:p>
    <w:p w:rsidR="00E727B0" w:rsidRPr="00053CED" w:rsidRDefault="00E727B0" w:rsidP="00D87476">
      <w:pPr>
        <w:pStyle w:val="Textodstavce"/>
      </w:pPr>
      <w:r w:rsidRPr="00053CED">
        <w:t xml:space="preserve">Pokud fyzická nebo právnická osoba podle odstavce 1 nehodlá dále pokračovat </w:t>
      </w:r>
      <w:r w:rsidR="00D87476" w:rsidRPr="00053CED">
        <w:t>v</w:t>
      </w:r>
      <w:r w:rsidR="00D87476">
        <w:t> </w:t>
      </w:r>
      <w:r w:rsidR="00D87476" w:rsidRPr="00053CED">
        <w:t>n</w:t>
      </w:r>
      <w:r w:rsidRPr="00053CED">
        <w:t xml:space="preserve">akládání </w:t>
      </w:r>
      <w:r w:rsidR="00D87476" w:rsidRPr="00053CED">
        <w:t>s</w:t>
      </w:r>
      <w:r w:rsidR="00D87476">
        <w:t> </w:t>
      </w:r>
      <w:r w:rsidR="00D87476" w:rsidRPr="00053CED">
        <w:t>l</w:t>
      </w:r>
      <w:r w:rsidRPr="00053CED">
        <w:t xml:space="preserve">átkou seznamu 2, je povinna </w:t>
      </w:r>
      <w:r w:rsidRPr="00AD12E2">
        <w:t>ohlásit</w:t>
      </w:r>
      <w:r w:rsidRPr="00053CED">
        <w:t xml:space="preserve"> tuto skutečnost Úřadu a</w:t>
      </w:r>
    </w:p>
    <w:p w:rsidR="00E727B0" w:rsidRPr="00053CED" w:rsidRDefault="00D87476" w:rsidP="00D87476">
      <w:pPr>
        <w:pStyle w:val="Textpsmene"/>
      </w:pPr>
      <w:r w:rsidRPr="00053CED">
        <w:t>v</w:t>
      </w:r>
      <w:r>
        <w:t> </w:t>
      </w:r>
      <w:r w:rsidRPr="00053CED">
        <w:t>p</w:t>
      </w:r>
      <w:r w:rsidR="00E727B0" w:rsidRPr="00053CED">
        <w:t>řípadě převodu látky seznamu 2 na jiného držitele je povinna</w:t>
      </w:r>
    </w:p>
    <w:p w:rsidR="00E727B0" w:rsidRPr="00053CED" w:rsidRDefault="00E727B0" w:rsidP="00D87476">
      <w:pPr>
        <w:pStyle w:val="Textbodu"/>
      </w:pPr>
      <w:r w:rsidRPr="00053CED">
        <w:t xml:space="preserve">písemně informovat nového držitele </w:t>
      </w:r>
      <w:r w:rsidR="00D87476" w:rsidRPr="00053CED">
        <w:t>o</w:t>
      </w:r>
      <w:r w:rsidR="00D87476">
        <w:t> </w:t>
      </w:r>
      <w:r w:rsidR="00D87476" w:rsidRPr="00053CED">
        <w:t>p</w:t>
      </w:r>
      <w:r w:rsidRPr="00053CED">
        <w:t xml:space="preserve">ovinnostech vztahujících se </w:t>
      </w:r>
      <w:r w:rsidR="00D87476" w:rsidRPr="00053CED">
        <w:t>k</w:t>
      </w:r>
      <w:r w:rsidR="00D87476">
        <w:t> </w:t>
      </w:r>
      <w:r w:rsidR="00D87476" w:rsidRPr="00053CED">
        <w:t>n</w:t>
      </w:r>
      <w:r w:rsidRPr="00053CED">
        <w:t>akládání s látkou seznamu 2 a</w:t>
      </w:r>
    </w:p>
    <w:p w:rsidR="00E727B0" w:rsidRPr="00053CED" w:rsidRDefault="00E727B0" w:rsidP="00D87476">
      <w:pPr>
        <w:pStyle w:val="Textbodu"/>
      </w:pPr>
      <w:r w:rsidRPr="00AD12E2">
        <w:t xml:space="preserve">nejpozději </w:t>
      </w:r>
      <w:r w:rsidRPr="00053CED">
        <w:t xml:space="preserve">20 </w:t>
      </w:r>
      <w:r w:rsidRPr="00AD12E2">
        <w:t xml:space="preserve">dnů přede dnem převodu </w:t>
      </w:r>
      <w:r w:rsidRPr="00053CED">
        <w:t xml:space="preserve">písemně informovat Úřad </w:t>
      </w:r>
      <w:r w:rsidR="00D87476" w:rsidRPr="00053CED">
        <w:t>o</w:t>
      </w:r>
      <w:r w:rsidR="00D87476">
        <w:t> </w:t>
      </w:r>
      <w:r w:rsidR="00D87476" w:rsidRPr="00053CED">
        <w:t>z</w:t>
      </w:r>
      <w:r w:rsidRPr="00053CED">
        <w:t>měně držitele, nebo</w:t>
      </w:r>
    </w:p>
    <w:p w:rsidR="00E727B0" w:rsidRPr="00053CED" w:rsidRDefault="00D87476" w:rsidP="00D87476">
      <w:pPr>
        <w:pStyle w:val="Textpsmene"/>
      </w:pPr>
      <w:r w:rsidRPr="00053CED">
        <w:t>v</w:t>
      </w:r>
      <w:r>
        <w:t> </w:t>
      </w:r>
      <w:r w:rsidRPr="00053CED">
        <w:t>p</w:t>
      </w:r>
      <w:r w:rsidR="00E727B0" w:rsidRPr="00053CED">
        <w:t>řípadě likvidace látky seznamu 2 je povinna</w:t>
      </w:r>
    </w:p>
    <w:p w:rsidR="00E727B0" w:rsidRPr="00053CED" w:rsidRDefault="00E727B0" w:rsidP="00D87476">
      <w:pPr>
        <w:pStyle w:val="Textbodu"/>
      </w:pPr>
      <w:r w:rsidRPr="00053CED">
        <w:t xml:space="preserve">zajistit likvidaci osobou oprávněnou </w:t>
      </w:r>
      <w:r w:rsidR="00D87476" w:rsidRPr="00053CED">
        <w:t>k</w:t>
      </w:r>
      <w:r w:rsidR="00D87476">
        <w:t> </w:t>
      </w:r>
      <w:r w:rsidR="00D87476" w:rsidRPr="00053CED">
        <w:t>l</w:t>
      </w:r>
      <w:r w:rsidRPr="00053CED">
        <w:t>ikvidaci nebezpečného odpadu a</w:t>
      </w:r>
    </w:p>
    <w:p w:rsidR="00E727B0" w:rsidRPr="00053CED" w:rsidRDefault="00E727B0" w:rsidP="00D87476">
      <w:pPr>
        <w:pStyle w:val="Textbodu"/>
      </w:pPr>
      <w:r w:rsidRPr="00AD12E2">
        <w:t xml:space="preserve">písemně informovat Úřad </w:t>
      </w:r>
      <w:r w:rsidR="00D87476" w:rsidRPr="00AD12E2">
        <w:t>o</w:t>
      </w:r>
      <w:r w:rsidR="00D87476">
        <w:t> </w:t>
      </w:r>
      <w:r w:rsidR="00D87476" w:rsidRPr="00AD12E2">
        <w:t>l</w:t>
      </w:r>
      <w:r w:rsidRPr="00AD12E2">
        <w:t xml:space="preserve">ikvidaci nebo </w:t>
      </w:r>
      <w:r w:rsidRPr="00053CED">
        <w:t xml:space="preserve">zaslat Úřadu potvrzení </w:t>
      </w:r>
      <w:r w:rsidR="00D87476" w:rsidRPr="00053CED">
        <w:t>o</w:t>
      </w:r>
      <w:r w:rsidR="00D87476">
        <w:t> </w:t>
      </w:r>
      <w:r w:rsidR="00D87476" w:rsidRPr="00053CED">
        <w:t>l</w:t>
      </w:r>
      <w:r w:rsidRPr="00053CED">
        <w:t xml:space="preserve">ikvidaci, bylo-li vydáno, </w:t>
      </w:r>
      <w:r w:rsidR="00D87476" w:rsidRPr="00AD12E2">
        <w:t>a</w:t>
      </w:r>
      <w:r w:rsidR="00D87476">
        <w:t> </w:t>
      </w:r>
      <w:r w:rsidR="00D87476" w:rsidRPr="00AD12E2">
        <w:t>t</w:t>
      </w:r>
      <w:r w:rsidRPr="00AD12E2">
        <w:t xml:space="preserve">o nejpozději </w:t>
      </w:r>
      <w:r w:rsidRPr="00053CED">
        <w:t xml:space="preserve">do 20 dnů </w:t>
      </w:r>
      <w:r w:rsidRPr="00AD12E2">
        <w:t>ode dne</w:t>
      </w:r>
      <w:r w:rsidRPr="00053CED">
        <w:t xml:space="preserve"> provedení likvidace.“.</w:t>
      </w:r>
    </w:p>
    <w:p w:rsidR="00E727B0" w:rsidRPr="00053CED" w:rsidRDefault="00D87476" w:rsidP="00E727B0">
      <w:pPr>
        <w:pStyle w:val="Novelizanbod"/>
      </w:pPr>
      <w:r w:rsidRPr="00053CED">
        <w:t>V</w:t>
      </w:r>
      <w:r>
        <w:t> § </w:t>
      </w:r>
      <w:r w:rsidR="00E727B0" w:rsidRPr="00053CED">
        <w:t xml:space="preserve">21a se slova „vysoce nebezpečné, nebezpečné </w:t>
      </w:r>
      <w:r w:rsidRPr="00053CED">
        <w:t>a</w:t>
      </w:r>
      <w:r>
        <w:t> </w:t>
      </w:r>
      <w:r w:rsidRPr="00053CED">
        <w:t>m</w:t>
      </w:r>
      <w:r w:rsidR="00E727B0" w:rsidRPr="00053CED">
        <w:t xml:space="preserve">éně nebezpečné látky“ nahrazují slovy „stanovenou látku“ </w:t>
      </w:r>
      <w:r w:rsidRPr="00AD12E2">
        <w:t>a</w:t>
      </w:r>
      <w:r>
        <w:t> </w:t>
      </w:r>
      <w:r w:rsidRPr="00AD12E2">
        <w:t>s</w:t>
      </w:r>
      <w:r w:rsidR="00E727B0" w:rsidRPr="00AD12E2">
        <w:t>lovo „předpisem.</w:t>
      </w:r>
      <w:r w:rsidR="00E727B0" w:rsidRPr="00AD12E2">
        <w:rPr>
          <w:vertAlign w:val="superscript"/>
        </w:rPr>
        <w:t>2f)</w:t>
      </w:r>
      <w:r w:rsidR="00E727B0" w:rsidRPr="00AD12E2">
        <w:t>“ se nahrazuje slovem „předpisem</w:t>
      </w:r>
      <w:r w:rsidR="00E727B0" w:rsidRPr="00AD12E2">
        <w:rPr>
          <w:vertAlign w:val="superscript"/>
        </w:rPr>
        <w:t>6)</w:t>
      </w:r>
      <w:r w:rsidR="00E727B0" w:rsidRPr="00AD12E2">
        <w:t>.“</w:t>
      </w:r>
      <w:r w:rsidR="00E727B0" w:rsidRPr="00053CED">
        <w:t>.</w:t>
      </w:r>
    </w:p>
    <w:p w:rsidR="00E727B0" w:rsidRPr="00AD12E2" w:rsidRDefault="00E727B0" w:rsidP="00D87476">
      <w:r w:rsidRPr="00AD12E2">
        <w:t xml:space="preserve">Poznámka pod čarou </w:t>
      </w:r>
      <w:r w:rsidR="00D87476">
        <w:t>č. </w:t>
      </w:r>
      <w:r w:rsidRPr="00AD12E2">
        <w:t>6 zní:</w:t>
      </w:r>
    </w:p>
    <w:p w:rsidR="00E727B0" w:rsidRPr="00AD12E2" w:rsidRDefault="00E727B0" w:rsidP="00D87476">
      <w:pPr>
        <w:ind w:left="709" w:hanging="709"/>
      </w:pPr>
      <w:r w:rsidRPr="00AD12E2">
        <w:t>„</w:t>
      </w:r>
      <w:r w:rsidRPr="00AD12E2">
        <w:rPr>
          <w:vertAlign w:val="superscript"/>
        </w:rPr>
        <w:t>6)</w:t>
      </w:r>
      <w:r w:rsidRPr="00AD12E2">
        <w:tab/>
        <w:t xml:space="preserve">Například sdělení Ministerstva zahraničních věcí </w:t>
      </w:r>
      <w:r w:rsidR="00D87476">
        <w:t>č. </w:t>
      </w:r>
      <w:r w:rsidRPr="00AD12E2">
        <w:t xml:space="preserve">6/2002 Sb. m. s., kterým se doplňuje sdělení </w:t>
      </w:r>
      <w:r w:rsidR="00D87476">
        <w:t>č. </w:t>
      </w:r>
      <w:r w:rsidRPr="00AD12E2">
        <w:t xml:space="preserve">159/1997 Sb., </w:t>
      </w:r>
      <w:r w:rsidR="00D87476">
        <w:t>č. </w:t>
      </w:r>
      <w:r w:rsidRPr="00AD12E2">
        <w:t xml:space="preserve">186/1998 Sb., </w:t>
      </w:r>
      <w:r w:rsidR="00D87476">
        <w:t>č. </w:t>
      </w:r>
      <w:r w:rsidRPr="00AD12E2">
        <w:t>54/1999 Sb. a </w:t>
      </w:r>
      <w:r w:rsidR="00D87476">
        <w:t>č. </w:t>
      </w:r>
      <w:r w:rsidRPr="00AD12E2">
        <w:t xml:space="preserve">93/2000 Sb. m. s. </w:t>
      </w:r>
      <w:r w:rsidR="00D87476" w:rsidRPr="00AD12E2">
        <w:t>o</w:t>
      </w:r>
      <w:r w:rsidR="00D87476">
        <w:t> </w:t>
      </w:r>
      <w:r w:rsidR="00D87476" w:rsidRPr="00AD12E2">
        <w:t>v</w:t>
      </w:r>
      <w:r w:rsidRPr="00AD12E2">
        <w:t xml:space="preserve">yhlášení </w:t>
      </w:r>
      <w:r w:rsidR="00D87476" w:rsidRPr="00AD12E2">
        <w:t>a</w:t>
      </w:r>
      <w:r w:rsidR="00D87476">
        <w:t> </w:t>
      </w:r>
      <w:r w:rsidR="00D87476" w:rsidRPr="00AD12E2">
        <w:t>p</w:t>
      </w:r>
      <w:r w:rsidRPr="00AD12E2">
        <w:t xml:space="preserve">řijetí změn </w:t>
      </w:r>
      <w:r w:rsidR="00D87476" w:rsidRPr="00AD12E2">
        <w:t>a</w:t>
      </w:r>
      <w:r w:rsidR="00D87476">
        <w:t> </w:t>
      </w:r>
      <w:r w:rsidR="00D87476" w:rsidRPr="00AD12E2">
        <w:t>d</w:t>
      </w:r>
      <w:r w:rsidRPr="00AD12E2">
        <w:t xml:space="preserve">oplňků „Přílohy </w:t>
      </w:r>
      <w:r w:rsidR="00D87476" w:rsidRPr="00AD12E2">
        <w:t>A</w:t>
      </w:r>
      <w:r w:rsidR="00D87476">
        <w:t> </w:t>
      </w:r>
      <w:r w:rsidR="00D87476" w:rsidRPr="00AD12E2">
        <w:t>-</w:t>
      </w:r>
      <w:r w:rsidRPr="00AD12E2">
        <w:t xml:space="preserve"> Všeobecná ustanovení </w:t>
      </w:r>
      <w:r w:rsidR="00D87476" w:rsidRPr="00AD12E2">
        <w:t>a</w:t>
      </w:r>
      <w:r w:rsidR="00D87476">
        <w:t> </w:t>
      </w:r>
      <w:r w:rsidR="00D87476" w:rsidRPr="00AD12E2">
        <w:t>u</w:t>
      </w:r>
      <w:r w:rsidRPr="00AD12E2">
        <w:t xml:space="preserve">stanovení týkající se nebezpečných látek </w:t>
      </w:r>
      <w:r w:rsidR="00D87476" w:rsidRPr="00AD12E2">
        <w:t>a</w:t>
      </w:r>
      <w:r w:rsidR="00D87476">
        <w:t> </w:t>
      </w:r>
      <w:r w:rsidR="00D87476" w:rsidRPr="00AD12E2">
        <w:t>p</w:t>
      </w:r>
      <w:r w:rsidRPr="00AD12E2">
        <w:t xml:space="preserve">ředmětů“ </w:t>
      </w:r>
      <w:r w:rsidR="00D87476" w:rsidRPr="00AD12E2">
        <w:t>a</w:t>
      </w:r>
      <w:r w:rsidR="00D87476">
        <w:t> </w:t>
      </w:r>
      <w:r w:rsidR="00D87476" w:rsidRPr="00AD12E2">
        <w:t>„</w:t>
      </w:r>
      <w:r w:rsidRPr="00AD12E2">
        <w:t xml:space="preserve">Přílohy B - Ustanovení </w:t>
      </w:r>
      <w:r w:rsidR="00D87476" w:rsidRPr="00AD12E2">
        <w:t>o</w:t>
      </w:r>
      <w:r w:rsidR="00D87476">
        <w:t> </w:t>
      </w:r>
      <w:r w:rsidR="00D87476" w:rsidRPr="00AD12E2">
        <w:t>d</w:t>
      </w:r>
      <w:r w:rsidRPr="00AD12E2">
        <w:t xml:space="preserve">opravních prostředcích </w:t>
      </w:r>
      <w:r w:rsidR="00D87476" w:rsidRPr="00AD12E2">
        <w:t>a</w:t>
      </w:r>
      <w:r w:rsidR="00D87476">
        <w:t> </w:t>
      </w:r>
      <w:r w:rsidR="00D87476" w:rsidRPr="00AD12E2">
        <w:t>o</w:t>
      </w:r>
      <w:r w:rsidRPr="00AD12E2">
        <w:t xml:space="preserve"> přepravě“ Evropské dohody o mezinárodní silniční přepravě nebezpečných věcí (ADR).“.</w:t>
      </w:r>
    </w:p>
    <w:p w:rsidR="00E727B0" w:rsidRPr="00053CED" w:rsidRDefault="00D87476" w:rsidP="00E727B0">
      <w:pPr>
        <w:pStyle w:val="Novelizanbod"/>
      </w:pPr>
      <w:r w:rsidRPr="00053CED">
        <w:t>V</w:t>
      </w:r>
      <w:r>
        <w:t> </w:t>
      </w:r>
      <w:r w:rsidRPr="00053CED">
        <w:t>n</w:t>
      </w:r>
      <w:r w:rsidR="00E727B0" w:rsidRPr="00053CED">
        <w:t xml:space="preserve">adpisu </w:t>
      </w:r>
      <w:r>
        <w:t>§ </w:t>
      </w:r>
      <w:r w:rsidR="00E727B0" w:rsidRPr="00053CED">
        <w:t>22 se slova „</w:t>
      </w:r>
      <w:r w:rsidR="00E727B0" w:rsidRPr="00AD12E2">
        <w:rPr>
          <w:b/>
        </w:rPr>
        <w:t>nebezpečných látek</w:t>
      </w:r>
      <w:r w:rsidR="00E727B0" w:rsidRPr="00053CED">
        <w:t>“ nahrazují slovy „</w:t>
      </w:r>
      <w:r w:rsidR="00E727B0" w:rsidRPr="00AD12E2">
        <w:rPr>
          <w:b/>
        </w:rPr>
        <w:t>látek seznamu 2</w:t>
      </w:r>
      <w:r w:rsidR="00E727B0" w:rsidRPr="00053CED">
        <w:t>“.</w:t>
      </w:r>
    </w:p>
    <w:p w:rsidR="00E727B0" w:rsidRPr="00053CED" w:rsidRDefault="00D87476" w:rsidP="00E727B0">
      <w:pPr>
        <w:pStyle w:val="Novelizanbod"/>
      </w:pPr>
      <w:r w:rsidRPr="00053CED">
        <w:t>V</w:t>
      </w:r>
      <w:r>
        <w:t> § </w:t>
      </w:r>
      <w:r w:rsidR="00E727B0" w:rsidRPr="00053CED">
        <w:t xml:space="preserve">22 </w:t>
      </w:r>
      <w:r w:rsidR="00E727B0" w:rsidRPr="00AD12E2">
        <w:t xml:space="preserve">odst. 1 </w:t>
      </w:r>
      <w:r w:rsidRPr="00AD12E2">
        <w:t>a</w:t>
      </w:r>
      <w:r>
        <w:t> </w:t>
      </w:r>
      <w:r w:rsidRPr="00AD12E2">
        <w:t>2</w:t>
      </w:r>
      <w:r w:rsidR="00E727B0" w:rsidRPr="00AD12E2">
        <w:t xml:space="preserve"> </w:t>
      </w:r>
      <w:r w:rsidR="00E727B0" w:rsidRPr="00053CED">
        <w:t>se slova „nebezpečné látky“ nahrazují slovy „látky seznamu 2“.</w:t>
      </w:r>
    </w:p>
    <w:p w:rsidR="00E727B0" w:rsidRPr="00AD12E2" w:rsidRDefault="00D87476" w:rsidP="00E727B0">
      <w:pPr>
        <w:pStyle w:val="Novelizanbod"/>
      </w:pPr>
      <w:r w:rsidRPr="00AD12E2">
        <w:t>V</w:t>
      </w:r>
      <w:r>
        <w:t> § </w:t>
      </w:r>
      <w:r w:rsidR="00E727B0" w:rsidRPr="00AD12E2">
        <w:t>22 odst. 2 se slova „Nebezpečné látky“ nahrazují slovy „Látky seznamu 2“.</w:t>
      </w:r>
    </w:p>
    <w:p w:rsidR="00E727B0" w:rsidRPr="00053CED" w:rsidRDefault="00E727B0" w:rsidP="00E727B0">
      <w:pPr>
        <w:pStyle w:val="Novelizanbod"/>
      </w:pPr>
      <w:r w:rsidRPr="00053CED">
        <w:t>V části třetí nadpis hlavy IV zní:</w:t>
      </w:r>
    </w:p>
    <w:p w:rsidR="00E727B0" w:rsidRPr="00053CED" w:rsidRDefault="00E727B0" w:rsidP="00E727B0">
      <w:pPr>
        <w:pStyle w:val="Textbodunovely"/>
        <w:jc w:val="center"/>
      </w:pPr>
      <w:r w:rsidRPr="00053CED">
        <w:t>„</w:t>
      </w:r>
      <w:r w:rsidRPr="00AD12E2">
        <w:rPr>
          <w:caps/>
        </w:rPr>
        <w:t>Látky seznamu 3</w:t>
      </w:r>
      <w:r w:rsidRPr="00053CED">
        <w:t>“.</w:t>
      </w:r>
    </w:p>
    <w:p w:rsidR="00E727B0" w:rsidRPr="00053CED" w:rsidRDefault="00D87476" w:rsidP="00E727B0">
      <w:pPr>
        <w:pStyle w:val="Novelizanbod"/>
      </w:pPr>
      <w:r>
        <w:t>§ </w:t>
      </w:r>
      <w:r w:rsidR="00E727B0" w:rsidRPr="00053CED">
        <w:t>23 včetně nadpisu zní:</w:t>
      </w:r>
    </w:p>
    <w:p w:rsidR="00E727B0" w:rsidRPr="00053CED" w:rsidRDefault="00E727B0" w:rsidP="00E727B0">
      <w:pPr>
        <w:jc w:val="center"/>
      </w:pPr>
      <w:r w:rsidRPr="00053CED">
        <w:t>„</w:t>
      </w:r>
      <w:r w:rsidR="00D87476">
        <w:t>§ </w:t>
      </w:r>
      <w:r w:rsidRPr="00053CED">
        <w:t>23</w:t>
      </w:r>
    </w:p>
    <w:p w:rsidR="00E727B0" w:rsidRPr="00053CED" w:rsidRDefault="00E727B0" w:rsidP="00D87476">
      <w:pPr>
        <w:pStyle w:val="Nadpisparagrafu"/>
      </w:pPr>
      <w:r w:rsidRPr="00053CED">
        <w:t xml:space="preserve">Nakládání </w:t>
      </w:r>
      <w:r w:rsidR="00D87476" w:rsidRPr="00053CED">
        <w:t>s</w:t>
      </w:r>
      <w:r w:rsidR="00D87476">
        <w:t> </w:t>
      </w:r>
      <w:r w:rsidR="00D87476" w:rsidRPr="00053CED">
        <w:t>l</w:t>
      </w:r>
      <w:r w:rsidRPr="00053CED">
        <w:t>átkami seznamu 3</w:t>
      </w:r>
    </w:p>
    <w:p w:rsidR="00E727B0" w:rsidRPr="00053CED" w:rsidRDefault="00E727B0" w:rsidP="00D87476">
      <w:pPr>
        <w:pStyle w:val="Textodstavce"/>
        <w:numPr>
          <w:ilvl w:val="0"/>
          <w:numId w:val="14"/>
        </w:numPr>
      </w:pPr>
      <w:r w:rsidRPr="00053CED">
        <w:t xml:space="preserve">Fyzická nebo právnická osoba, která nakládá </w:t>
      </w:r>
      <w:r w:rsidR="00D87476" w:rsidRPr="00053CED">
        <w:t>s</w:t>
      </w:r>
      <w:r w:rsidR="00D87476">
        <w:t> </w:t>
      </w:r>
      <w:r w:rsidR="00D87476" w:rsidRPr="00053CED">
        <w:t>l</w:t>
      </w:r>
      <w:r w:rsidRPr="00053CED">
        <w:t xml:space="preserve">átkou seznamu 3 </w:t>
      </w:r>
      <w:r w:rsidR="00D87476" w:rsidRPr="00053CED">
        <w:t>a</w:t>
      </w:r>
      <w:r w:rsidR="00D87476">
        <w:t> </w:t>
      </w:r>
      <w:r w:rsidR="00D87476" w:rsidRPr="00053CED">
        <w:t>p</w:t>
      </w:r>
      <w:r w:rsidRPr="00053CED">
        <w:t xml:space="preserve">řekročí stanovené množství látky seznamu 3 nebo její stanovenou koncentraci, je povinna ohlásit Úřadu údaje </w:t>
      </w:r>
      <w:r w:rsidR="00D87476" w:rsidRPr="00053CED">
        <w:t>o</w:t>
      </w:r>
      <w:r w:rsidR="00D87476">
        <w:t> </w:t>
      </w:r>
      <w:r w:rsidR="00D87476" w:rsidRPr="00053CED">
        <w:t>n</w:t>
      </w:r>
      <w:r w:rsidRPr="00053CED">
        <w:t xml:space="preserve">akládání </w:t>
      </w:r>
      <w:r w:rsidR="00D87476" w:rsidRPr="00053CED">
        <w:t>s</w:t>
      </w:r>
      <w:r w:rsidR="00D87476">
        <w:t> </w:t>
      </w:r>
      <w:r w:rsidR="00D87476" w:rsidRPr="00053CED">
        <w:t>l</w:t>
      </w:r>
      <w:r w:rsidRPr="00053CED">
        <w:t xml:space="preserve">átkou seznamu 3 za uplynulý kalendářní rok do 31. ledna následujícího roku </w:t>
      </w:r>
      <w:r w:rsidR="00D87476" w:rsidRPr="00053CED">
        <w:t>a</w:t>
      </w:r>
      <w:r w:rsidR="00D87476">
        <w:t> </w:t>
      </w:r>
      <w:r w:rsidR="00D87476" w:rsidRPr="00053CED">
        <w:t>ú</w:t>
      </w:r>
      <w:r w:rsidRPr="00053CED">
        <w:t xml:space="preserve">daje </w:t>
      </w:r>
      <w:r w:rsidR="00D87476" w:rsidRPr="00053CED">
        <w:t>o</w:t>
      </w:r>
      <w:r w:rsidR="00D87476">
        <w:t> </w:t>
      </w:r>
      <w:r w:rsidR="00D87476" w:rsidRPr="00053CED">
        <w:t>p</w:t>
      </w:r>
      <w:r w:rsidRPr="00053CED">
        <w:t>ředpokládané výrobě látky seznamu 3 pro následující kalendářní rok do 31. srpna.</w:t>
      </w:r>
    </w:p>
    <w:p w:rsidR="00E727B0" w:rsidRPr="00053CED" w:rsidRDefault="00E727B0" w:rsidP="00D87476">
      <w:pPr>
        <w:pStyle w:val="Textodstavce"/>
        <w:numPr>
          <w:ilvl w:val="0"/>
          <w:numId w:val="14"/>
        </w:numPr>
      </w:pPr>
      <w:r w:rsidRPr="00053CED">
        <w:t xml:space="preserve">Ohlašovací povinnost se vztahuje </w:t>
      </w:r>
      <w:r w:rsidR="00D87476" w:rsidRPr="00053CED">
        <w:t>i</w:t>
      </w:r>
      <w:r w:rsidR="00D87476">
        <w:t> </w:t>
      </w:r>
      <w:r w:rsidR="00D87476" w:rsidRPr="00053CED">
        <w:t>n</w:t>
      </w:r>
      <w:r w:rsidRPr="00053CED">
        <w:t>a instalaci nového zařízení na výrobu látky seznamu 3.</w:t>
      </w:r>
    </w:p>
    <w:p w:rsidR="00E727B0" w:rsidRPr="00053CED" w:rsidRDefault="00E727B0" w:rsidP="00D87476">
      <w:pPr>
        <w:pStyle w:val="Textodstavce"/>
        <w:numPr>
          <w:ilvl w:val="0"/>
          <w:numId w:val="14"/>
        </w:numPr>
      </w:pPr>
      <w:r w:rsidRPr="00053CED">
        <w:t xml:space="preserve">Prováděcí právní předpis stanoví množství látky seznamu 3, koncentraci látky seznamu 3 ve směsi </w:t>
      </w:r>
      <w:r w:rsidR="00D87476" w:rsidRPr="00053CED">
        <w:t>s</w:t>
      </w:r>
      <w:r w:rsidR="00D87476">
        <w:t> </w:t>
      </w:r>
      <w:r w:rsidR="00D87476" w:rsidRPr="00053CED">
        <w:t>j</w:t>
      </w:r>
      <w:r w:rsidRPr="00053CED">
        <w:t xml:space="preserve">inými látkami </w:t>
      </w:r>
      <w:r w:rsidR="00D87476" w:rsidRPr="00053CED">
        <w:t>a</w:t>
      </w:r>
      <w:r w:rsidR="00D87476">
        <w:t> </w:t>
      </w:r>
      <w:r w:rsidR="00D87476" w:rsidRPr="00053CED">
        <w:t>o</w:t>
      </w:r>
      <w:r w:rsidRPr="00053CED">
        <w:t xml:space="preserve">bsah hlášení podle odstavců 1 </w:t>
      </w:r>
      <w:r w:rsidR="00D87476" w:rsidRPr="00053CED">
        <w:t>a</w:t>
      </w:r>
      <w:r w:rsidR="00D87476">
        <w:t> </w:t>
      </w:r>
      <w:r w:rsidR="00D87476" w:rsidRPr="00053CED">
        <w:t>2</w:t>
      </w:r>
      <w:r w:rsidRPr="00053CED">
        <w:t>.</w:t>
      </w:r>
    </w:p>
    <w:p w:rsidR="00E727B0" w:rsidRPr="00053CED" w:rsidRDefault="00E727B0" w:rsidP="00D87476">
      <w:pPr>
        <w:pStyle w:val="Textodstavce"/>
        <w:numPr>
          <w:ilvl w:val="0"/>
          <w:numId w:val="14"/>
        </w:numPr>
      </w:pPr>
      <w:r w:rsidRPr="00053CED">
        <w:t xml:space="preserve">Pro nakládání </w:t>
      </w:r>
      <w:r w:rsidR="00D87476" w:rsidRPr="00053CED">
        <w:t>s</w:t>
      </w:r>
      <w:r w:rsidR="00D87476">
        <w:t> </w:t>
      </w:r>
      <w:r w:rsidR="00D87476" w:rsidRPr="00053CED">
        <w:t>l</w:t>
      </w:r>
      <w:r w:rsidRPr="00053CED">
        <w:t xml:space="preserve">átkou seznamu 3 se použije </w:t>
      </w:r>
      <w:r w:rsidR="00D87476">
        <w:t>§ </w:t>
      </w:r>
      <w:r w:rsidRPr="00053CED">
        <w:t xml:space="preserve">20 odst. 4 </w:t>
      </w:r>
      <w:r w:rsidR="00D87476" w:rsidRPr="00053CED">
        <w:t>a</w:t>
      </w:r>
      <w:r w:rsidR="00D87476">
        <w:t> </w:t>
      </w:r>
      <w:r w:rsidR="00D87476" w:rsidRPr="00053CED">
        <w:t>5</w:t>
      </w:r>
      <w:r w:rsidRPr="00053CED">
        <w:t xml:space="preserve"> obdobně.“.</w:t>
      </w:r>
    </w:p>
    <w:p w:rsidR="00E727B0" w:rsidRPr="00053CED" w:rsidRDefault="00D87476" w:rsidP="00E727B0">
      <w:pPr>
        <w:pStyle w:val="Novelizanbod"/>
        <w:keepNext w:val="0"/>
        <w:keepLines w:val="0"/>
      </w:pPr>
      <w:r w:rsidRPr="00053CED">
        <w:t>V</w:t>
      </w:r>
      <w:r>
        <w:t> </w:t>
      </w:r>
      <w:r w:rsidRPr="00053CED">
        <w:t>n</w:t>
      </w:r>
      <w:r w:rsidR="00E727B0" w:rsidRPr="00053CED">
        <w:t xml:space="preserve">adpisu </w:t>
      </w:r>
      <w:r>
        <w:t>§ </w:t>
      </w:r>
      <w:r w:rsidR="00E727B0" w:rsidRPr="00053CED">
        <w:t>25 se slova „</w:t>
      </w:r>
      <w:r w:rsidR="00E727B0" w:rsidRPr="00AD12E2">
        <w:rPr>
          <w:b/>
        </w:rPr>
        <w:t>méně nebezpečných látek</w:t>
      </w:r>
      <w:r w:rsidR="00E727B0" w:rsidRPr="00053CED">
        <w:t>“ nahrazují slovy „</w:t>
      </w:r>
      <w:r w:rsidR="00E727B0" w:rsidRPr="00AD12E2">
        <w:rPr>
          <w:b/>
        </w:rPr>
        <w:t>látek seznamu</w:t>
      </w:r>
      <w:r w:rsidR="00656D8A">
        <w:rPr>
          <w:b/>
        </w:rPr>
        <w:t> </w:t>
      </w:r>
      <w:r w:rsidR="00E727B0" w:rsidRPr="00AD12E2">
        <w:rPr>
          <w:b/>
        </w:rPr>
        <w:t>3</w:t>
      </w:r>
      <w:r w:rsidR="00E727B0" w:rsidRPr="00053CED">
        <w:t>“.</w:t>
      </w:r>
    </w:p>
    <w:p w:rsidR="00E727B0" w:rsidRPr="00053CED" w:rsidRDefault="00D87476" w:rsidP="00E727B0">
      <w:pPr>
        <w:pStyle w:val="Novelizanbod"/>
        <w:keepNext w:val="0"/>
        <w:keepLines w:val="0"/>
      </w:pPr>
      <w:r w:rsidRPr="00053CED">
        <w:t>V</w:t>
      </w:r>
      <w:r>
        <w:t> § </w:t>
      </w:r>
      <w:r w:rsidR="00E727B0" w:rsidRPr="00053CED">
        <w:t xml:space="preserve">25 odst. 1 se slova „méně nebezpečných látek“ nahrazují slovy „látek seznamu 3“ </w:t>
      </w:r>
      <w:r w:rsidRPr="00053CED">
        <w:t>a</w:t>
      </w:r>
      <w:r>
        <w:t> </w:t>
      </w:r>
      <w:r w:rsidRPr="00053CED">
        <w:t>s</w:t>
      </w:r>
      <w:r w:rsidR="00E727B0" w:rsidRPr="00053CED">
        <w:t xml:space="preserve">lova „účelům uvedeným </w:t>
      </w:r>
      <w:r w:rsidRPr="00053CED">
        <w:t>v</w:t>
      </w:r>
      <w:r>
        <w:t> § </w:t>
      </w:r>
      <w:r w:rsidR="00E727B0" w:rsidRPr="00053CED">
        <w:t>6“ se nahrazují slovy „nezakázanému účelu</w:t>
      </w:r>
      <w:r w:rsidR="00E727B0" w:rsidRPr="00AD12E2">
        <w:t>; toto prohlášení</w:t>
      </w:r>
      <w:r w:rsidR="00E727B0" w:rsidRPr="00053CED">
        <w:t xml:space="preserve"> bude dále obsahovat údaj </w:t>
      </w:r>
      <w:r w:rsidRPr="00053CED">
        <w:t>o</w:t>
      </w:r>
      <w:r>
        <w:t> </w:t>
      </w:r>
      <w:r w:rsidRPr="00053CED">
        <w:t>d</w:t>
      </w:r>
      <w:r w:rsidR="00E727B0" w:rsidRPr="00053CED">
        <w:t xml:space="preserve">ruhu </w:t>
      </w:r>
      <w:r w:rsidRPr="00053CED">
        <w:t>a</w:t>
      </w:r>
      <w:r>
        <w:t> </w:t>
      </w:r>
      <w:r w:rsidRPr="00053CED">
        <w:t>m</w:t>
      </w:r>
      <w:r w:rsidR="00E727B0" w:rsidRPr="00053CED">
        <w:t xml:space="preserve">nožství převáděných látek, údaj </w:t>
      </w:r>
      <w:r w:rsidRPr="00053CED">
        <w:t>o</w:t>
      </w:r>
      <w:r>
        <w:t> </w:t>
      </w:r>
      <w:r w:rsidRPr="00053CED">
        <w:t>j</w:t>
      </w:r>
      <w:r w:rsidR="00E727B0" w:rsidRPr="00053CED">
        <w:t xml:space="preserve">ejich konečném užití </w:t>
      </w:r>
      <w:r w:rsidRPr="00053CED">
        <w:t>a</w:t>
      </w:r>
      <w:r>
        <w:t> </w:t>
      </w:r>
      <w:r w:rsidRPr="00053CED">
        <w:t>n</w:t>
      </w:r>
      <w:r w:rsidR="00E727B0" w:rsidRPr="00053CED">
        <w:t xml:space="preserve">ázev nebo jméno, popřípadě jména, </w:t>
      </w:r>
      <w:r w:rsidRPr="00053CED">
        <w:t>a</w:t>
      </w:r>
      <w:r>
        <w:t> </w:t>
      </w:r>
      <w:r w:rsidRPr="00053CED">
        <w:t>p</w:t>
      </w:r>
      <w:r w:rsidR="00E727B0" w:rsidRPr="00053CED">
        <w:t xml:space="preserve">říjmení </w:t>
      </w:r>
      <w:r w:rsidRPr="00053CED">
        <w:t>a</w:t>
      </w:r>
      <w:r>
        <w:t> </w:t>
      </w:r>
      <w:r w:rsidRPr="00053CED">
        <w:t>a</w:t>
      </w:r>
      <w:r w:rsidR="00E727B0" w:rsidRPr="00053CED">
        <w:t>dresu konečného uživatele“.</w:t>
      </w:r>
    </w:p>
    <w:p w:rsidR="00E727B0" w:rsidRPr="00AD12E2" w:rsidRDefault="00D87476" w:rsidP="00E727B0">
      <w:pPr>
        <w:pStyle w:val="Novelizanbod"/>
        <w:keepNext w:val="0"/>
        <w:keepLines w:val="0"/>
      </w:pPr>
      <w:r w:rsidRPr="00AD12E2">
        <w:t>V</w:t>
      </w:r>
      <w:r>
        <w:t> § </w:t>
      </w:r>
      <w:r w:rsidR="00E727B0" w:rsidRPr="00AD12E2">
        <w:t>25 odst. 2 větě první se slova „Méně nebezpečné látky“ nahrazují slovy „Látky seznamu 3“.</w:t>
      </w:r>
    </w:p>
    <w:p w:rsidR="00E727B0" w:rsidRPr="00053CED" w:rsidRDefault="00D87476" w:rsidP="00E727B0">
      <w:pPr>
        <w:pStyle w:val="Novelizanbod"/>
        <w:keepNext w:val="0"/>
        <w:keepLines w:val="0"/>
      </w:pPr>
      <w:r w:rsidRPr="00053CED">
        <w:t>V</w:t>
      </w:r>
      <w:r>
        <w:t> § </w:t>
      </w:r>
      <w:r w:rsidR="00E727B0" w:rsidRPr="00053CED">
        <w:t xml:space="preserve">25 odst. 2 </w:t>
      </w:r>
      <w:r w:rsidR="00E727B0" w:rsidRPr="00AD12E2">
        <w:t xml:space="preserve">větě druhé </w:t>
      </w:r>
      <w:r w:rsidR="00E727B0" w:rsidRPr="00053CED">
        <w:t>se slova „méně nebezpečné látky“ nahrazují slovy „látky seznamu 3“.</w:t>
      </w:r>
    </w:p>
    <w:p w:rsidR="00E727B0" w:rsidRPr="00053CED" w:rsidRDefault="00E727B0" w:rsidP="00E727B0">
      <w:pPr>
        <w:pStyle w:val="Novelizanbod"/>
        <w:keepNext w:val="0"/>
        <w:keepLines w:val="0"/>
      </w:pPr>
      <w:r w:rsidRPr="00053CED">
        <w:t>V části třetí nadpisu hlavy V se slova „</w:t>
      </w:r>
      <w:r w:rsidRPr="00AD12E2">
        <w:rPr>
          <w:caps/>
        </w:rPr>
        <w:t>stanovených látek</w:t>
      </w:r>
      <w:r w:rsidRPr="00053CED">
        <w:t>“ zrušují.</w:t>
      </w:r>
    </w:p>
    <w:p w:rsidR="00E727B0" w:rsidRPr="00053CED" w:rsidRDefault="00D87476" w:rsidP="00E727B0">
      <w:pPr>
        <w:pStyle w:val="Novelizanbod"/>
      </w:pPr>
      <w:r>
        <w:t>§ </w:t>
      </w:r>
      <w:r w:rsidR="00E727B0" w:rsidRPr="00053CED">
        <w:t>25a zní:</w:t>
      </w:r>
    </w:p>
    <w:p w:rsidR="00E727B0" w:rsidRPr="00053CED" w:rsidRDefault="00E727B0" w:rsidP="00E727B0">
      <w:pPr>
        <w:jc w:val="center"/>
      </w:pPr>
      <w:r w:rsidRPr="00053CED">
        <w:t>„</w:t>
      </w:r>
      <w:r w:rsidR="00D87476">
        <w:t>§ </w:t>
      </w:r>
      <w:r w:rsidRPr="00053CED">
        <w:t>25a</w:t>
      </w:r>
    </w:p>
    <w:p w:rsidR="00E727B0" w:rsidRPr="00053CED" w:rsidRDefault="00E727B0" w:rsidP="00D87476">
      <w:pPr>
        <w:pStyle w:val="Textodstavce"/>
        <w:numPr>
          <w:ilvl w:val="0"/>
          <w:numId w:val="15"/>
        </w:numPr>
      </w:pPr>
      <w:r w:rsidRPr="00053CED">
        <w:t xml:space="preserve">Držitel licence </w:t>
      </w:r>
      <w:r w:rsidR="00D87476" w:rsidRPr="00053CED">
        <w:t>a</w:t>
      </w:r>
      <w:r w:rsidR="00D87476">
        <w:t> </w:t>
      </w:r>
      <w:r w:rsidR="00D87476" w:rsidRPr="00053CED">
        <w:t>f</w:t>
      </w:r>
      <w:r w:rsidRPr="00053CED">
        <w:t xml:space="preserve">yzická nebo právnická osoba, která nakládá </w:t>
      </w:r>
      <w:r w:rsidR="00D87476" w:rsidRPr="00053CED">
        <w:t>s</w:t>
      </w:r>
      <w:r w:rsidR="00D87476">
        <w:t> </w:t>
      </w:r>
      <w:r w:rsidR="00D87476" w:rsidRPr="00053CED">
        <w:t>l</w:t>
      </w:r>
      <w:r w:rsidRPr="00053CED">
        <w:t xml:space="preserve">átkou seznamu 2, </w:t>
      </w:r>
      <w:r w:rsidR="00D87476" w:rsidRPr="00053CED">
        <w:t>a</w:t>
      </w:r>
      <w:r w:rsidR="00D87476">
        <w:t> </w:t>
      </w:r>
      <w:r w:rsidR="00D87476" w:rsidRPr="00053CED">
        <w:t>f</w:t>
      </w:r>
      <w:r w:rsidRPr="00053CED">
        <w:t xml:space="preserve">yzická nebo právnická osoba, která nakládá </w:t>
      </w:r>
      <w:r w:rsidR="00D87476" w:rsidRPr="00053CED">
        <w:t>s</w:t>
      </w:r>
      <w:r w:rsidR="00D87476">
        <w:t> </w:t>
      </w:r>
      <w:r w:rsidR="00D87476" w:rsidRPr="00053CED">
        <w:t>l</w:t>
      </w:r>
      <w:r w:rsidRPr="00053CED">
        <w:t>átkou seznamu 3, jsou povinni</w:t>
      </w:r>
    </w:p>
    <w:p w:rsidR="00E727B0" w:rsidRPr="00053CED" w:rsidRDefault="00E727B0" w:rsidP="00D87476">
      <w:pPr>
        <w:pStyle w:val="Textpsmene"/>
      </w:pPr>
      <w:r w:rsidRPr="00053CED">
        <w:t xml:space="preserve">průběžně vést </w:t>
      </w:r>
      <w:r w:rsidR="00D87476" w:rsidRPr="00053CED">
        <w:t>a</w:t>
      </w:r>
      <w:r w:rsidR="00D87476">
        <w:t> </w:t>
      </w:r>
      <w:r w:rsidR="00D87476" w:rsidRPr="00053CED">
        <w:t>u</w:t>
      </w:r>
      <w:r w:rsidRPr="00053CED">
        <w:t xml:space="preserve">chovávat evidenci stanovených látek </w:t>
      </w:r>
      <w:r w:rsidR="00D87476" w:rsidRPr="00053CED">
        <w:t>v</w:t>
      </w:r>
      <w:r w:rsidR="00D87476">
        <w:t> </w:t>
      </w:r>
      <w:r w:rsidR="00D87476" w:rsidRPr="00053CED">
        <w:t>l</w:t>
      </w:r>
      <w:r w:rsidRPr="00053CED">
        <w:t>istinné nebo elektronické podobě,</w:t>
      </w:r>
    </w:p>
    <w:p w:rsidR="00E727B0" w:rsidRPr="00053CED" w:rsidRDefault="00E727B0" w:rsidP="00D87476">
      <w:pPr>
        <w:pStyle w:val="Textpsmene"/>
      </w:pPr>
      <w:r w:rsidRPr="00053CED">
        <w:t xml:space="preserve">na požádání předložit evidenci </w:t>
      </w:r>
      <w:r w:rsidRPr="00AD12E2">
        <w:t xml:space="preserve">podle písmene a) </w:t>
      </w:r>
      <w:r w:rsidRPr="00053CED">
        <w:t xml:space="preserve">Úřadu </w:t>
      </w:r>
      <w:r w:rsidR="00D87476" w:rsidRPr="00053CED">
        <w:t>k</w:t>
      </w:r>
      <w:r w:rsidR="00D87476">
        <w:t> </w:t>
      </w:r>
      <w:r w:rsidR="00D87476" w:rsidRPr="00053CED">
        <w:t>n</w:t>
      </w:r>
      <w:r w:rsidRPr="00053CED">
        <w:t>ahlédnutí</w:t>
      </w:r>
      <w:r w:rsidRPr="00AD12E2">
        <w:t xml:space="preserve"> a</w:t>
      </w:r>
    </w:p>
    <w:p w:rsidR="00E727B0" w:rsidRPr="00053CED" w:rsidRDefault="00E727B0" w:rsidP="00D87476">
      <w:pPr>
        <w:pStyle w:val="Textpsmene"/>
      </w:pPr>
      <w:r w:rsidRPr="00053CED">
        <w:t xml:space="preserve">po skončení nakládání se stanovenou látkou evidenci </w:t>
      </w:r>
      <w:r w:rsidRPr="00AD12E2">
        <w:t xml:space="preserve">podle písmene a) </w:t>
      </w:r>
      <w:r w:rsidRPr="00053CED">
        <w:t>bez zbytečného odkladu předat Úřadu.</w:t>
      </w:r>
    </w:p>
    <w:p w:rsidR="00E727B0" w:rsidRPr="00053CED" w:rsidRDefault="00E727B0" w:rsidP="00D87476">
      <w:pPr>
        <w:pStyle w:val="Textodstavce"/>
      </w:pPr>
      <w:r w:rsidRPr="00053CED">
        <w:t xml:space="preserve">Obsah, způsob </w:t>
      </w:r>
      <w:r w:rsidR="00D87476" w:rsidRPr="00053CED">
        <w:t>a</w:t>
      </w:r>
      <w:r w:rsidR="00D87476">
        <w:t> </w:t>
      </w:r>
      <w:r w:rsidR="00D87476" w:rsidRPr="00053CED">
        <w:t>f</w:t>
      </w:r>
      <w:r w:rsidRPr="00053CED">
        <w:t xml:space="preserve">ormu vedení evidence </w:t>
      </w:r>
      <w:r w:rsidRPr="00AD12E2">
        <w:t xml:space="preserve">podle odstavce 1 písm. a) </w:t>
      </w:r>
      <w:r w:rsidR="00D87476" w:rsidRPr="00053CED">
        <w:t>a</w:t>
      </w:r>
      <w:r w:rsidR="00D87476">
        <w:t> </w:t>
      </w:r>
      <w:r w:rsidR="00D87476" w:rsidRPr="00053CED">
        <w:t>d</w:t>
      </w:r>
      <w:r w:rsidRPr="00053CED">
        <w:t>obu jejího uchovávání stanoví prováděcí právní předpis.</w:t>
      </w:r>
    </w:p>
    <w:p w:rsidR="00E727B0" w:rsidRPr="00053CED" w:rsidRDefault="00E727B0" w:rsidP="00D87476">
      <w:pPr>
        <w:pStyle w:val="Textodstavce"/>
      </w:pPr>
      <w:r w:rsidRPr="00053CED">
        <w:t>Úřad vede evidenci</w:t>
      </w:r>
    </w:p>
    <w:p w:rsidR="00E727B0" w:rsidRPr="00053CED" w:rsidRDefault="00E727B0" w:rsidP="00D87476">
      <w:pPr>
        <w:pStyle w:val="Textpsmene"/>
      </w:pPr>
      <w:r w:rsidRPr="00053CED">
        <w:t xml:space="preserve">držitelů licencí </w:t>
      </w:r>
      <w:r w:rsidR="00D87476" w:rsidRPr="00053CED">
        <w:t>a</w:t>
      </w:r>
      <w:r w:rsidR="00D87476">
        <w:t> </w:t>
      </w:r>
      <w:r w:rsidR="00D87476" w:rsidRPr="00053CED">
        <w:t>j</w:t>
      </w:r>
      <w:r w:rsidRPr="00053CED">
        <w:t>ejich odpovědných zástupců,</w:t>
      </w:r>
    </w:p>
    <w:p w:rsidR="00E727B0" w:rsidRPr="00053CED" w:rsidRDefault="00E727B0" w:rsidP="00D87476">
      <w:pPr>
        <w:pStyle w:val="Textpsmene"/>
      </w:pPr>
      <w:r w:rsidRPr="00053CED">
        <w:t xml:space="preserve">objektů, kde se nakládá </w:t>
      </w:r>
      <w:r w:rsidR="00D87476" w:rsidRPr="00053CED">
        <w:t>s</w:t>
      </w:r>
      <w:r w:rsidR="00D87476">
        <w:t> </w:t>
      </w:r>
      <w:r w:rsidR="00D87476" w:rsidRPr="00053CED">
        <w:t>l</w:t>
      </w:r>
      <w:r w:rsidRPr="00053CED">
        <w:t>átkou seznamu 1,</w:t>
      </w:r>
    </w:p>
    <w:p w:rsidR="00E727B0" w:rsidRPr="00053CED" w:rsidRDefault="00E727B0" w:rsidP="00D87476">
      <w:pPr>
        <w:pStyle w:val="Textpsmene"/>
      </w:pPr>
      <w:r w:rsidRPr="00053CED">
        <w:t>stanovených látek,</w:t>
      </w:r>
    </w:p>
    <w:p w:rsidR="00E727B0" w:rsidRPr="00053CED" w:rsidRDefault="00E727B0" w:rsidP="00D87476">
      <w:pPr>
        <w:pStyle w:val="Textpsmene"/>
      </w:pPr>
      <w:r w:rsidRPr="00053CED">
        <w:t xml:space="preserve">osob provádějících nakládání </w:t>
      </w:r>
      <w:r w:rsidR="00D87476" w:rsidRPr="00053CED">
        <w:t>s</w:t>
      </w:r>
      <w:r w:rsidR="00D87476">
        <w:t> </w:t>
      </w:r>
      <w:r w:rsidR="00D87476" w:rsidRPr="00053CED">
        <w:t>l</w:t>
      </w:r>
      <w:r w:rsidRPr="00053CED">
        <w:t>átkou seznamu 2 nebo látkou seznamu 3 a</w:t>
      </w:r>
    </w:p>
    <w:p w:rsidR="00E727B0" w:rsidRPr="00053CED" w:rsidRDefault="00E727B0" w:rsidP="00D87476">
      <w:pPr>
        <w:pStyle w:val="Textpsmene"/>
      </w:pPr>
      <w:r w:rsidRPr="00053CED">
        <w:t>osob vyrábějících určitou organickou chemickou látku.</w:t>
      </w:r>
    </w:p>
    <w:p w:rsidR="00E727B0" w:rsidRPr="00053CED" w:rsidRDefault="00E727B0" w:rsidP="00D87476">
      <w:pPr>
        <w:pStyle w:val="Textodstavce"/>
      </w:pPr>
      <w:r w:rsidRPr="00053CED">
        <w:t>V evidenci podle odstavce 3 jsou zpracovávány tyto osobní údaje:</w:t>
      </w:r>
    </w:p>
    <w:p w:rsidR="00E727B0" w:rsidRPr="00053CED" w:rsidRDefault="00E727B0" w:rsidP="00D87476">
      <w:pPr>
        <w:pStyle w:val="Textpsmene"/>
      </w:pPr>
      <w:r w:rsidRPr="00053CED">
        <w:t>příjmení,</w:t>
      </w:r>
    </w:p>
    <w:p w:rsidR="00E727B0" w:rsidRPr="00053CED" w:rsidRDefault="00E727B0" w:rsidP="00D87476">
      <w:pPr>
        <w:pStyle w:val="Textpsmene"/>
      </w:pPr>
      <w:r w:rsidRPr="00053CED">
        <w:t>jméno, popřípadě jména,</w:t>
      </w:r>
    </w:p>
    <w:p w:rsidR="00E727B0" w:rsidRPr="00053CED" w:rsidRDefault="00E727B0" w:rsidP="00D87476">
      <w:pPr>
        <w:pStyle w:val="Textpsmene"/>
      </w:pPr>
      <w:r w:rsidRPr="00053CED">
        <w:t>rodné číslo, bylo-li přiděleno, odpovědného zástupce,</w:t>
      </w:r>
    </w:p>
    <w:p w:rsidR="00E727B0" w:rsidRPr="00053CED" w:rsidRDefault="00E727B0" w:rsidP="00D87476">
      <w:pPr>
        <w:pStyle w:val="Textpsmene"/>
      </w:pPr>
      <w:r w:rsidRPr="00053CED">
        <w:t>adresa místa pobytu.</w:t>
      </w:r>
    </w:p>
    <w:p w:rsidR="00E727B0" w:rsidRPr="00053CED" w:rsidRDefault="00E727B0" w:rsidP="00D87476">
      <w:pPr>
        <w:pStyle w:val="Textodstavce"/>
      </w:pPr>
      <w:r w:rsidRPr="00053CED">
        <w:t xml:space="preserve">V evidenci podle odstavce 3 jsou zpracovávány tyto údaje </w:t>
      </w:r>
      <w:r w:rsidR="00D87476" w:rsidRPr="00053CED">
        <w:t>o</w:t>
      </w:r>
      <w:r w:rsidR="00D87476">
        <w:t> </w:t>
      </w:r>
      <w:r w:rsidR="00D87476" w:rsidRPr="00053CED">
        <w:t>p</w:t>
      </w:r>
      <w:r w:rsidRPr="00053CED">
        <w:t>rávnických osobách:</w:t>
      </w:r>
    </w:p>
    <w:p w:rsidR="00E727B0" w:rsidRPr="00053CED" w:rsidRDefault="00E727B0" w:rsidP="00D87476">
      <w:pPr>
        <w:pStyle w:val="Textpsmene"/>
      </w:pPr>
      <w:r w:rsidRPr="00053CED">
        <w:t>název,</w:t>
      </w:r>
    </w:p>
    <w:p w:rsidR="00E727B0" w:rsidRPr="00053CED" w:rsidRDefault="00E727B0" w:rsidP="00D87476">
      <w:pPr>
        <w:pStyle w:val="Textpsmene"/>
      </w:pPr>
      <w:r w:rsidRPr="00053CED">
        <w:t>identifikační číslo osoby,</w:t>
      </w:r>
    </w:p>
    <w:p w:rsidR="00E727B0" w:rsidRPr="00053CED" w:rsidRDefault="00E727B0" w:rsidP="00D87476">
      <w:pPr>
        <w:pStyle w:val="Textpsmene"/>
      </w:pPr>
      <w:r w:rsidRPr="00053CED">
        <w:t>adresa sídla.</w:t>
      </w:r>
    </w:p>
    <w:p w:rsidR="00E727B0" w:rsidRPr="00053CED" w:rsidRDefault="00E727B0" w:rsidP="00D87476">
      <w:pPr>
        <w:pStyle w:val="Textodstavce"/>
      </w:pPr>
      <w:r w:rsidRPr="00053CED">
        <w:t>Evidence podle odstavce 3 jsou neveřejné.“.</w:t>
      </w:r>
    </w:p>
    <w:p w:rsidR="00E727B0" w:rsidRPr="00053CED" w:rsidRDefault="00D87476" w:rsidP="00E727B0">
      <w:pPr>
        <w:pStyle w:val="Novelizanbod"/>
        <w:keepNext w:val="0"/>
        <w:keepLines w:val="0"/>
      </w:pPr>
      <w:r w:rsidRPr="00053CED">
        <w:t>V</w:t>
      </w:r>
      <w:r>
        <w:t> § </w:t>
      </w:r>
      <w:r w:rsidR="00E727B0" w:rsidRPr="00053CED">
        <w:t>26 odst. 3 se slova „</w:t>
      </w:r>
      <w:r w:rsidR="00E727B0" w:rsidRPr="00AD12E2">
        <w:t xml:space="preserve">výrobu výbušnin </w:t>
      </w:r>
      <w:r w:rsidRPr="00AD12E2">
        <w:t>a</w:t>
      </w:r>
      <w:r>
        <w:t> </w:t>
      </w:r>
      <w:r w:rsidRPr="00AD12E2">
        <w:t>u</w:t>
      </w:r>
      <w:r w:rsidR="00E727B0" w:rsidRPr="00AD12E2">
        <w:t>hlovodíků</w:t>
      </w:r>
      <w:r w:rsidR="00E727B0" w:rsidRPr="00053CED">
        <w:t>“ nahrazují slovy „výlučnou výrobu výbušnin, uhlovodíků nebo polymerů“.</w:t>
      </w:r>
    </w:p>
    <w:p w:rsidR="00E727B0" w:rsidRPr="00053CED" w:rsidRDefault="00D87476" w:rsidP="00E727B0">
      <w:pPr>
        <w:pStyle w:val="Novelizanbod"/>
        <w:keepNext w:val="0"/>
        <w:keepLines w:val="0"/>
      </w:pPr>
      <w:r w:rsidRPr="00053CED">
        <w:t>V</w:t>
      </w:r>
      <w:r>
        <w:t> § </w:t>
      </w:r>
      <w:r w:rsidR="00E727B0" w:rsidRPr="00053CED">
        <w:t>27 se slovo „veřejného“ nahrazuje slovem „vnitřního“.</w:t>
      </w:r>
    </w:p>
    <w:p w:rsidR="00E727B0" w:rsidRPr="00053CED" w:rsidRDefault="00E727B0" w:rsidP="00E727B0">
      <w:pPr>
        <w:pStyle w:val="Novelizanbod"/>
      </w:pPr>
      <w:r w:rsidRPr="00053CED">
        <w:t>Nadpis části čtvrté zní:</w:t>
      </w:r>
    </w:p>
    <w:p w:rsidR="00E727B0" w:rsidRPr="00053CED" w:rsidRDefault="00E727B0" w:rsidP="00E727B0">
      <w:pPr>
        <w:jc w:val="center"/>
      </w:pPr>
      <w:r w:rsidRPr="00053CED">
        <w:t>„</w:t>
      </w:r>
      <w:r w:rsidRPr="00AD12E2">
        <w:rPr>
          <w:b/>
          <w:caps/>
        </w:rPr>
        <w:t>Kontrola dodržování zákona a přestupky</w:t>
      </w:r>
      <w:r w:rsidRPr="00053CED">
        <w:t>“.</w:t>
      </w:r>
    </w:p>
    <w:p w:rsidR="00E727B0" w:rsidRPr="00053CED" w:rsidRDefault="00D87476" w:rsidP="00E727B0">
      <w:pPr>
        <w:pStyle w:val="Novelizanbod"/>
      </w:pPr>
      <w:r>
        <w:t>§ </w:t>
      </w:r>
      <w:r w:rsidR="00E727B0" w:rsidRPr="00053CED">
        <w:t>28 zní:</w:t>
      </w:r>
    </w:p>
    <w:p w:rsidR="00E727B0" w:rsidRPr="00053CED" w:rsidRDefault="00E727B0" w:rsidP="00E727B0">
      <w:pPr>
        <w:keepNext/>
        <w:keepLines/>
        <w:jc w:val="center"/>
      </w:pPr>
      <w:r w:rsidRPr="00053CED">
        <w:t>„</w:t>
      </w:r>
      <w:r w:rsidR="00D87476">
        <w:t>§ </w:t>
      </w:r>
      <w:r w:rsidRPr="00053CED">
        <w:t>28</w:t>
      </w:r>
    </w:p>
    <w:p w:rsidR="00E727B0" w:rsidRPr="00053CED" w:rsidRDefault="00E727B0" w:rsidP="00D87476">
      <w:pPr>
        <w:pStyle w:val="Textodstavce"/>
        <w:numPr>
          <w:ilvl w:val="0"/>
          <w:numId w:val="16"/>
        </w:numPr>
      </w:pPr>
      <w:r w:rsidRPr="00053CED">
        <w:t xml:space="preserve">Úřad vykonává kontrolu nad </w:t>
      </w:r>
      <w:r w:rsidRPr="00AD12E2">
        <w:t>dodržováním</w:t>
      </w:r>
      <w:r w:rsidRPr="00053CED">
        <w:t xml:space="preserve"> tohoto zákona </w:t>
      </w:r>
      <w:r w:rsidR="00D87476" w:rsidRPr="00053CED">
        <w:t>a</w:t>
      </w:r>
      <w:r w:rsidR="00D87476">
        <w:t> </w:t>
      </w:r>
      <w:r w:rsidR="00D87476" w:rsidRPr="00053CED">
        <w:t>p</w:t>
      </w:r>
      <w:r w:rsidRPr="00053CED">
        <w:t>rávních předpisů vydaných na jeho základě.</w:t>
      </w:r>
    </w:p>
    <w:p w:rsidR="00E727B0" w:rsidRPr="00053CED" w:rsidRDefault="00E727B0" w:rsidP="00D87476">
      <w:pPr>
        <w:pStyle w:val="Textodstavce"/>
      </w:pPr>
      <w:r w:rsidRPr="00053CED">
        <w:t>Úřad kontroluje</w:t>
      </w:r>
    </w:p>
    <w:p w:rsidR="00E727B0" w:rsidRPr="00053CED" w:rsidRDefault="00E727B0" w:rsidP="00D87476">
      <w:pPr>
        <w:pStyle w:val="Textpsmene"/>
      </w:pPr>
      <w:r w:rsidRPr="00053CED">
        <w:t>držitele licencí,</w:t>
      </w:r>
    </w:p>
    <w:p w:rsidR="00E727B0" w:rsidRPr="00053CED" w:rsidRDefault="00E727B0" w:rsidP="00D87476">
      <w:pPr>
        <w:pStyle w:val="Textpsmene"/>
      </w:pPr>
      <w:r w:rsidRPr="00053CED">
        <w:t xml:space="preserve">osoby provádějící nakládání </w:t>
      </w:r>
      <w:r w:rsidR="00D87476" w:rsidRPr="00053CED">
        <w:t>s</w:t>
      </w:r>
      <w:r w:rsidR="00D87476">
        <w:t> </w:t>
      </w:r>
      <w:r w:rsidR="00D87476" w:rsidRPr="00053CED">
        <w:t>l</w:t>
      </w:r>
      <w:r w:rsidRPr="00053CED">
        <w:t>átkou seznamu 2,</w:t>
      </w:r>
    </w:p>
    <w:p w:rsidR="00E727B0" w:rsidRPr="00053CED" w:rsidRDefault="00E727B0" w:rsidP="00D87476">
      <w:pPr>
        <w:pStyle w:val="Textpsmene"/>
      </w:pPr>
      <w:r w:rsidRPr="00053CED">
        <w:t xml:space="preserve">osoby provádějící nakládání </w:t>
      </w:r>
      <w:r w:rsidR="00D87476" w:rsidRPr="00053CED">
        <w:t>s</w:t>
      </w:r>
      <w:r w:rsidR="00D87476">
        <w:t> </w:t>
      </w:r>
      <w:r w:rsidR="00D87476" w:rsidRPr="00053CED">
        <w:t>l</w:t>
      </w:r>
      <w:r w:rsidRPr="00053CED">
        <w:t>átkou seznamu 3,</w:t>
      </w:r>
    </w:p>
    <w:p w:rsidR="00E727B0" w:rsidRPr="00053CED" w:rsidRDefault="00E727B0" w:rsidP="00D87476">
      <w:pPr>
        <w:pStyle w:val="Textpsmene"/>
      </w:pPr>
      <w:r w:rsidRPr="00053CED">
        <w:t>osoby vyrábějící určitou organickou chemickou látku a</w:t>
      </w:r>
    </w:p>
    <w:p w:rsidR="00E727B0" w:rsidRPr="00053CED" w:rsidRDefault="00E727B0" w:rsidP="00D87476">
      <w:pPr>
        <w:pStyle w:val="Textpsmene"/>
      </w:pPr>
      <w:r w:rsidRPr="00053CED">
        <w:t xml:space="preserve">osoby, </w:t>
      </w:r>
      <w:r w:rsidR="00D87476" w:rsidRPr="00053CED">
        <w:t>u</w:t>
      </w:r>
      <w:r w:rsidR="00D87476">
        <w:t> </w:t>
      </w:r>
      <w:r w:rsidR="00D87476" w:rsidRPr="00053CED">
        <w:t>n</w:t>
      </w:r>
      <w:r w:rsidRPr="00053CED">
        <w:t>ichž je důvodné podezření, že porušují povinnosti stanovené tímto zákonem.</w:t>
      </w:r>
    </w:p>
    <w:p w:rsidR="00E727B0" w:rsidRPr="00053CED" w:rsidRDefault="00E727B0" w:rsidP="00D87476">
      <w:pPr>
        <w:pStyle w:val="Textodstavce"/>
      </w:pPr>
      <w:r w:rsidRPr="00053CED">
        <w:t xml:space="preserve">Kontrolu vykonává předseda Úřadu </w:t>
      </w:r>
      <w:r w:rsidR="00D87476" w:rsidRPr="00053CED">
        <w:t>a</w:t>
      </w:r>
      <w:r w:rsidR="00D87476">
        <w:t> </w:t>
      </w:r>
      <w:r w:rsidR="00D87476" w:rsidRPr="00053CED">
        <w:t>i</w:t>
      </w:r>
      <w:r w:rsidRPr="00053CED">
        <w:t xml:space="preserve">nspektoři Úřadu (dále jen „inspektoři“). Inspektory jmenuje </w:t>
      </w:r>
      <w:r w:rsidR="00D87476" w:rsidRPr="00053CED">
        <w:t>a</w:t>
      </w:r>
      <w:r w:rsidR="00D87476">
        <w:t> </w:t>
      </w:r>
      <w:r w:rsidR="00D87476" w:rsidRPr="00053CED">
        <w:t>o</w:t>
      </w:r>
      <w:r w:rsidRPr="00053CED">
        <w:t>dvolává předseda Úřadu.</w:t>
      </w:r>
    </w:p>
    <w:p w:rsidR="00E727B0" w:rsidRPr="00053CED" w:rsidRDefault="00E727B0" w:rsidP="00D87476">
      <w:pPr>
        <w:pStyle w:val="Textodstavce"/>
      </w:pPr>
      <w:r w:rsidRPr="00053CED">
        <w:t>Pověření inspektora ke kontrole má formu průkazu vydaného Úřadem. Průkaz obsahuje</w:t>
      </w:r>
    </w:p>
    <w:p w:rsidR="00E727B0" w:rsidRPr="00053CED" w:rsidRDefault="00E727B0" w:rsidP="00D87476">
      <w:pPr>
        <w:pStyle w:val="Textpsmene"/>
      </w:pPr>
      <w:r w:rsidRPr="00053CED">
        <w:t>jméno, popřípadě jména</w:t>
      </w:r>
      <w:r>
        <w:t>,</w:t>
      </w:r>
      <w:r w:rsidRPr="00053CED">
        <w:t xml:space="preserve"> </w:t>
      </w:r>
      <w:r w:rsidR="00D87476" w:rsidRPr="00053CED">
        <w:t>a</w:t>
      </w:r>
      <w:r w:rsidR="00D87476">
        <w:t> </w:t>
      </w:r>
      <w:r w:rsidR="00D87476" w:rsidRPr="00053CED">
        <w:t>p</w:t>
      </w:r>
      <w:r w:rsidRPr="00053CED">
        <w:t>říjmení inspektora,</w:t>
      </w:r>
    </w:p>
    <w:p w:rsidR="00E727B0" w:rsidRPr="00053CED" w:rsidRDefault="00E727B0" w:rsidP="00D87476">
      <w:pPr>
        <w:pStyle w:val="Textpsmene"/>
      </w:pPr>
      <w:r w:rsidRPr="00053CED">
        <w:t>datum narození inspektora,</w:t>
      </w:r>
    </w:p>
    <w:p w:rsidR="00E727B0" w:rsidRPr="00053CED" w:rsidRDefault="00E727B0" w:rsidP="00D87476">
      <w:pPr>
        <w:pStyle w:val="Textpsmene"/>
      </w:pPr>
      <w:r w:rsidRPr="00053CED">
        <w:t>fotografii nebo jinou formou pořízenou podobenku inspektora,</w:t>
      </w:r>
    </w:p>
    <w:p w:rsidR="00E727B0" w:rsidRPr="00053CED" w:rsidRDefault="00E727B0" w:rsidP="00D87476">
      <w:pPr>
        <w:pStyle w:val="Textpsmene"/>
      </w:pPr>
      <w:r w:rsidRPr="00053CED">
        <w:t>podpis inspektora,</w:t>
      </w:r>
    </w:p>
    <w:p w:rsidR="00E727B0" w:rsidRPr="00053CED" w:rsidRDefault="00E727B0" w:rsidP="00D87476">
      <w:pPr>
        <w:pStyle w:val="Textpsmene"/>
      </w:pPr>
      <w:r w:rsidRPr="00053CED">
        <w:t>datum vydání průkazu a</w:t>
      </w:r>
    </w:p>
    <w:p w:rsidR="00E727B0" w:rsidRPr="00053CED" w:rsidRDefault="00E727B0" w:rsidP="00D87476">
      <w:pPr>
        <w:pStyle w:val="Textpsmene"/>
      </w:pPr>
      <w:r w:rsidRPr="00053CED">
        <w:t xml:space="preserve">název </w:t>
      </w:r>
      <w:r w:rsidR="00D87476" w:rsidRPr="00053CED">
        <w:t>a</w:t>
      </w:r>
      <w:r w:rsidR="00D87476">
        <w:t> </w:t>
      </w:r>
      <w:r w:rsidR="00D87476" w:rsidRPr="00053CED">
        <w:t>a</w:t>
      </w:r>
      <w:r w:rsidRPr="00053CED">
        <w:t>dresu sídla Úřadu.“.</w:t>
      </w:r>
    </w:p>
    <w:p w:rsidR="00E727B0" w:rsidRPr="00053CED" w:rsidRDefault="00D87476" w:rsidP="00E727B0">
      <w:pPr>
        <w:pStyle w:val="Novelizanbod"/>
      </w:pPr>
      <w:r w:rsidRPr="00053CED">
        <w:t>V</w:t>
      </w:r>
      <w:r>
        <w:t> § </w:t>
      </w:r>
      <w:r w:rsidR="00E727B0" w:rsidRPr="00053CED">
        <w:t xml:space="preserve">29 odst. 1 </w:t>
      </w:r>
      <w:r w:rsidRPr="00053CED">
        <w:t>a</w:t>
      </w:r>
      <w:r>
        <w:t> </w:t>
      </w:r>
      <w:r w:rsidRPr="00053CED">
        <w:t>4</w:t>
      </w:r>
      <w:r w:rsidR="00E727B0" w:rsidRPr="00053CED">
        <w:t xml:space="preserve"> se slovo „dozoru“ nahrazuje slovem „kontroly“.</w:t>
      </w:r>
    </w:p>
    <w:p w:rsidR="00E727B0" w:rsidRPr="00053CED" w:rsidRDefault="00D87476" w:rsidP="00E727B0">
      <w:pPr>
        <w:pStyle w:val="Novelizanbod"/>
      </w:pPr>
      <w:r w:rsidRPr="00053CED">
        <w:t>V</w:t>
      </w:r>
      <w:r>
        <w:t> § </w:t>
      </w:r>
      <w:r w:rsidR="00E727B0" w:rsidRPr="00053CED">
        <w:t>29 odst. 2 se za slovo „vzorků“ vkládají slova „</w:t>
      </w:r>
      <w:r w:rsidRPr="00053CED">
        <w:t>a</w:t>
      </w:r>
      <w:r>
        <w:t> </w:t>
      </w:r>
      <w:r w:rsidRPr="00053CED">
        <w:t>j</w:t>
      </w:r>
      <w:r w:rsidR="00E727B0" w:rsidRPr="00053CED">
        <w:t>ejich analýzu na místě“.</w:t>
      </w:r>
    </w:p>
    <w:p w:rsidR="00E727B0" w:rsidRPr="00053CED" w:rsidRDefault="00D87476" w:rsidP="00E727B0">
      <w:pPr>
        <w:pStyle w:val="Novelizanbod"/>
      </w:pPr>
      <w:r>
        <w:t>§ </w:t>
      </w:r>
      <w:r w:rsidR="00E727B0" w:rsidRPr="00053CED">
        <w:t xml:space="preserve">32 </w:t>
      </w:r>
      <w:r w:rsidRPr="00AD12E2">
        <w:t>a</w:t>
      </w:r>
      <w:r>
        <w:t> </w:t>
      </w:r>
      <w:r w:rsidRPr="00AD12E2">
        <w:t>3</w:t>
      </w:r>
      <w:r w:rsidR="00E727B0" w:rsidRPr="00AD12E2">
        <w:t xml:space="preserve">3 </w:t>
      </w:r>
      <w:r w:rsidR="00E727B0" w:rsidRPr="00053CED">
        <w:t xml:space="preserve">včetně </w:t>
      </w:r>
      <w:r w:rsidR="00E727B0" w:rsidRPr="00AD12E2">
        <w:t>nadpisů znějí</w:t>
      </w:r>
      <w:r w:rsidR="00E727B0" w:rsidRPr="00053CED">
        <w:t>:</w:t>
      </w:r>
    </w:p>
    <w:p w:rsidR="00E727B0" w:rsidRPr="00053CED" w:rsidRDefault="00E727B0" w:rsidP="00E727B0">
      <w:pPr>
        <w:jc w:val="center"/>
      </w:pPr>
      <w:r w:rsidRPr="00053CED">
        <w:t>„</w:t>
      </w:r>
      <w:r w:rsidR="00D87476">
        <w:t>§ </w:t>
      </w:r>
      <w:r w:rsidRPr="00053CED">
        <w:t>32</w:t>
      </w:r>
    </w:p>
    <w:p w:rsidR="00E727B0" w:rsidRPr="00053CED" w:rsidRDefault="00E727B0" w:rsidP="00E727B0">
      <w:pPr>
        <w:jc w:val="center"/>
        <w:rPr>
          <w:b/>
        </w:rPr>
      </w:pPr>
      <w:r w:rsidRPr="00053CED">
        <w:rPr>
          <w:b/>
        </w:rPr>
        <w:t>Přestupky fyzických, právnických nebo podnikajících fyzických osob</w:t>
      </w:r>
    </w:p>
    <w:p w:rsidR="00E727B0" w:rsidRPr="00053CED" w:rsidRDefault="00E727B0" w:rsidP="00D87476">
      <w:pPr>
        <w:pStyle w:val="Textodstavce"/>
        <w:numPr>
          <w:ilvl w:val="0"/>
          <w:numId w:val="17"/>
        </w:numPr>
      </w:pPr>
      <w:r w:rsidRPr="00053CED">
        <w:t>Fyzická, právnická nebo podnikající fyzická osoba se dopustí přestupku tím, že</w:t>
      </w:r>
    </w:p>
    <w:p w:rsidR="00E727B0" w:rsidRPr="00053CED" w:rsidRDefault="00D87476" w:rsidP="00D87476">
      <w:pPr>
        <w:pStyle w:val="Textpsmene"/>
      </w:pPr>
      <w:r w:rsidRPr="00053CED">
        <w:t>v</w:t>
      </w:r>
      <w:r>
        <w:t> </w:t>
      </w:r>
      <w:r w:rsidRPr="00053CED">
        <w:t>r</w:t>
      </w:r>
      <w:r w:rsidR="00E727B0" w:rsidRPr="00053CED">
        <w:t xml:space="preserve">ozporu </w:t>
      </w:r>
      <w:r w:rsidRPr="00053CED">
        <w:t>s</w:t>
      </w:r>
      <w:r>
        <w:t> § </w:t>
      </w:r>
      <w:r w:rsidR="00E727B0" w:rsidRPr="00053CED">
        <w:t xml:space="preserve">3 odst. 3 </w:t>
      </w:r>
      <w:r w:rsidR="00E727B0" w:rsidRPr="00AD12E2">
        <w:t>nakládá</w:t>
      </w:r>
      <w:r w:rsidR="00E727B0" w:rsidRPr="00053CED">
        <w:t xml:space="preserve"> </w:t>
      </w:r>
      <w:r w:rsidRPr="00053CED">
        <w:t>s</w:t>
      </w:r>
      <w:r>
        <w:t> </w:t>
      </w:r>
      <w:r w:rsidRPr="00053CED">
        <w:t>t</w:t>
      </w:r>
      <w:r w:rsidR="00E727B0" w:rsidRPr="00053CED">
        <w:t xml:space="preserve">oxickou chemickou látkou nebo jejím prekurzorem </w:t>
      </w:r>
      <w:r w:rsidRPr="00053CED">
        <w:t>k</w:t>
      </w:r>
      <w:r>
        <w:t> </w:t>
      </w:r>
      <w:r w:rsidRPr="00053CED">
        <w:t>j</w:t>
      </w:r>
      <w:r w:rsidR="00E727B0" w:rsidRPr="00053CED">
        <w:t>inému než nezakázanému účelu,</w:t>
      </w:r>
    </w:p>
    <w:p w:rsidR="00E727B0" w:rsidRPr="00053CED" w:rsidRDefault="00E727B0" w:rsidP="00D87476">
      <w:pPr>
        <w:pStyle w:val="Textpsmene"/>
      </w:pPr>
      <w:r w:rsidRPr="00053CED">
        <w:t xml:space="preserve">nesplní ohlašovací povinnost podle </w:t>
      </w:r>
      <w:r w:rsidR="00D87476">
        <w:t>§ </w:t>
      </w:r>
      <w:r w:rsidRPr="00053CED">
        <w:t xml:space="preserve">3 odst. 4, </w:t>
      </w:r>
      <w:r w:rsidR="00D87476">
        <w:t>§ </w:t>
      </w:r>
      <w:r w:rsidRPr="00053CED">
        <w:t xml:space="preserve">4 odst. 1, </w:t>
      </w:r>
      <w:r w:rsidR="00D87476">
        <w:t>§ </w:t>
      </w:r>
      <w:r w:rsidRPr="00053CED">
        <w:t xml:space="preserve">5 odst. 2 anebo </w:t>
      </w:r>
      <w:r w:rsidR="00D87476">
        <w:t>§ </w:t>
      </w:r>
      <w:r w:rsidRPr="00053CED">
        <w:t>19 odst. 1 nebo 2,</w:t>
      </w:r>
    </w:p>
    <w:p w:rsidR="00E727B0" w:rsidRPr="00053CED" w:rsidRDefault="00D87476" w:rsidP="00D87476">
      <w:pPr>
        <w:pStyle w:val="Textpsmene"/>
      </w:pPr>
      <w:r w:rsidRPr="00053CED">
        <w:t>v</w:t>
      </w:r>
      <w:r>
        <w:t> </w:t>
      </w:r>
      <w:r w:rsidRPr="00053CED">
        <w:t>r</w:t>
      </w:r>
      <w:r w:rsidR="00E727B0" w:rsidRPr="00053CED">
        <w:t xml:space="preserve">ozporu </w:t>
      </w:r>
      <w:r w:rsidRPr="00053CED">
        <w:t>s</w:t>
      </w:r>
      <w:r>
        <w:t> § </w:t>
      </w:r>
      <w:r w:rsidR="00E727B0" w:rsidRPr="00053CED">
        <w:t xml:space="preserve">4 odst. 2 jako vlastník nebo držitel chemické zbraně nenaloží </w:t>
      </w:r>
      <w:r w:rsidRPr="00053CED">
        <w:t>s</w:t>
      </w:r>
      <w:r>
        <w:t> </w:t>
      </w:r>
      <w:r w:rsidRPr="00053CED">
        <w:t>t</w:t>
      </w:r>
      <w:r w:rsidR="00E727B0" w:rsidRPr="00053CED">
        <w:t xml:space="preserve">outo zbraní způsobem </w:t>
      </w:r>
      <w:r w:rsidRPr="00053CED">
        <w:t>a</w:t>
      </w:r>
      <w:r>
        <w:t> </w:t>
      </w:r>
      <w:r w:rsidRPr="00053CED">
        <w:t>v</w:t>
      </w:r>
      <w:r w:rsidR="00E727B0" w:rsidRPr="00053CED">
        <w:t>e lhůtě, které určil Úřad,</w:t>
      </w:r>
    </w:p>
    <w:p w:rsidR="00E727B0" w:rsidRPr="00053CED" w:rsidRDefault="00E727B0" w:rsidP="00D87476">
      <w:pPr>
        <w:pStyle w:val="Textpsmene"/>
      </w:pPr>
      <w:r w:rsidRPr="00053CED">
        <w:t xml:space="preserve">poruší některý ze zákazů podle </w:t>
      </w:r>
      <w:r w:rsidR="00D87476">
        <w:t>§ </w:t>
      </w:r>
      <w:r w:rsidRPr="00053CED">
        <w:t>5 odst. 1,</w:t>
      </w:r>
    </w:p>
    <w:p w:rsidR="00E727B0" w:rsidRPr="00053CED" w:rsidRDefault="00D87476" w:rsidP="00D87476">
      <w:pPr>
        <w:pStyle w:val="Textpsmene"/>
      </w:pPr>
      <w:r w:rsidRPr="00053CED">
        <w:t>v</w:t>
      </w:r>
      <w:r>
        <w:t> </w:t>
      </w:r>
      <w:r w:rsidRPr="00053CED">
        <w:t>r</w:t>
      </w:r>
      <w:r w:rsidR="00E727B0" w:rsidRPr="00053CED">
        <w:t xml:space="preserve">ozporu </w:t>
      </w:r>
      <w:r w:rsidRPr="00053CED">
        <w:t>s</w:t>
      </w:r>
      <w:r>
        <w:t> § </w:t>
      </w:r>
      <w:r w:rsidR="00E727B0" w:rsidRPr="00053CED">
        <w:t xml:space="preserve">6 nesplní ohlašovací povinnost při nakládání se stanovenými látkami </w:t>
      </w:r>
      <w:r w:rsidRPr="00053CED">
        <w:t>k</w:t>
      </w:r>
      <w:r>
        <w:t> </w:t>
      </w:r>
      <w:r w:rsidRPr="00053CED">
        <w:t>o</w:t>
      </w:r>
      <w:r w:rsidR="00E727B0" w:rsidRPr="00053CED">
        <w:t>chranným účelům,</w:t>
      </w:r>
    </w:p>
    <w:p w:rsidR="00E727B0" w:rsidRPr="00053CED" w:rsidRDefault="00E727B0" w:rsidP="00D87476">
      <w:pPr>
        <w:pStyle w:val="Textpsmene"/>
      </w:pPr>
      <w:r w:rsidRPr="00053CED">
        <w:t xml:space="preserve">předá stanovenou látku v rozporu </w:t>
      </w:r>
      <w:r w:rsidR="00D87476" w:rsidRPr="00053CED">
        <w:t>s</w:t>
      </w:r>
      <w:r w:rsidR="00D87476">
        <w:t> § </w:t>
      </w:r>
      <w:r w:rsidRPr="00053CED">
        <w:t>7,</w:t>
      </w:r>
    </w:p>
    <w:p w:rsidR="00E727B0" w:rsidRPr="00053CED" w:rsidRDefault="00E727B0" w:rsidP="00D87476">
      <w:pPr>
        <w:pStyle w:val="Textpsmene"/>
      </w:pPr>
      <w:r w:rsidRPr="00053CED">
        <w:t xml:space="preserve">nakládá </w:t>
      </w:r>
      <w:r w:rsidR="00D87476" w:rsidRPr="00053CED">
        <w:t>s</w:t>
      </w:r>
      <w:r w:rsidR="00D87476">
        <w:t> </w:t>
      </w:r>
      <w:r w:rsidR="00D87476" w:rsidRPr="00053CED">
        <w:t>l</w:t>
      </w:r>
      <w:r w:rsidRPr="00053CED">
        <w:t xml:space="preserve">átkou seznamu 1 </w:t>
      </w:r>
      <w:r w:rsidR="00D87476" w:rsidRPr="00053CED">
        <w:t>v</w:t>
      </w:r>
      <w:r w:rsidR="00D87476">
        <w:t> </w:t>
      </w:r>
      <w:r w:rsidR="00D87476" w:rsidRPr="00053CED">
        <w:t>r</w:t>
      </w:r>
      <w:r w:rsidRPr="00053CED">
        <w:t xml:space="preserve">ozporu </w:t>
      </w:r>
      <w:r w:rsidR="00D87476" w:rsidRPr="00053CED">
        <w:t>s</w:t>
      </w:r>
      <w:r w:rsidR="00D87476">
        <w:t> § </w:t>
      </w:r>
      <w:r w:rsidRPr="00053CED">
        <w:t>8 odst. 1,</w:t>
      </w:r>
    </w:p>
    <w:p w:rsidR="00E727B0" w:rsidRPr="00053CED" w:rsidRDefault="00D87476" w:rsidP="00D87476">
      <w:pPr>
        <w:pStyle w:val="Textpsmene"/>
      </w:pPr>
      <w:r w:rsidRPr="00053CED">
        <w:t>v</w:t>
      </w:r>
      <w:r>
        <w:t> </w:t>
      </w:r>
      <w:r w:rsidRPr="00053CED">
        <w:t>r</w:t>
      </w:r>
      <w:r w:rsidR="00E727B0" w:rsidRPr="00053CED">
        <w:t xml:space="preserve">ozporu </w:t>
      </w:r>
      <w:r w:rsidRPr="00053CED">
        <w:t>s</w:t>
      </w:r>
      <w:r>
        <w:t> § </w:t>
      </w:r>
      <w:r w:rsidR="00E727B0" w:rsidRPr="00053CED">
        <w:t xml:space="preserve">20 odst. 1 nebo 2 anebo </w:t>
      </w:r>
      <w:r>
        <w:t>§ </w:t>
      </w:r>
      <w:r w:rsidR="00E727B0" w:rsidRPr="00053CED">
        <w:t xml:space="preserve">23 odst. 1 nebo 2 nesplní ohlašovací povinnost při nakládání </w:t>
      </w:r>
      <w:r w:rsidRPr="00053CED">
        <w:t>s</w:t>
      </w:r>
      <w:r>
        <w:t> </w:t>
      </w:r>
      <w:r w:rsidRPr="00053CED">
        <w:t>l</w:t>
      </w:r>
      <w:r w:rsidR="00E727B0" w:rsidRPr="00053CED">
        <w:t>átkami seznamu 2 nebo látkami seznamu 3,</w:t>
      </w:r>
    </w:p>
    <w:p w:rsidR="00E727B0" w:rsidRPr="00053CED" w:rsidRDefault="00D87476" w:rsidP="00D87476">
      <w:pPr>
        <w:pStyle w:val="Textpsmene"/>
      </w:pPr>
      <w:r w:rsidRPr="00053CED">
        <w:t>v</w:t>
      </w:r>
      <w:r>
        <w:t> </w:t>
      </w:r>
      <w:r w:rsidRPr="00053CED">
        <w:t>r</w:t>
      </w:r>
      <w:r w:rsidR="00E727B0" w:rsidRPr="00053CED">
        <w:t xml:space="preserve">ozporu </w:t>
      </w:r>
      <w:r w:rsidRPr="00053CED">
        <w:t>s</w:t>
      </w:r>
      <w:r>
        <w:t> § </w:t>
      </w:r>
      <w:r w:rsidR="00E727B0" w:rsidRPr="00053CED">
        <w:t xml:space="preserve">20 odst. 4 nebo </w:t>
      </w:r>
      <w:r>
        <w:t>§ </w:t>
      </w:r>
      <w:r w:rsidR="00E727B0" w:rsidRPr="00053CED">
        <w:t xml:space="preserve">23 odst. 4 neohlásí Úřadu skutečnosti týkající se nakládání </w:t>
      </w:r>
      <w:r w:rsidRPr="00053CED">
        <w:t>s</w:t>
      </w:r>
      <w:r>
        <w:t> </w:t>
      </w:r>
      <w:r w:rsidRPr="00053CED">
        <w:t>l</w:t>
      </w:r>
      <w:r w:rsidR="00E727B0" w:rsidRPr="00053CED">
        <w:t>átkami seznamu 2 nebo látkami seznamu 3,</w:t>
      </w:r>
    </w:p>
    <w:p w:rsidR="00E727B0" w:rsidRPr="00053CED" w:rsidRDefault="00D87476" w:rsidP="00D87476">
      <w:pPr>
        <w:pStyle w:val="Textpsmene"/>
      </w:pPr>
      <w:r w:rsidRPr="00053CED">
        <w:t>v</w:t>
      </w:r>
      <w:r>
        <w:t> </w:t>
      </w:r>
      <w:r w:rsidRPr="00053CED">
        <w:t>r</w:t>
      </w:r>
      <w:r w:rsidR="00E727B0" w:rsidRPr="00053CED">
        <w:t xml:space="preserve">ozporu </w:t>
      </w:r>
      <w:r w:rsidRPr="00053CED">
        <w:t>s</w:t>
      </w:r>
      <w:r>
        <w:t> § </w:t>
      </w:r>
      <w:r w:rsidR="00E727B0" w:rsidRPr="00053CED">
        <w:t xml:space="preserve">20 odst. 5 nebo </w:t>
      </w:r>
      <w:r>
        <w:t>§ </w:t>
      </w:r>
      <w:r w:rsidR="00E727B0" w:rsidRPr="00053CED">
        <w:t xml:space="preserve">23 odst. 4 nesplní některou </w:t>
      </w:r>
      <w:r w:rsidRPr="00053CED">
        <w:t>z</w:t>
      </w:r>
      <w:r>
        <w:t> </w:t>
      </w:r>
      <w:r w:rsidRPr="00053CED">
        <w:t>p</w:t>
      </w:r>
      <w:r w:rsidR="00E727B0" w:rsidRPr="00053CED">
        <w:t xml:space="preserve">ovinností vztahujících se </w:t>
      </w:r>
      <w:r w:rsidRPr="00053CED">
        <w:t>k</w:t>
      </w:r>
      <w:r>
        <w:t> </w:t>
      </w:r>
      <w:r w:rsidRPr="00053CED">
        <w:t>u</w:t>
      </w:r>
      <w:r w:rsidR="00E727B0" w:rsidRPr="00053CED">
        <w:t xml:space="preserve">končení nakládání </w:t>
      </w:r>
      <w:r w:rsidRPr="00053CED">
        <w:t>s</w:t>
      </w:r>
      <w:r>
        <w:t> </w:t>
      </w:r>
      <w:r w:rsidRPr="00053CED">
        <w:t>l</w:t>
      </w:r>
      <w:r w:rsidR="00E727B0" w:rsidRPr="00053CED">
        <w:t>átkou seznamu 2 nebo látkou seznamu 3,</w:t>
      </w:r>
    </w:p>
    <w:p w:rsidR="00E727B0" w:rsidRPr="00053CED" w:rsidRDefault="00E727B0" w:rsidP="00D87476">
      <w:pPr>
        <w:pStyle w:val="Textpsmene"/>
      </w:pPr>
      <w:r w:rsidRPr="00053CED">
        <w:t xml:space="preserve">neplní povinnosti </w:t>
      </w:r>
      <w:r w:rsidR="00D87476" w:rsidRPr="00053CED">
        <w:t>v</w:t>
      </w:r>
      <w:r w:rsidR="00D87476">
        <w:t> </w:t>
      </w:r>
      <w:r w:rsidR="00D87476" w:rsidRPr="00053CED">
        <w:t>s</w:t>
      </w:r>
      <w:r w:rsidRPr="00053CED">
        <w:t xml:space="preserve">ouvislosti </w:t>
      </w:r>
      <w:r w:rsidR="00D87476" w:rsidRPr="00053CED">
        <w:t>s</w:t>
      </w:r>
      <w:r w:rsidR="00D87476">
        <w:t> </w:t>
      </w:r>
      <w:r w:rsidR="00D87476" w:rsidRPr="00053CED">
        <w:t>v</w:t>
      </w:r>
      <w:r w:rsidRPr="00053CED">
        <w:t xml:space="preserve">edením evidence stanovených látek </w:t>
      </w:r>
      <w:r w:rsidR="00D87476" w:rsidRPr="00053CED">
        <w:t>v</w:t>
      </w:r>
      <w:r w:rsidR="00D87476">
        <w:t> </w:t>
      </w:r>
      <w:r w:rsidR="00D87476" w:rsidRPr="00053CED">
        <w:t>s</w:t>
      </w:r>
      <w:r w:rsidRPr="00053CED">
        <w:t xml:space="preserve">ouladu </w:t>
      </w:r>
      <w:r w:rsidR="00D87476" w:rsidRPr="00053CED">
        <w:t>s</w:t>
      </w:r>
      <w:r w:rsidR="00D87476">
        <w:t> </w:t>
      </w:r>
      <w:r w:rsidR="00D87476" w:rsidRPr="00053CED">
        <w:t>p</w:t>
      </w:r>
      <w:r w:rsidRPr="00053CED">
        <w:t xml:space="preserve">ožadavky nebo některým </w:t>
      </w:r>
      <w:r w:rsidR="00D87476" w:rsidRPr="00053CED">
        <w:t>z</w:t>
      </w:r>
      <w:r w:rsidR="00D87476">
        <w:t> </w:t>
      </w:r>
      <w:r w:rsidR="00D87476" w:rsidRPr="00053CED">
        <w:t>p</w:t>
      </w:r>
      <w:r w:rsidRPr="00053CED">
        <w:t xml:space="preserve">ožadavků podle </w:t>
      </w:r>
      <w:r w:rsidR="00D87476">
        <w:t>§ </w:t>
      </w:r>
      <w:r w:rsidRPr="00053CED">
        <w:t xml:space="preserve">25a odst. 1 nebo vyhlášky vydané </w:t>
      </w:r>
      <w:r w:rsidR="00D87476" w:rsidRPr="00053CED">
        <w:t>k</w:t>
      </w:r>
      <w:r w:rsidR="00D87476">
        <w:t> </w:t>
      </w:r>
      <w:r w:rsidR="00D87476" w:rsidRPr="00053CED">
        <w:t>p</w:t>
      </w:r>
      <w:r w:rsidRPr="00053CED">
        <w:t xml:space="preserve">rovedení </w:t>
      </w:r>
      <w:r w:rsidR="00D87476">
        <w:t>§ </w:t>
      </w:r>
      <w:r w:rsidRPr="00053CED">
        <w:t>25a odst. 2, nebo</w:t>
      </w:r>
    </w:p>
    <w:p w:rsidR="00E727B0" w:rsidRPr="00053CED" w:rsidRDefault="00D87476" w:rsidP="00D87476">
      <w:pPr>
        <w:pStyle w:val="Textpsmene"/>
      </w:pPr>
      <w:r w:rsidRPr="00053CED">
        <w:t>v</w:t>
      </w:r>
      <w:r>
        <w:t> </w:t>
      </w:r>
      <w:r w:rsidRPr="00053CED">
        <w:t>r</w:t>
      </w:r>
      <w:r w:rsidR="00E727B0" w:rsidRPr="00053CED">
        <w:t xml:space="preserve">ozporu </w:t>
      </w:r>
      <w:r w:rsidRPr="00053CED">
        <w:t>s</w:t>
      </w:r>
      <w:r>
        <w:t> § </w:t>
      </w:r>
      <w:r w:rsidR="00E727B0" w:rsidRPr="00053CED">
        <w:t>26 odst. 1 nesplní ohlašovací povinnost při výrobě určitých organických chemických látek.</w:t>
      </w:r>
    </w:p>
    <w:p w:rsidR="00E727B0" w:rsidRPr="00053CED" w:rsidRDefault="00E727B0" w:rsidP="001B0A35">
      <w:pPr>
        <w:pStyle w:val="Textodstavce"/>
      </w:pPr>
      <w:r w:rsidRPr="00053CED">
        <w:t>Za přestupek lze uložit pokutu do</w:t>
      </w:r>
    </w:p>
    <w:p w:rsidR="00E727B0" w:rsidRPr="00053CED" w:rsidRDefault="00E727B0" w:rsidP="001B0A35">
      <w:pPr>
        <w:pStyle w:val="Textpsmene"/>
      </w:pPr>
      <w:r w:rsidRPr="00053CED">
        <w:t xml:space="preserve">30 000 000 Kč, jde-li </w:t>
      </w:r>
      <w:r w:rsidR="00D87476" w:rsidRPr="00053CED">
        <w:t>o</w:t>
      </w:r>
      <w:r w:rsidR="00D87476">
        <w:t> </w:t>
      </w:r>
      <w:r w:rsidR="00D87476" w:rsidRPr="00053CED">
        <w:t>p</w:t>
      </w:r>
      <w:r w:rsidRPr="00053CED">
        <w:t>řestupek podle odstavce 1 písm. a) nebo g),</w:t>
      </w:r>
    </w:p>
    <w:p w:rsidR="00E727B0" w:rsidRPr="00053CED" w:rsidRDefault="00E727B0" w:rsidP="001B0A35">
      <w:pPr>
        <w:pStyle w:val="Textpsmene"/>
      </w:pPr>
      <w:r w:rsidRPr="00053CED">
        <w:t xml:space="preserve">1 000 000 Kč, jde-li </w:t>
      </w:r>
      <w:r w:rsidR="00D87476" w:rsidRPr="00053CED">
        <w:t>o</w:t>
      </w:r>
      <w:r w:rsidR="00D87476">
        <w:t> </w:t>
      </w:r>
      <w:r w:rsidR="00D87476" w:rsidRPr="00053CED">
        <w:t>p</w:t>
      </w:r>
      <w:r w:rsidRPr="00053CED">
        <w:t>řestupek podle odstavce 1 písm. c) nebo d),</w:t>
      </w:r>
    </w:p>
    <w:p w:rsidR="00E727B0" w:rsidRPr="00053CED" w:rsidRDefault="00E727B0" w:rsidP="001B0A35">
      <w:pPr>
        <w:pStyle w:val="Textpsmene"/>
      </w:pPr>
      <w:r w:rsidRPr="00053CED">
        <w:t xml:space="preserve">100 000 Kč, jde-li </w:t>
      </w:r>
      <w:r w:rsidR="00D87476" w:rsidRPr="00053CED">
        <w:t>o</w:t>
      </w:r>
      <w:r w:rsidR="00D87476">
        <w:t> </w:t>
      </w:r>
      <w:r w:rsidR="00D87476" w:rsidRPr="00053CED">
        <w:t>p</w:t>
      </w:r>
      <w:r w:rsidRPr="00053CED">
        <w:t>řestupek podle odstavce 1 písm. e), h), k) nebo l), anebo</w:t>
      </w:r>
    </w:p>
    <w:p w:rsidR="00E727B0" w:rsidRPr="00053CED" w:rsidRDefault="00E727B0" w:rsidP="001B0A35">
      <w:pPr>
        <w:pStyle w:val="Textpsmene"/>
      </w:pPr>
      <w:r w:rsidRPr="00053CED">
        <w:t xml:space="preserve">50 000 Kč, jde-li </w:t>
      </w:r>
      <w:r w:rsidR="00D87476" w:rsidRPr="00053CED">
        <w:t>o</w:t>
      </w:r>
      <w:r w:rsidR="00D87476">
        <w:t> </w:t>
      </w:r>
      <w:r w:rsidR="00D87476" w:rsidRPr="00053CED">
        <w:t>p</w:t>
      </w:r>
      <w:r w:rsidRPr="00053CED">
        <w:t>řestupek podle odstavce 1 písm. b), f), i) nebo j).</w:t>
      </w:r>
    </w:p>
    <w:p w:rsidR="00E727B0" w:rsidRPr="00053CED" w:rsidRDefault="00E727B0" w:rsidP="00E727B0"/>
    <w:p w:rsidR="00E727B0" w:rsidRPr="00053CED" w:rsidRDefault="001B0A35" w:rsidP="00E727B0">
      <w:pPr>
        <w:jc w:val="center"/>
      </w:pPr>
      <w:r>
        <w:br/>
      </w:r>
      <w:r w:rsidR="00D87476">
        <w:t>§ </w:t>
      </w:r>
      <w:r w:rsidR="00E727B0" w:rsidRPr="00053CED">
        <w:t>33</w:t>
      </w:r>
    </w:p>
    <w:p w:rsidR="00E727B0" w:rsidRPr="00053CED" w:rsidRDefault="00E727B0" w:rsidP="00E727B0">
      <w:pPr>
        <w:jc w:val="center"/>
        <w:rPr>
          <w:b/>
        </w:rPr>
      </w:pPr>
      <w:r w:rsidRPr="00053CED">
        <w:rPr>
          <w:b/>
        </w:rPr>
        <w:t>Přestupky držitelů licencí</w:t>
      </w:r>
    </w:p>
    <w:p w:rsidR="00E727B0" w:rsidRPr="00053CED" w:rsidRDefault="00E727B0" w:rsidP="001B0A35">
      <w:pPr>
        <w:pStyle w:val="Textodstavce"/>
        <w:numPr>
          <w:ilvl w:val="0"/>
          <w:numId w:val="18"/>
        </w:numPr>
      </w:pPr>
      <w:r w:rsidRPr="00053CED">
        <w:t>Držitel licence nebo osoba, která byla držitelem licence, jež zanikla, se dopustí přestupku tím, že</w:t>
      </w:r>
    </w:p>
    <w:p w:rsidR="00E727B0" w:rsidRPr="00053CED" w:rsidRDefault="00D87476" w:rsidP="001B0A35">
      <w:pPr>
        <w:pStyle w:val="Textpsmene"/>
      </w:pPr>
      <w:r w:rsidRPr="00053CED">
        <w:t>v</w:t>
      </w:r>
      <w:r>
        <w:t> </w:t>
      </w:r>
      <w:r w:rsidRPr="00053CED">
        <w:t>r</w:t>
      </w:r>
      <w:r w:rsidR="00E727B0" w:rsidRPr="00053CED">
        <w:t xml:space="preserve">ozporu </w:t>
      </w:r>
      <w:r w:rsidRPr="00053CED">
        <w:t>s</w:t>
      </w:r>
      <w:r>
        <w:t> § </w:t>
      </w:r>
      <w:r w:rsidR="00E727B0" w:rsidRPr="00053CED">
        <w:t>10 odst. 3 nevytvoří podmínky pro výkon funkce odpovědného zástupce,</w:t>
      </w:r>
    </w:p>
    <w:p w:rsidR="00E727B0" w:rsidRPr="00053CED" w:rsidRDefault="00E727B0" w:rsidP="001B0A35">
      <w:pPr>
        <w:pStyle w:val="Textpsmene"/>
      </w:pPr>
      <w:r w:rsidRPr="00053CED">
        <w:t xml:space="preserve">neumožní umístění kontrolních přístrojů podle </w:t>
      </w:r>
      <w:r w:rsidR="00D87476">
        <w:t>§ </w:t>
      </w:r>
      <w:r w:rsidRPr="00053CED">
        <w:t xml:space="preserve">16 písm. a) nebo okamžitý přístup k nim podle </w:t>
      </w:r>
      <w:r w:rsidR="00D87476">
        <w:t>§ </w:t>
      </w:r>
      <w:r w:rsidRPr="00053CED">
        <w:t>16 písm. b),</w:t>
      </w:r>
    </w:p>
    <w:p w:rsidR="00E727B0" w:rsidRPr="00053CED" w:rsidRDefault="00E727B0" w:rsidP="001B0A35">
      <w:pPr>
        <w:pStyle w:val="Textpsmene"/>
      </w:pPr>
      <w:r w:rsidRPr="00053CED">
        <w:t xml:space="preserve">neohlásí Úřadu údaje </w:t>
      </w:r>
      <w:r w:rsidR="00D87476" w:rsidRPr="00053CED">
        <w:t>o</w:t>
      </w:r>
      <w:r w:rsidR="00D87476">
        <w:t> </w:t>
      </w:r>
      <w:r w:rsidR="00D87476" w:rsidRPr="00053CED">
        <w:t>p</w:t>
      </w:r>
      <w:r w:rsidRPr="00053CED">
        <w:t>ředpokládaném převodu</w:t>
      </w:r>
      <w:r w:rsidRPr="00053CED" w:rsidDel="006A192C">
        <w:t xml:space="preserve"> </w:t>
      </w:r>
      <w:r w:rsidRPr="00053CED">
        <w:t xml:space="preserve">látky seznamu 1 podle </w:t>
      </w:r>
      <w:r w:rsidR="00D87476">
        <w:t>§ </w:t>
      </w:r>
      <w:r w:rsidRPr="00053CED">
        <w:t xml:space="preserve">17 odst. 2 nebo změnu jejího držitele podle </w:t>
      </w:r>
      <w:r w:rsidR="00D87476">
        <w:t>§ </w:t>
      </w:r>
      <w:r w:rsidRPr="00053CED">
        <w:t>17 odst. 3, nebo</w:t>
      </w:r>
    </w:p>
    <w:p w:rsidR="00E727B0" w:rsidRPr="00053CED" w:rsidRDefault="00E727B0" w:rsidP="001B0A35">
      <w:pPr>
        <w:pStyle w:val="Textpsmene"/>
      </w:pPr>
      <w:r w:rsidRPr="00053CED">
        <w:t xml:space="preserve">nesplní ohlašovací povinnost podle </w:t>
      </w:r>
      <w:r w:rsidR="00D87476">
        <w:t>§ </w:t>
      </w:r>
      <w:r w:rsidRPr="00053CED">
        <w:t>18.</w:t>
      </w:r>
    </w:p>
    <w:p w:rsidR="00E727B0" w:rsidRPr="00053CED" w:rsidRDefault="00E727B0" w:rsidP="001B0A35">
      <w:pPr>
        <w:pStyle w:val="Textodstavce"/>
      </w:pPr>
      <w:r w:rsidRPr="00053CED">
        <w:t>Za přestupek lze uložit pokutu do</w:t>
      </w:r>
    </w:p>
    <w:p w:rsidR="00E727B0" w:rsidRPr="00053CED" w:rsidRDefault="00E727B0" w:rsidP="001B0A35">
      <w:pPr>
        <w:pStyle w:val="Textpsmene"/>
      </w:pPr>
      <w:r w:rsidRPr="00053CED">
        <w:t xml:space="preserve">500 000 Kč, jde-li </w:t>
      </w:r>
      <w:r w:rsidR="00D87476" w:rsidRPr="00053CED">
        <w:t>o</w:t>
      </w:r>
      <w:r w:rsidR="00D87476">
        <w:t> </w:t>
      </w:r>
      <w:r w:rsidR="00D87476" w:rsidRPr="00053CED">
        <w:t>p</w:t>
      </w:r>
      <w:r w:rsidRPr="00053CED">
        <w:t>řestupek podle odstavce 1 písm. a), c) nebo d), anebo</w:t>
      </w:r>
    </w:p>
    <w:p w:rsidR="00E727B0" w:rsidRPr="00053CED" w:rsidRDefault="00E727B0" w:rsidP="001B0A35">
      <w:pPr>
        <w:pStyle w:val="Textpsmene"/>
      </w:pPr>
      <w:r w:rsidRPr="00053CED">
        <w:t xml:space="preserve">300 000 Kč, jde-li </w:t>
      </w:r>
      <w:r w:rsidR="00D87476" w:rsidRPr="00053CED">
        <w:t>o</w:t>
      </w:r>
      <w:r w:rsidR="00D87476">
        <w:t> </w:t>
      </w:r>
      <w:r w:rsidR="00D87476" w:rsidRPr="00053CED">
        <w:t>p</w:t>
      </w:r>
      <w:r w:rsidRPr="00053CED">
        <w:t>řestupek podle odstavce 1 písm. b).“.</w:t>
      </w:r>
    </w:p>
    <w:p w:rsidR="00E727B0" w:rsidRPr="00053CED" w:rsidRDefault="00D87476" w:rsidP="00E727B0">
      <w:pPr>
        <w:pStyle w:val="Novelizanbod"/>
      </w:pPr>
      <w:r w:rsidRPr="00053CED">
        <w:t>V</w:t>
      </w:r>
      <w:r>
        <w:t> § </w:t>
      </w:r>
      <w:r w:rsidR="00E727B0" w:rsidRPr="00053CED">
        <w:t xml:space="preserve">35 odst. 4 se slova „vysoce nebezpečných látek, nebezpečných látek </w:t>
      </w:r>
      <w:r w:rsidRPr="00053CED">
        <w:t>a</w:t>
      </w:r>
      <w:r>
        <w:t> </w:t>
      </w:r>
      <w:r w:rsidRPr="00053CED">
        <w:t>m</w:t>
      </w:r>
      <w:r w:rsidR="00E727B0" w:rsidRPr="00053CED">
        <w:t>éně nebezpečných“ nahrazují slovem „stanovených“.</w:t>
      </w:r>
    </w:p>
    <w:p w:rsidR="00E727B0" w:rsidRPr="00AD12E2" w:rsidRDefault="00E727B0" w:rsidP="00E727B0">
      <w:pPr>
        <w:pStyle w:val="Novelizanbod"/>
      </w:pPr>
      <w:r w:rsidRPr="00AD12E2">
        <w:t xml:space="preserve">Poznámka pod čarou </w:t>
      </w:r>
      <w:r w:rsidR="00D87476">
        <w:t>č. </w:t>
      </w:r>
      <w:r w:rsidRPr="00AD12E2">
        <w:t>7 zní:</w:t>
      </w:r>
    </w:p>
    <w:p w:rsidR="00E727B0" w:rsidRPr="00AD12E2" w:rsidRDefault="00E727B0" w:rsidP="00656D8A">
      <w:pPr>
        <w:ind w:left="709" w:hanging="709"/>
      </w:pPr>
      <w:r w:rsidRPr="00AD12E2">
        <w:t>„</w:t>
      </w:r>
      <w:r w:rsidRPr="00AD12E2">
        <w:rPr>
          <w:vertAlign w:val="superscript"/>
        </w:rPr>
        <w:t>7)</w:t>
      </w:r>
      <w:r w:rsidRPr="00AD12E2">
        <w:tab/>
        <w:t xml:space="preserve">Zákon </w:t>
      </w:r>
      <w:r w:rsidR="00D87476">
        <w:t>č. </w:t>
      </w:r>
      <w:r w:rsidRPr="00AD12E2">
        <w:t xml:space="preserve">38/1994 Sb., </w:t>
      </w:r>
      <w:r w:rsidR="00D87476" w:rsidRPr="00AD12E2">
        <w:t>o</w:t>
      </w:r>
      <w:r w:rsidR="00D87476">
        <w:t> </w:t>
      </w:r>
      <w:r w:rsidR="00D87476" w:rsidRPr="00AD12E2">
        <w:t>z</w:t>
      </w:r>
      <w:r w:rsidRPr="00AD12E2">
        <w:t xml:space="preserve">ahraničním obchodu </w:t>
      </w:r>
      <w:r w:rsidR="00D87476" w:rsidRPr="00AD12E2">
        <w:t>s</w:t>
      </w:r>
      <w:r w:rsidR="00D87476">
        <w:t> </w:t>
      </w:r>
      <w:r w:rsidR="00D87476" w:rsidRPr="00AD12E2">
        <w:t>v</w:t>
      </w:r>
      <w:r w:rsidRPr="00AD12E2">
        <w:t xml:space="preserve">ojenským materiálem </w:t>
      </w:r>
      <w:r w:rsidR="00D87476" w:rsidRPr="00AD12E2">
        <w:t>a</w:t>
      </w:r>
      <w:r w:rsidR="00D87476">
        <w:t> </w:t>
      </w:r>
      <w:r w:rsidR="00D87476" w:rsidRPr="00AD12E2">
        <w:t>o</w:t>
      </w:r>
      <w:r w:rsidRPr="00AD12E2">
        <w:t xml:space="preserve"> doplnění zákona </w:t>
      </w:r>
      <w:r w:rsidR="00D87476">
        <w:t>č. </w:t>
      </w:r>
      <w:r w:rsidRPr="00AD12E2">
        <w:t xml:space="preserve">455/1991 Sb., </w:t>
      </w:r>
      <w:r w:rsidR="00D87476" w:rsidRPr="00AD12E2">
        <w:t>o</w:t>
      </w:r>
      <w:r w:rsidR="00D87476">
        <w:t> </w:t>
      </w:r>
      <w:r w:rsidR="00D87476" w:rsidRPr="00AD12E2">
        <w:t>ž</w:t>
      </w:r>
      <w:r w:rsidRPr="00AD12E2">
        <w:t xml:space="preserve">ivnostenském podnikání (živnostenský zákon), ve znění pozdějších předpisů, </w:t>
      </w:r>
      <w:r w:rsidR="00D87476" w:rsidRPr="00AD12E2">
        <w:t>a</w:t>
      </w:r>
      <w:r w:rsidR="00D87476">
        <w:t> </w:t>
      </w:r>
      <w:r w:rsidR="00D87476" w:rsidRPr="00AD12E2">
        <w:t>z</w:t>
      </w:r>
      <w:r w:rsidRPr="00AD12E2">
        <w:t xml:space="preserve">ákona </w:t>
      </w:r>
      <w:r w:rsidR="00D87476">
        <w:t>č. </w:t>
      </w:r>
      <w:r w:rsidRPr="00AD12E2">
        <w:t>140/1961 Sb., trestní zákon, ve znění pozdějších předpisů, ve znění pozdějších předpisů.</w:t>
      </w:r>
    </w:p>
    <w:p w:rsidR="00E727B0" w:rsidRPr="00AD12E2" w:rsidRDefault="00E727B0" w:rsidP="00E727B0">
      <w:pPr>
        <w:spacing w:before="120"/>
        <w:ind w:left="709"/>
      </w:pPr>
      <w:r w:rsidRPr="00AD12E2">
        <w:t xml:space="preserve">Zákon </w:t>
      </w:r>
      <w:r w:rsidR="00D87476">
        <w:t>č. </w:t>
      </w:r>
      <w:r w:rsidRPr="00AD12E2">
        <w:t xml:space="preserve">594/2004 Sb., jímž se provádí režim Evropských společenství pro kontrolu vývozu zboží </w:t>
      </w:r>
      <w:r w:rsidR="00D87476" w:rsidRPr="00AD12E2">
        <w:t>a</w:t>
      </w:r>
      <w:r w:rsidR="00D87476">
        <w:t> </w:t>
      </w:r>
      <w:r w:rsidR="00D87476" w:rsidRPr="00AD12E2">
        <w:t>t</w:t>
      </w:r>
      <w:r w:rsidRPr="00AD12E2">
        <w:t>echnologií dvojího užití, ve znění pozdějších předpisů.“.</w:t>
      </w:r>
    </w:p>
    <w:p w:rsidR="00E727B0" w:rsidRPr="00053CED" w:rsidRDefault="00D87476" w:rsidP="00E727B0">
      <w:pPr>
        <w:pStyle w:val="Novelizanbod"/>
        <w:keepNext w:val="0"/>
        <w:keepLines w:val="0"/>
      </w:pPr>
      <w:r w:rsidRPr="00053CED">
        <w:t>V</w:t>
      </w:r>
      <w:r>
        <w:t> § </w:t>
      </w:r>
      <w:r w:rsidR="00E727B0" w:rsidRPr="00053CED">
        <w:t xml:space="preserve">35 odst. 5 se text „odst. 2, </w:t>
      </w:r>
      <w:r>
        <w:t>§ </w:t>
      </w:r>
      <w:r w:rsidR="00E727B0" w:rsidRPr="00053CED">
        <w:t>7 odst. 2“ zrušuje.</w:t>
      </w:r>
    </w:p>
    <w:p w:rsidR="00E727B0" w:rsidRPr="00053CED" w:rsidRDefault="00D87476" w:rsidP="00E727B0">
      <w:pPr>
        <w:pStyle w:val="Novelizanbod"/>
      </w:pPr>
      <w:r w:rsidRPr="00053CED">
        <w:t>V</w:t>
      </w:r>
      <w:r>
        <w:t> § </w:t>
      </w:r>
      <w:r w:rsidR="00E727B0" w:rsidRPr="00053CED">
        <w:t>35 odstavec 6 zní:</w:t>
      </w:r>
    </w:p>
    <w:p w:rsidR="00E727B0" w:rsidRPr="00053CED" w:rsidRDefault="00E727B0" w:rsidP="001B0A35">
      <w:pPr>
        <w:pStyle w:val="Textparagrafu"/>
      </w:pPr>
      <w:r w:rsidRPr="00053CED">
        <w:t xml:space="preserve">„(6) Úřad využívá pro výkon své působnosti </w:t>
      </w:r>
      <w:r w:rsidR="00D87476" w:rsidRPr="00053CED">
        <w:t>v</w:t>
      </w:r>
      <w:r w:rsidR="00D87476">
        <w:t> </w:t>
      </w:r>
      <w:r w:rsidR="00D87476" w:rsidRPr="00053CED">
        <w:t>o</w:t>
      </w:r>
      <w:r w:rsidRPr="00053CED">
        <w:t>blasti zákazu chemických zbraní</w:t>
      </w:r>
    </w:p>
    <w:p w:rsidR="00E727B0" w:rsidRPr="00053CED" w:rsidRDefault="00E727B0" w:rsidP="001B0A35">
      <w:pPr>
        <w:pStyle w:val="Textpsmene"/>
        <w:numPr>
          <w:ilvl w:val="1"/>
          <w:numId w:val="19"/>
        </w:numPr>
      </w:pPr>
      <w:r w:rsidRPr="00053CED">
        <w:t xml:space="preserve">údaje ze základního registru obyvatel, </w:t>
      </w:r>
      <w:r w:rsidR="00D87476" w:rsidRPr="00053CED">
        <w:t>a</w:t>
      </w:r>
      <w:r w:rsidR="00D87476">
        <w:t> </w:t>
      </w:r>
      <w:r w:rsidR="00D87476" w:rsidRPr="00053CED">
        <w:t>t</w:t>
      </w:r>
      <w:r w:rsidRPr="00053CED">
        <w:t>o</w:t>
      </w:r>
    </w:p>
    <w:p w:rsidR="00E727B0" w:rsidRPr="00053CED" w:rsidRDefault="00E727B0" w:rsidP="001B0A35">
      <w:pPr>
        <w:pStyle w:val="Textbodu"/>
      </w:pPr>
      <w:r w:rsidRPr="00053CED">
        <w:t>příjmení,</w:t>
      </w:r>
    </w:p>
    <w:p w:rsidR="00E727B0" w:rsidRPr="00053CED" w:rsidRDefault="00E727B0" w:rsidP="001B0A35">
      <w:pPr>
        <w:pStyle w:val="Textbodu"/>
      </w:pPr>
      <w:r w:rsidRPr="00053CED">
        <w:t>jméno, popřípadě jména,</w:t>
      </w:r>
    </w:p>
    <w:p w:rsidR="00E727B0" w:rsidRPr="00053CED" w:rsidRDefault="00E727B0" w:rsidP="001B0A35">
      <w:pPr>
        <w:pStyle w:val="Textbodu"/>
      </w:pPr>
      <w:r w:rsidRPr="00053CED">
        <w:t xml:space="preserve">datum, místo </w:t>
      </w:r>
      <w:r w:rsidR="00D87476" w:rsidRPr="00053CED">
        <w:t>a</w:t>
      </w:r>
      <w:r w:rsidR="00D87476">
        <w:t> </w:t>
      </w:r>
      <w:r w:rsidR="00D87476" w:rsidRPr="00053CED">
        <w:t>o</w:t>
      </w:r>
      <w:r w:rsidRPr="00053CED">
        <w:t xml:space="preserve">kres narození; </w:t>
      </w:r>
      <w:r w:rsidR="00D87476" w:rsidRPr="00053CED">
        <w:t>u</w:t>
      </w:r>
      <w:r w:rsidR="00D87476">
        <w:t> </w:t>
      </w:r>
      <w:r w:rsidR="00D87476" w:rsidRPr="00053CED">
        <w:t>s</w:t>
      </w:r>
      <w:r w:rsidRPr="00053CED">
        <w:t xml:space="preserve">ubjektu údajů, který se narodil </w:t>
      </w:r>
      <w:r w:rsidR="00D87476" w:rsidRPr="00053CED">
        <w:t>v</w:t>
      </w:r>
      <w:r w:rsidR="00D87476">
        <w:t> </w:t>
      </w:r>
      <w:r w:rsidR="00D87476" w:rsidRPr="00053CED">
        <w:t>c</w:t>
      </w:r>
      <w:r w:rsidRPr="00053CED">
        <w:t xml:space="preserve">izině, datum, místo </w:t>
      </w:r>
      <w:r w:rsidR="00D87476" w:rsidRPr="00053CED">
        <w:t>a</w:t>
      </w:r>
      <w:r w:rsidR="00D87476">
        <w:t> </w:t>
      </w:r>
      <w:r w:rsidR="00D87476" w:rsidRPr="00053CED">
        <w:t>s</w:t>
      </w:r>
      <w:r w:rsidRPr="00053CED">
        <w:t>tát, kde se narodil,</w:t>
      </w:r>
    </w:p>
    <w:p w:rsidR="00E727B0" w:rsidRPr="00053CED" w:rsidRDefault="00E727B0" w:rsidP="001B0A35">
      <w:pPr>
        <w:pStyle w:val="Textbodu"/>
      </w:pPr>
      <w:r w:rsidRPr="00053CED">
        <w:t>adresu místa pobytu,</w:t>
      </w:r>
    </w:p>
    <w:p w:rsidR="00E727B0" w:rsidRPr="00053CED" w:rsidRDefault="00E727B0" w:rsidP="001B0A35">
      <w:pPr>
        <w:pStyle w:val="Textbodu"/>
      </w:pPr>
      <w:r w:rsidRPr="00053CED">
        <w:t xml:space="preserve">datum, místo </w:t>
      </w:r>
      <w:r w:rsidR="00D87476" w:rsidRPr="00053CED">
        <w:t>a</w:t>
      </w:r>
      <w:r w:rsidR="00D87476">
        <w:t> </w:t>
      </w:r>
      <w:r w:rsidR="00D87476" w:rsidRPr="00053CED">
        <w:t>o</w:t>
      </w:r>
      <w:r w:rsidRPr="00053CED">
        <w:t xml:space="preserve">kres úmrtí; jde-li </w:t>
      </w:r>
      <w:r w:rsidR="00D87476" w:rsidRPr="00053CED">
        <w:t>o</w:t>
      </w:r>
      <w:r w:rsidR="00D87476">
        <w:t> </w:t>
      </w:r>
      <w:r w:rsidR="00D87476" w:rsidRPr="00053CED">
        <w:t>ú</w:t>
      </w:r>
      <w:r w:rsidRPr="00053CED">
        <w:t xml:space="preserve">mrtí subjektu údajů mimo území České republiky, datum úmrtí, místo </w:t>
      </w:r>
      <w:r w:rsidR="00D87476" w:rsidRPr="00053CED">
        <w:t>a</w:t>
      </w:r>
      <w:r w:rsidR="00D87476">
        <w:t> </w:t>
      </w:r>
      <w:r w:rsidR="00D87476" w:rsidRPr="00053CED">
        <w:t>s</w:t>
      </w:r>
      <w:r w:rsidRPr="00053CED">
        <w:t xml:space="preserve">tát, na jehož území </w:t>
      </w:r>
      <w:r w:rsidR="00D87476" w:rsidRPr="00053CED">
        <w:t>k</w:t>
      </w:r>
      <w:r w:rsidR="00D87476">
        <w:t> </w:t>
      </w:r>
      <w:r w:rsidR="00D87476" w:rsidRPr="00053CED">
        <w:t>ú</w:t>
      </w:r>
      <w:r w:rsidRPr="00053CED">
        <w:t xml:space="preserve">mrtí došlo; je-li vydáno rozhodnutí soudu </w:t>
      </w:r>
      <w:r w:rsidR="00D87476" w:rsidRPr="00053CED">
        <w:t>o</w:t>
      </w:r>
      <w:r w:rsidR="00D87476">
        <w:t> </w:t>
      </w:r>
      <w:r w:rsidR="00D87476" w:rsidRPr="00053CED">
        <w:t>p</w:t>
      </w:r>
      <w:r w:rsidRPr="00053CED">
        <w:t xml:space="preserve">rohlášení za mrtvého, pak den, který je </w:t>
      </w:r>
      <w:r w:rsidR="00D87476" w:rsidRPr="00053CED">
        <w:t>v</w:t>
      </w:r>
      <w:r w:rsidR="00D87476">
        <w:t> </w:t>
      </w:r>
      <w:r w:rsidR="00D87476" w:rsidRPr="00053CED">
        <w:t>r</w:t>
      </w:r>
      <w:r w:rsidRPr="00053CED">
        <w:t xml:space="preserve">ozhodnutí uveden jako den smrti nebo den, který subjekt údajů prohlášený za mrtvého nepřežil, </w:t>
      </w:r>
      <w:r w:rsidR="00D87476" w:rsidRPr="00053CED">
        <w:t>a</w:t>
      </w:r>
      <w:r w:rsidR="00D87476">
        <w:t> </w:t>
      </w:r>
      <w:r w:rsidR="00D87476" w:rsidRPr="00053CED">
        <w:t>d</w:t>
      </w:r>
      <w:r w:rsidRPr="00053CED">
        <w:t>atum nabytí právní moci tohoto rozhodnutí,</w:t>
      </w:r>
    </w:p>
    <w:p w:rsidR="00E727B0" w:rsidRPr="00053CED" w:rsidRDefault="00E727B0" w:rsidP="001B0A35">
      <w:pPr>
        <w:pStyle w:val="Textbodu"/>
      </w:pPr>
      <w:r w:rsidRPr="00053CED">
        <w:t>státní občanství, popřípadě více státních občanství,</w:t>
      </w:r>
    </w:p>
    <w:p w:rsidR="00E727B0" w:rsidRPr="00053CED" w:rsidRDefault="00E727B0" w:rsidP="001B0A35">
      <w:pPr>
        <w:pStyle w:val="Textpsmene"/>
      </w:pPr>
      <w:r w:rsidRPr="00053CED">
        <w:t xml:space="preserve">údaje ze základního registru právnických osob, podnikajících fyzických osob </w:t>
      </w:r>
      <w:r w:rsidR="00D87476" w:rsidRPr="00053CED">
        <w:t>a</w:t>
      </w:r>
      <w:r w:rsidR="00D87476">
        <w:t> </w:t>
      </w:r>
      <w:r w:rsidR="00D87476" w:rsidRPr="00053CED">
        <w:t>o</w:t>
      </w:r>
      <w:r w:rsidRPr="00053CED">
        <w:t xml:space="preserve">rgánů veřejné moci, </w:t>
      </w:r>
      <w:r w:rsidR="00D87476" w:rsidRPr="00053CED">
        <w:t>a</w:t>
      </w:r>
      <w:r w:rsidR="00D87476">
        <w:t> </w:t>
      </w:r>
      <w:r w:rsidR="00D87476" w:rsidRPr="00053CED">
        <w:t>t</w:t>
      </w:r>
      <w:r w:rsidRPr="00053CED">
        <w:t>o</w:t>
      </w:r>
    </w:p>
    <w:p w:rsidR="00E727B0" w:rsidRPr="00053CED" w:rsidRDefault="00E727B0" w:rsidP="001B0A35">
      <w:pPr>
        <w:pStyle w:val="Textbodu"/>
      </w:pPr>
      <w:r w:rsidRPr="00053CED">
        <w:t xml:space="preserve">jméno, popřípadě jména, </w:t>
      </w:r>
      <w:r w:rsidR="00D87476" w:rsidRPr="00053CED">
        <w:t>a</w:t>
      </w:r>
      <w:r w:rsidR="00D87476">
        <w:t> </w:t>
      </w:r>
      <w:r w:rsidR="00D87476" w:rsidRPr="00053CED">
        <w:t>p</w:t>
      </w:r>
      <w:r w:rsidRPr="00053CED">
        <w:t>říjmení podnikající fyzické osoby,</w:t>
      </w:r>
    </w:p>
    <w:p w:rsidR="00E727B0" w:rsidRPr="00053CED" w:rsidRDefault="00E727B0" w:rsidP="001B0A35">
      <w:pPr>
        <w:pStyle w:val="Textbodu"/>
      </w:pPr>
      <w:r w:rsidRPr="00053CED">
        <w:t xml:space="preserve">adresu místa pobytu podnikající fyzické osoby </w:t>
      </w:r>
      <w:r w:rsidR="00D87476" w:rsidRPr="00053CED">
        <w:t>v</w:t>
      </w:r>
      <w:r w:rsidR="00D87476">
        <w:t> </w:t>
      </w:r>
      <w:r w:rsidR="00D87476" w:rsidRPr="00053CED">
        <w:t>Č</w:t>
      </w:r>
      <w:r w:rsidRPr="00053CED">
        <w:t>eské republice,</w:t>
      </w:r>
    </w:p>
    <w:p w:rsidR="00E727B0" w:rsidRPr="00053CED" w:rsidRDefault="00E727B0" w:rsidP="001B0A35">
      <w:pPr>
        <w:pStyle w:val="Textpsmene"/>
      </w:pPr>
      <w:r w:rsidRPr="00053CED">
        <w:t xml:space="preserve">údaje </w:t>
      </w:r>
      <w:r w:rsidR="00D87476" w:rsidRPr="00053CED">
        <w:t>z</w:t>
      </w:r>
      <w:r w:rsidR="00D87476">
        <w:t> </w:t>
      </w:r>
      <w:r w:rsidR="00D87476" w:rsidRPr="00053CED">
        <w:t>i</w:t>
      </w:r>
      <w:r w:rsidRPr="00053CED">
        <w:t xml:space="preserve">nformačního systému evidence obyvatel, </w:t>
      </w:r>
      <w:r w:rsidR="00D87476" w:rsidRPr="00053CED">
        <w:t>a</w:t>
      </w:r>
      <w:r w:rsidR="00D87476">
        <w:t> </w:t>
      </w:r>
      <w:r w:rsidR="00D87476" w:rsidRPr="00053CED">
        <w:t>t</w:t>
      </w:r>
      <w:r w:rsidRPr="00053CED">
        <w:t>o</w:t>
      </w:r>
    </w:p>
    <w:p w:rsidR="00E727B0" w:rsidRPr="00053CED" w:rsidRDefault="00E727B0" w:rsidP="001B0A35">
      <w:pPr>
        <w:pStyle w:val="Textbodu"/>
      </w:pPr>
      <w:r w:rsidRPr="00053CED">
        <w:t>jméno, popřípadě jména, příjmení, rodné příjmení,</w:t>
      </w:r>
    </w:p>
    <w:p w:rsidR="00E727B0" w:rsidRPr="00053CED" w:rsidRDefault="00E727B0" w:rsidP="001B0A35">
      <w:pPr>
        <w:pStyle w:val="Textbodu"/>
      </w:pPr>
      <w:r w:rsidRPr="00053CED">
        <w:t>datum narození,</w:t>
      </w:r>
    </w:p>
    <w:p w:rsidR="00E727B0" w:rsidRPr="00053CED" w:rsidRDefault="00E727B0" w:rsidP="001B0A35">
      <w:pPr>
        <w:pStyle w:val="Textbodu"/>
      </w:pPr>
      <w:r w:rsidRPr="00053CED">
        <w:t xml:space="preserve">místo </w:t>
      </w:r>
      <w:r w:rsidR="00D87476" w:rsidRPr="00053CED">
        <w:t>a</w:t>
      </w:r>
      <w:r w:rsidR="00D87476">
        <w:t> </w:t>
      </w:r>
      <w:r w:rsidR="00D87476" w:rsidRPr="00053CED">
        <w:t>o</w:t>
      </w:r>
      <w:r w:rsidRPr="00053CED">
        <w:t xml:space="preserve">kres narození; </w:t>
      </w:r>
      <w:r w:rsidR="00D87476" w:rsidRPr="00053CED">
        <w:t>u</w:t>
      </w:r>
      <w:r w:rsidR="00D87476">
        <w:t> </w:t>
      </w:r>
      <w:r w:rsidR="00D87476" w:rsidRPr="00053CED">
        <w:t>o</w:t>
      </w:r>
      <w:r w:rsidRPr="00053CED">
        <w:t xml:space="preserve">bčana, který se narodil </w:t>
      </w:r>
      <w:r w:rsidR="00D87476" w:rsidRPr="00053CED">
        <w:t>v</w:t>
      </w:r>
      <w:r w:rsidR="00D87476">
        <w:t> </w:t>
      </w:r>
      <w:r w:rsidR="00D87476" w:rsidRPr="00053CED">
        <w:t>c</w:t>
      </w:r>
      <w:r w:rsidRPr="00053CED">
        <w:t>izině, stát, kde se narodil,</w:t>
      </w:r>
    </w:p>
    <w:p w:rsidR="00E727B0" w:rsidRPr="00053CED" w:rsidRDefault="00E727B0" w:rsidP="001B0A35">
      <w:pPr>
        <w:pStyle w:val="Textbodu"/>
      </w:pPr>
      <w:r w:rsidRPr="00053CED">
        <w:t>rodné číslo,</w:t>
      </w:r>
    </w:p>
    <w:p w:rsidR="00E727B0" w:rsidRPr="00053CED" w:rsidRDefault="00E727B0" w:rsidP="001B0A35">
      <w:pPr>
        <w:pStyle w:val="Textbodu"/>
      </w:pPr>
      <w:r w:rsidRPr="00053CED">
        <w:t>státní občanství, popřípadě více státních občanství,</w:t>
      </w:r>
    </w:p>
    <w:p w:rsidR="00E727B0" w:rsidRPr="00053CED" w:rsidRDefault="00E727B0" w:rsidP="001B0A35">
      <w:pPr>
        <w:pStyle w:val="Textbodu"/>
      </w:pPr>
      <w:r w:rsidRPr="00053CED">
        <w:t xml:space="preserve">datum, místo </w:t>
      </w:r>
      <w:r w:rsidR="00D87476" w:rsidRPr="00053CED">
        <w:t>a</w:t>
      </w:r>
      <w:r w:rsidR="00D87476">
        <w:t> </w:t>
      </w:r>
      <w:r w:rsidR="00D87476" w:rsidRPr="00053CED">
        <w:t>o</w:t>
      </w:r>
      <w:r w:rsidRPr="00053CED">
        <w:t xml:space="preserve">kres úmrtí; jde-li </w:t>
      </w:r>
      <w:r w:rsidR="00D87476" w:rsidRPr="00053CED">
        <w:t>o</w:t>
      </w:r>
      <w:r w:rsidR="00D87476">
        <w:t> </w:t>
      </w:r>
      <w:r w:rsidR="00D87476" w:rsidRPr="00053CED">
        <w:t>ú</w:t>
      </w:r>
      <w:r w:rsidRPr="00053CED">
        <w:t xml:space="preserve">mrtí občana mimo území České republiky, pak datum, místo </w:t>
      </w:r>
      <w:r w:rsidR="00D87476" w:rsidRPr="00053CED">
        <w:t>a</w:t>
      </w:r>
      <w:r w:rsidR="00D87476">
        <w:t> </w:t>
      </w:r>
      <w:r w:rsidR="00D87476" w:rsidRPr="00053CED">
        <w:t>s</w:t>
      </w:r>
      <w:r w:rsidRPr="00053CED">
        <w:t xml:space="preserve">tát, na jehož území </w:t>
      </w:r>
      <w:r w:rsidR="00D87476" w:rsidRPr="00053CED">
        <w:t>k</w:t>
      </w:r>
      <w:r w:rsidR="00D87476">
        <w:t> </w:t>
      </w:r>
      <w:r w:rsidR="00D87476" w:rsidRPr="00053CED">
        <w:t>ú</w:t>
      </w:r>
      <w:r w:rsidRPr="00053CED">
        <w:t>mrtí došlo, a</w:t>
      </w:r>
    </w:p>
    <w:p w:rsidR="00E727B0" w:rsidRPr="00053CED" w:rsidRDefault="00E727B0" w:rsidP="001B0A35">
      <w:pPr>
        <w:pStyle w:val="Textpsmene"/>
      </w:pPr>
      <w:r w:rsidRPr="00053CED">
        <w:t xml:space="preserve">údaje </w:t>
      </w:r>
      <w:r w:rsidR="00D87476" w:rsidRPr="00053CED">
        <w:t>z</w:t>
      </w:r>
      <w:r w:rsidR="00D87476">
        <w:t> </w:t>
      </w:r>
      <w:r w:rsidR="00D87476" w:rsidRPr="00053CED">
        <w:t>i</w:t>
      </w:r>
      <w:r w:rsidRPr="00053CED">
        <w:t xml:space="preserve">nformačního systému cizinců, </w:t>
      </w:r>
      <w:r w:rsidR="00D87476" w:rsidRPr="00053CED">
        <w:t>a</w:t>
      </w:r>
      <w:r w:rsidR="00D87476">
        <w:t> </w:t>
      </w:r>
      <w:r w:rsidR="00D87476" w:rsidRPr="00053CED">
        <w:t>t</w:t>
      </w:r>
      <w:r w:rsidRPr="00053CED">
        <w:t>o</w:t>
      </w:r>
    </w:p>
    <w:p w:rsidR="00E727B0" w:rsidRPr="00053CED" w:rsidRDefault="00E727B0" w:rsidP="001B0A35">
      <w:pPr>
        <w:pStyle w:val="Textbodu"/>
      </w:pPr>
      <w:r w:rsidRPr="00053CED">
        <w:t>jméno, popřípadě jména, příjmení, rodné příjmení,</w:t>
      </w:r>
    </w:p>
    <w:p w:rsidR="00E727B0" w:rsidRPr="00053CED" w:rsidRDefault="00E727B0" w:rsidP="001B0A35">
      <w:pPr>
        <w:pStyle w:val="Textbodu"/>
      </w:pPr>
      <w:r w:rsidRPr="00053CED">
        <w:t>datum narození,</w:t>
      </w:r>
    </w:p>
    <w:p w:rsidR="00E727B0" w:rsidRPr="00053CED" w:rsidRDefault="00E727B0" w:rsidP="001B0A35">
      <w:pPr>
        <w:pStyle w:val="Textbodu"/>
      </w:pPr>
      <w:r w:rsidRPr="00053CED">
        <w:t xml:space="preserve">místo </w:t>
      </w:r>
      <w:r w:rsidR="00D87476" w:rsidRPr="00053CED">
        <w:t>a</w:t>
      </w:r>
      <w:r w:rsidR="00D87476">
        <w:t> </w:t>
      </w:r>
      <w:r w:rsidR="00D87476" w:rsidRPr="00053CED">
        <w:t>s</w:t>
      </w:r>
      <w:r w:rsidRPr="00053CED">
        <w:t>tát, kde se cizinec narodil,</w:t>
      </w:r>
    </w:p>
    <w:p w:rsidR="00E727B0" w:rsidRPr="00053CED" w:rsidRDefault="00E727B0" w:rsidP="001B0A35">
      <w:pPr>
        <w:pStyle w:val="Textbodu"/>
      </w:pPr>
      <w:r w:rsidRPr="00053CED">
        <w:t>rodné číslo,</w:t>
      </w:r>
    </w:p>
    <w:p w:rsidR="00E727B0" w:rsidRPr="00053CED" w:rsidRDefault="00E727B0" w:rsidP="001B0A35">
      <w:pPr>
        <w:pStyle w:val="Textbodu"/>
      </w:pPr>
      <w:r w:rsidRPr="00053CED">
        <w:t>státní občanství, popřípadě více státních občanství,</w:t>
      </w:r>
    </w:p>
    <w:p w:rsidR="00E727B0" w:rsidRPr="00053CED" w:rsidRDefault="00E727B0" w:rsidP="001B0A35">
      <w:pPr>
        <w:pStyle w:val="Textbodu"/>
      </w:pPr>
      <w:r w:rsidRPr="00053CED">
        <w:t xml:space="preserve">druh </w:t>
      </w:r>
      <w:r w:rsidR="00D87476" w:rsidRPr="00053CED">
        <w:t>a</w:t>
      </w:r>
      <w:r w:rsidR="00D87476">
        <w:t> </w:t>
      </w:r>
      <w:r w:rsidR="00D87476" w:rsidRPr="00053CED">
        <w:t>a</w:t>
      </w:r>
      <w:r w:rsidRPr="00053CED">
        <w:t>dresa místa pobytu na území České republiky,</w:t>
      </w:r>
    </w:p>
    <w:p w:rsidR="00E727B0" w:rsidRPr="00053CED" w:rsidRDefault="00E727B0" w:rsidP="001B0A35">
      <w:pPr>
        <w:pStyle w:val="Textbodu"/>
      </w:pPr>
      <w:r w:rsidRPr="00053CED">
        <w:t xml:space="preserve">datum, místo </w:t>
      </w:r>
      <w:r w:rsidR="00D87476" w:rsidRPr="00053CED">
        <w:t>a</w:t>
      </w:r>
      <w:r w:rsidR="00D87476">
        <w:t> </w:t>
      </w:r>
      <w:r w:rsidR="00D87476" w:rsidRPr="00053CED">
        <w:t>o</w:t>
      </w:r>
      <w:r w:rsidRPr="00053CED">
        <w:t xml:space="preserve">kres úmrtí; jde-li </w:t>
      </w:r>
      <w:r w:rsidR="00D87476" w:rsidRPr="00053CED">
        <w:t>o</w:t>
      </w:r>
      <w:r w:rsidR="00D87476">
        <w:t> </w:t>
      </w:r>
      <w:r w:rsidR="00D87476" w:rsidRPr="00053CED">
        <w:t>ú</w:t>
      </w:r>
      <w:r w:rsidRPr="00053CED">
        <w:t xml:space="preserve">mrtí mimo území České republiky, pak stát, na jehož území </w:t>
      </w:r>
      <w:r w:rsidR="00D87476" w:rsidRPr="00053CED">
        <w:t>k</w:t>
      </w:r>
      <w:r w:rsidR="00D87476">
        <w:t> </w:t>
      </w:r>
      <w:r w:rsidR="00D87476" w:rsidRPr="00053CED">
        <w:t>ú</w:t>
      </w:r>
      <w:r w:rsidRPr="00053CED">
        <w:t xml:space="preserve">mrtí došlo, </w:t>
      </w:r>
      <w:r w:rsidR="00D87476" w:rsidRPr="00053CED">
        <w:t>a</w:t>
      </w:r>
      <w:r w:rsidR="00D87476">
        <w:t> </w:t>
      </w:r>
      <w:r w:rsidR="00D87476" w:rsidRPr="00053CED">
        <w:t>d</w:t>
      </w:r>
      <w:r w:rsidRPr="00053CED">
        <w:t xml:space="preserve">atum úmrtí </w:t>
      </w:r>
      <w:r w:rsidR="00D87476" w:rsidRPr="00053CED">
        <w:t>a</w:t>
      </w:r>
      <w:r w:rsidR="00D87476">
        <w:t> </w:t>
      </w:r>
      <w:r w:rsidR="00D87476" w:rsidRPr="00053CED">
        <w:t>d</w:t>
      </w:r>
      <w:r w:rsidRPr="00053CED">
        <w:t xml:space="preserve">en, který byl </w:t>
      </w:r>
      <w:r w:rsidR="00D87476" w:rsidRPr="00053CED">
        <w:t>v</w:t>
      </w:r>
      <w:r w:rsidR="00D87476">
        <w:t> </w:t>
      </w:r>
      <w:r w:rsidR="00D87476" w:rsidRPr="00053CED">
        <w:t>r</w:t>
      </w:r>
      <w:r w:rsidRPr="00053CED">
        <w:t xml:space="preserve">ozhodnutí soudu </w:t>
      </w:r>
      <w:r w:rsidR="00D87476" w:rsidRPr="00053CED">
        <w:t>o</w:t>
      </w:r>
      <w:r w:rsidR="00D87476">
        <w:t> </w:t>
      </w:r>
      <w:r w:rsidR="00D87476" w:rsidRPr="00053CED">
        <w:t>p</w:t>
      </w:r>
      <w:r w:rsidRPr="00053CED">
        <w:t>rohlášení za mrtvého uveden jako den smrti, popřípadě jako den, který cizinec prohlášený za mrtvého nepřežil.“.</w:t>
      </w:r>
    </w:p>
    <w:p w:rsidR="00E727B0" w:rsidRPr="00053CED" w:rsidRDefault="00D87476" w:rsidP="00E727B0">
      <w:pPr>
        <w:pStyle w:val="Novelizanbod"/>
      </w:pPr>
      <w:r w:rsidRPr="00053CED">
        <w:t>V</w:t>
      </w:r>
      <w:r>
        <w:t> § </w:t>
      </w:r>
      <w:r w:rsidR="00E727B0" w:rsidRPr="00053CED">
        <w:t>35 se doplňují odstavce 7 až 9, které znějí:</w:t>
      </w:r>
      <w:bookmarkStart w:id="0" w:name="_GoBack"/>
      <w:bookmarkEnd w:id="0"/>
    </w:p>
    <w:p w:rsidR="00E727B0" w:rsidRPr="00053CED" w:rsidRDefault="00E727B0" w:rsidP="001B0A35">
      <w:pPr>
        <w:pStyle w:val="Textparagrafu"/>
      </w:pPr>
      <w:r w:rsidRPr="00053CED">
        <w:t xml:space="preserve">„(7) Údaje, které jsou vedeny jako referenční údaje </w:t>
      </w:r>
      <w:r w:rsidR="00D87476" w:rsidRPr="00053CED">
        <w:t>v</w:t>
      </w:r>
      <w:r w:rsidR="00D87476">
        <w:t> </w:t>
      </w:r>
      <w:r w:rsidR="00D87476" w:rsidRPr="00053CED">
        <w:t>z</w:t>
      </w:r>
      <w:r w:rsidRPr="00053CED">
        <w:t xml:space="preserve">ákladním registru obyvatel nebo </w:t>
      </w:r>
      <w:r w:rsidR="00D87476" w:rsidRPr="00053CED">
        <w:t>v</w:t>
      </w:r>
      <w:r w:rsidR="00D87476">
        <w:t> </w:t>
      </w:r>
      <w:r w:rsidR="00D87476" w:rsidRPr="00053CED">
        <w:t>z</w:t>
      </w:r>
      <w:r w:rsidRPr="00053CED">
        <w:t xml:space="preserve">ákladním registru právnických osob, podnikajících fyzických osob </w:t>
      </w:r>
      <w:r w:rsidR="00D87476" w:rsidRPr="00053CED">
        <w:t>a</w:t>
      </w:r>
      <w:r w:rsidR="00D87476">
        <w:t> </w:t>
      </w:r>
      <w:r w:rsidR="00D87476" w:rsidRPr="00053CED">
        <w:t>o</w:t>
      </w:r>
      <w:r w:rsidRPr="00053CED">
        <w:t xml:space="preserve">rgánů veřejné moci, se využijí </w:t>
      </w:r>
      <w:r w:rsidR="00D87476" w:rsidRPr="00053CED">
        <w:t>z</w:t>
      </w:r>
      <w:r w:rsidR="00D87476">
        <w:t> </w:t>
      </w:r>
      <w:r w:rsidR="00D87476" w:rsidRPr="00053CED">
        <w:t>i</w:t>
      </w:r>
      <w:r w:rsidRPr="00053CED">
        <w:t xml:space="preserve">nformačního systému evidence obyvatel </w:t>
      </w:r>
      <w:r w:rsidR="00D87476" w:rsidRPr="00053CED">
        <w:t>a</w:t>
      </w:r>
      <w:r w:rsidR="00D87476">
        <w:t> </w:t>
      </w:r>
      <w:r w:rsidR="00D87476" w:rsidRPr="00053CED">
        <w:t>i</w:t>
      </w:r>
      <w:r w:rsidRPr="00053CED">
        <w:t>nformačního systému cizinců, pouze pokud jsou ve tvaru předcházejícím současný stav.</w:t>
      </w:r>
    </w:p>
    <w:p w:rsidR="00E727B0" w:rsidRPr="00053CED" w:rsidRDefault="00E727B0" w:rsidP="001B0A35">
      <w:pPr>
        <w:pStyle w:val="Textparagrafu"/>
      </w:pPr>
      <w:r w:rsidRPr="00053CED">
        <w:t xml:space="preserve">(8) </w:t>
      </w:r>
      <w:r w:rsidR="00D87476" w:rsidRPr="00053CED">
        <w:t>Z</w:t>
      </w:r>
      <w:r w:rsidR="00D87476">
        <w:t> </w:t>
      </w:r>
      <w:r w:rsidR="00D87476" w:rsidRPr="00053CED">
        <w:t>ú</w:t>
      </w:r>
      <w:r w:rsidRPr="00053CED">
        <w:t xml:space="preserve">dajů podle odstavce 6 lze </w:t>
      </w:r>
      <w:r w:rsidR="00D87476" w:rsidRPr="00053CED">
        <w:t>v</w:t>
      </w:r>
      <w:r w:rsidR="00D87476">
        <w:t> </w:t>
      </w:r>
      <w:r w:rsidR="00D87476" w:rsidRPr="00053CED">
        <w:t>k</w:t>
      </w:r>
      <w:r w:rsidRPr="00053CED">
        <w:t>onkrétním případě využít vždy jen takové údaje, které jsou nezbytné ke splnění daného úkolu.</w:t>
      </w:r>
    </w:p>
    <w:p w:rsidR="00E727B0" w:rsidRPr="00053CED" w:rsidRDefault="00E727B0" w:rsidP="001B0A35">
      <w:pPr>
        <w:pStyle w:val="Textparagrafu"/>
      </w:pPr>
      <w:r w:rsidRPr="00053CED">
        <w:t xml:space="preserve">(9) Předávání informací zpravodajskými službami se řídí zákonem </w:t>
      </w:r>
      <w:r w:rsidR="00D87476" w:rsidRPr="00053CED">
        <w:t>o</w:t>
      </w:r>
      <w:r w:rsidR="00D87476">
        <w:t> </w:t>
      </w:r>
      <w:r w:rsidR="00D87476" w:rsidRPr="00053CED">
        <w:t>z</w:t>
      </w:r>
      <w:r w:rsidRPr="00053CED">
        <w:t>pravodajských službách.“.</w:t>
      </w:r>
    </w:p>
    <w:p w:rsidR="00E727B0" w:rsidRPr="00053CED" w:rsidRDefault="00E727B0" w:rsidP="00E727B0">
      <w:pPr>
        <w:pStyle w:val="ST"/>
      </w:pPr>
      <w:r w:rsidRPr="00053CED">
        <w:t>ČÁST druhá</w:t>
      </w:r>
    </w:p>
    <w:p w:rsidR="00E727B0" w:rsidRPr="00053CED" w:rsidRDefault="00E727B0" w:rsidP="001B0A35">
      <w:pPr>
        <w:pStyle w:val="NADPISSTI"/>
      </w:pPr>
      <w:r w:rsidRPr="00053CED">
        <w:t>Změna živnostenského zákona</w:t>
      </w:r>
    </w:p>
    <w:p w:rsidR="00E727B0" w:rsidRPr="00053CED" w:rsidRDefault="001B0A35" w:rsidP="001B0A35">
      <w:pPr>
        <w:pStyle w:val="lnek"/>
      </w:pPr>
      <w:r>
        <w:t xml:space="preserve">Čl. </w:t>
      </w:r>
      <w:r w:rsidR="00E727B0" w:rsidRPr="00AD12E2">
        <w:t>II</w:t>
      </w:r>
    </w:p>
    <w:p w:rsidR="00E727B0" w:rsidRPr="00053CED" w:rsidRDefault="00D87476" w:rsidP="001B0A35">
      <w:pPr>
        <w:pStyle w:val="Textlnku"/>
      </w:pPr>
      <w:r w:rsidRPr="00053CED">
        <w:t>V</w:t>
      </w:r>
      <w:r>
        <w:t> § </w:t>
      </w:r>
      <w:r w:rsidR="00E727B0" w:rsidRPr="00053CED">
        <w:t xml:space="preserve">3 odst. 3 písm. u) zákona </w:t>
      </w:r>
      <w:r>
        <w:t>č. </w:t>
      </w:r>
      <w:r w:rsidR="00E727B0" w:rsidRPr="00053CED">
        <w:t xml:space="preserve">455/1991 Sb., </w:t>
      </w:r>
      <w:r w:rsidRPr="00053CED">
        <w:t>o</w:t>
      </w:r>
      <w:r>
        <w:t> </w:t>
      </w:r>
      <w:r w:rsidRPr="00053CED">
        <w:t>ž</w:t>
      </w:r>
      <w:r w:rsidR="00E727B0" w:rsidRPr="00053CED">
        <w:t xml:space="preserve">ivnostenském podnikání (živnostenský zákon), ve znění zákona </w:t>
      </w:r>
      <w:r>
        <w:t>č. </w:t>
      </w:r>
      <w:r w:rsidR="00E727B0" w:rsidRPr="00053CED">
        <w:t xml:space="preserve">286/1995 Sb. </w:t>
      </w:r>
      <w:r w:rsidRPr="00053CED">
        <w:t>a</w:t>
      </w:r>
      <w:r>
        <w:t> </w:t>
      </w:r>
      <w:r w:rsidRPr="00053CED">
        <w:t>z</w:t>
      </w:r>
      <w:r w:rsidR="00E727B0" w:rsidRPr="00053CED">
        <w:t xml:space="preserve">ákona </w:t>
      </w:r>
      <w:r>
        <w:t>č. </w:t>
      </w:r>
      <w:r w:rsidR="00E727B0" w:rsidRPr="00053CED">
        <w:t>167/2004 Sb., se slova „vysoce nebezpečnými látkami“ nahrazují slovy „</w:t>
      </w:r>
      <w:r w:rsidR="00E727B0" w:rsidRPr="00AD12E2">
        <w:t xml:space="preserve">látkami zařazenými do seznamu 1 v příloze Úmluvy </w:t>
      </w:r>
      <w:r w:rsidRPr="00AD12E2">
        <w:t>o</w:t>
      </w:r>
      <w:r>
        <w:t> </w:t>
      </w:r>
      <w:r w:rsidRPr="00AD12E2">
        <w:t>z</w:t>
      </w:r>
      <w:r w:rsidR="00E727B0" w:rsidRPr="00AD12E2">
        <w:t xml:space="preserve">ákazu vývoje, výroby, hromadění zásob </w:t>
      </w:r>
      <w:r w:rsidRPr="00AD12E2">
        <w:t>a</w:t>
      </w:r>
      <w:r>
        <w:t> </w:t>
      </w:r>
      <w:r w:rsidRPr="00AD12E2">
        <w:t>p</w:t>
      </w:r>
      <w:r w:rsidR="00E727B0" w:rsidRPr="00AD12E2">
        <w:t xml:space="preserve">oužití chemických zbraní </w:t>
      </w:r>
      <w:r w:rsidRPr="00AD12E2">
        <w:t>a</w:t>
      </w:r>
      <w:r>
        <w:t> </w:t>
      </w:r>
      <w:r w:rsidRPr="00AD12E2">
        <w:t>o</w:t>
      </w:r>
      <w:r w:rsidR="00E727B0" w:rsidRPr="00AD12E2">
        <w:t xml:space="preserve"> jejich zničení</w:t>
      </w:r>
      <w:r w:rsidR="00E727B0" w:rsidRPr="00053CED">
        <w:t>“.</w:t>
      </w:r>
    </w:p>
    <w:p w:rsidR="00E727B0" w:rsidRPr="00053CED" w:rsidRDefault="00E727B0" w:rsidP="00E727B0">
      <w:pPr>
        <w:pStyle w:val="Textparagrafu"/>
      </w:pPr>
    </w:p>
    <w:p w:rsidR="00E727B0" w:rsidRPr="00053CED" w:rsidRDefault="001B0A35" w:rsidP="001B0A35">
      <w:pPr>
        <w:pStyle w:val="ST"/>
      </w:pPr>
      <w:r>
        <w:t xml:space="preserve">ČÁST </w:t>
      </w:r>
      <w:r w:rsidR="00E727B0" w:rsidRPr="00053CED">
        <w:t>třetí</w:t>
      </w:r>
    </w:p>
    <w:p w:rsidR="00E727B0" w:rsidRPr="00053CED" w:rsidRDefault="00E727B0" w:rsidP="001B0A35">
      <w:pPr>
        <w:pStyle w:val="NADPISSTI"/>
      </w:pPr>
      <w:r w:rsidRPr="00053CED">
        <w:t xml:space="preserve">Změna zákona </w:t>
      </w:r>
      <w:r w:rsidR="00D87476" w:rsidRPr="00053CED">
        <w:t>o</w:t>
      </w:r>
      <w:r w:rsidR="00D87476">
        <w:t> </w:t>
      </w:r>
      <w:r w:rsidR="00D87476" w:rsidRPr="00053CED">
        <w:t>s</w:t>
      </w:r>
      <w:r w:rsidRPr="00053CED">
        <w:t>právních poplatcích</w:t>
      </w:r>
    </w:p>
    <w:p w:rsidR="00E727B0" w:rsidRPr="00053CED" w:rsidRDefault="00E727B0" w:rsidP="00E727B0">
      <w:pPr>
        <w:pStyle w:val="lnek"/>
      </w:pPr>
      <w:r w:rsidRPr="00053CED">
        <w:t xml:space="preserve">Čl. </w:t>
      </w:r>
      <w:r w:rsidRPr="00AD12E2">
        <w:t>III</w:t>
      </w:r>
    </w:p>
    <w:p w:rsidR="00E727B0" w:rsidRPr="00053CED" w:rsidRDefault="00D87476" w:rsidP="001B0A35">
      <w:pPr>
        <w:pStyle w:val="Textlnku"/>
      </w:pPr>
      <w:r w:rsidRPr="00053CED">
        <w:t>V</w:t>
      </w:r>
      <w:r>
        <w:t> </w:t>
      </w:r>
      <w:r w:rsidRPr="00053CED">
        <w:t>p</w:t>
      </w:r>
      <w:r w:rsidR="00E727B0" w:rsidRPr="00053CED">
        <w:t xml:space="preserve">oložce 23 písm. c) přílohy </w:t>
      </w:r>
      <w:r w:rsidRPr="00053CED">
        <w:t>k</w:t>
      </w:r>
      <w:r>
        <w:t> </w:t>
      </w:r>
      <w:r w:rsidRPr="00053CED">
        <w:t>z</w:t>
      </w:r>
      <w:r w:rsidR="00E727B0" w:rsidRPr="00053CED">
        <w:t xml:space="preserve">ákonu </w:t>
      </w:r>
      <w:r>
        <w:t>č. </w:t>
      </w:r>
      <w:r w:rsidR="00E727B0" w:rsidRPr="00053CED">
        <w:t xml:space="preserve">634/2004 Sb., </w:t>
      </w:r>
      <w:r w:rsidRPr="00053CED">
        <w:t>o</w:t>
      </w:r>
      <w:r>
        <w:t> </w:t>
      </w:r>
      <w:r w:rsidRPr="00053CED">
        <w:t>s</w:t>
      </w:r>
      <w:r w:rsidR="00E727B0" w:rsidRPr="00053CED">
        <w:t xml:space="preserve">právních poplatcích, ve znění zákona </w:t>
      </w:r>
      <w:r>
        <w:t>č. </w:t>
      </w:r>
      <w:r w:rsidR="00E727B0" w:rsidRPr="00053CED">
        <w:t>103/2015 Sb., se slova „vysoce nebezpečnými látkami</w:t>
      </w:r>
      <w:r w:rsidR="00E727B0" w:rsidRPr="00053CED">
        <w:rPr>
          <w:vertAlign w:val="superscript"/>
        </w:rPr>
        <w:t>28)</w:t>
      </w:r>
      <w:r w:rsidR="00E727B0" w:rsidRPr="00053CED">
        <w:t xml:space="preserve">“ nahrazují slovy „látkami </w:t>
      </w:r>
      <w:r w:rsidR="00E727B0" w:rsidRPr="00AD12E2">
        <w:t xml:space="preserve">zařazenými do seznamu 1 v příloze </w:t>
      </w:r>
      <w:r w:rsidR="00E727B0" w:rsidRPr="00053CED">
        <w:t xml:space="preserve">Úmluvy </w:t>
      </w:r>
      <w:r w:rsidRPr="00053CED">
        <w:t>o</w:t>
      </w:r>
      <w:r>
        <w:t> </w:t>
      </w:r>
      <w:r w:rsidRPr="00053CED">
        <w:t>z</w:t>
      </w:r>
      <w:r w:rsidR="00E727B0" w:rsidRPr="00053CED">
        <w:t xml:space="preserve">ákazu vývoje, výroby, hromadění zásob </w:t>
      </w:r>
      <w:r w:rsidRPr="00053CED">
        <w:t>a</w:t>
      </w:r>
      <w:r>
        <w:t> </w:t>
      </w:r>
      <w:r w:rsidRPr="00053CED">
        <w:t>p</w:t>
      </w:r>
      <w:r w:rsidR="00E727B0" w:rsidRPr="00053CED">
        <w:t xml:space="preserve">oužití chemických zbraní </w:t>
      </w:r>
      <w:r w:rsidRPr="00053CED">
        <w:t>a</w:t>
      </w:r>
      <w:r>
        <w:t> </w:t>
      </w:r>
      <w:r w:rsidRPr="00053CED">
        <w:t>o</w:t>
      </w:r>
      <w:r w:rsidR="00E727B0" w:rsidRPr="00053CED">
        <w:t xml:space="preserve"> jejich zničení“.</w:t>
      </w:r>
    </w:p>
    <w:p w:rsidR="00E727B0" w:rsidRDefault="00E727B0" w:rsidP="00656D8A">
      <w:pPr>
        <w:pStyle w:val="Textparagrafu"/>
        <w:spacing w:before="120"/>
        <w:ind w:firstLine="0"/>
      </w:pPr>
      <w:r w:rsidRPr="00AD12E2">
        <w:t xml:space="preserve">Poznámka pod čarou </w:t>
      </w:r>
      <w:r w:rsidR="00D87476">
        <w:t>č. </w:t>
      </w:r>
      <w:r w:rsidRPr="00AD12E2">
        <w:t>28 se zrušuje.</w:t>
      </w:r>
    </w:p>
    <w:p w:rsidR="00170DFA" w:rsidRPr="00AD12E2" w:rsidRDefault="00170DFA" w:rsidP="00656D8A">
      <w:pPr>
        <w:pStyle w:val="Textparagrafu"/>
        <w:spacing w:before="120"/>
        <w:ind w:firstLine="0"/>
      </w:pPr>
    </w:p>
    <w:p w:rsidR="00E727B0" w:rsidRPr="00053CED" w:rsidRDefault="00E727B0" w:rsidP="00E727B0">
      <w:pPr>
        <w:pStyle w:val="Dl"/>
      </w:pPr>
      <w:r w:rsidRPr="00053CED">
        <w:t xml:space="preserve">ČÁST </w:t>
      </w:r>
      <w:r w:rsidRPr="00053CED">
        <w:rPr>
          <w:caps/>
        </w:rPr>
        <w:t>ČTVRTÁ</w:t>
      </w:r>
    </w:p>
    <w:p w:rsidR="00E727B0" w:rsidRPr="00053CED" w:rsidRDefault="00E727B0" w:rsidP="001B0A35">
      <w:pPr>
        <w:pStyle w:val="NADPISSTI"/>
      </w:pPr>
      <w:r w:rsidRPr="00053CED">
        <w:t>Změna trestního zákoníku</w:t>
      </w:r>
    </w:p>
    <w:p w:rsidR="00E727B0" w:rsidRPr="00053CED" w:rsidRDefault="00E727B0" w:rsidP="00E727B0">
      <w:pPr>
        <w:pStyle w:val="lnek"/>
      </w:pPr>
      <w:r w:rsidRPr="00053CED">
        <w:t xml:space="preserve">Čl. </w:t>
      </w:r>
      <w:r w:rsidRPr="00AD12E2">
        <w:t>IV</w:t>
      </w:r>
    </w:p>
    <w:p w:rsidR="00E727B0" w:rsidRPr="00AD12E2" w:rsidRDefault="00E727B0" w:rsidP="001B0A35">
      <w:pPr>
        <w:pStyle w:val="Textlnku"/>
      </w:pPr>
      <w:r w:rsidRPr="00AD12E2">
        <w:t xml:space="preserve">Za </w:t>
      </w:r>
      <w:r w:rsidR="00D87476">
        <w:t>§ </w:t>
      </w:r>
      <w:r w:rsidRPr="00AD12E2">
        <w:t xml:space="preserve">281 zákona </w:t>
      </w:r>
      <w:r w:rsidR="00D87476">
        <w:t>č. </w:t>
      </w:r>
      <w:r w:rsidRPr="00AD12E2">
        <w:t xml:space="preserve">40/2009 Sb., trestní zákoník, ve znění zákona </w:t>
      </w:r>
      <w:r w:rsidR="00D87476">
        <w:t>č. </w:t>
      </w:r>
      <w:r w:rsidRPr="00AD12E2">
        <w:t xml:space="preserve">306/2009 Sb., zákona </w:t>
      </w:r>
      <w:r w:rsidR="00D87476">
        <w:t>č. </w:t>
      </w:r>
      <w:r w:rsidRPr="00AD12E2">
        <w:t xml:space="preserve">181/2011 Sb., zákona </w:t>
      </w:r>
      <w:r w:rsidR="00D87476">
        <w:t>č. </w:t>
      </w:r>
      <w:r w:rsidRPr="00AD12E2">
        <w:t xml:space="preserve">330/2011 Sb., zákona </w:t>
      </w:r>
      <w:r w:rsidR="00D87476">
        <w:t>č. </w:t>
      </w:r>
      <w:r w:rsidRPr="00AD12E2">
        <w:t xml:space="preserve">357/2011 Sb., zákona </w:t>
      </w:r>
      <w:r w:rsidR="00D87476">
        <w:t>č. </w:t>
      </w:r>
      <w:r w:rsidRPr="00AD12E2">
        <w:t xml:space="preserve">375/2011 Sb., zákona </w:t>
      </w:r>
      <w:r w:rsidR="00D87476">
        <w:t>č. </w:t>
      </w:r>
      <w:r w:rsidRPr="00AD12E2">
        <w:t xml:space="preserve">420/2011 Sb., zákona </w:t>
      </w:r>
      <w:r w:rsidR="00D87476">
        <w:t>č. </w:t>
      </w:r>
      <w:r w:rsidRPr="00AD12E2">
        <w:t xml:space="preserve">193/2012 Sb., zákona </w:t>
      </w:r>
      <w:r w:rsidR="00D87476">
        <w:t>č. </w:t>
      </w:r>
      <w:r w:rsidRPr="00AD12E2">
        <w:t xml:space="preserve">360/2012 Sb., zákona </w:t>
      </w:r>
      <w:r w:rsidR="00D87476">
        <w:t>č. </w:t>
      </w:r>
      <w:r w:rsidRPr="00AD12E2">
        <w:t xml:space="preserve">390/2012 Sb., zákona </w:t>
      </w:r>
      <w:r w:rsidR="00D87476">
        <w:t>č. </w:t>
      </w:r>
      <w:r w:rsidRPr="00AD12E2">
        <w:t xml:space="preserve">399/2012 Sb., zákona </w:t>
      </w:r>
      <w:r w:rsidR="00D87476">
        <w:t>č. </w:t>
      </w:r>
      <w:r w:rsidRPr="00AD12E2">
        <w:t xml:space="preserve">494/2012 Sb., zákona </w:t>
      </w:r>
      <w:r w:rsidR="00D87476">
        <w:t>č. </w:t>
      </w:r>
      <w:r w:rsidRPr="00AD12E2">
        <w:t xml:space="preserve">105/2013 Sb., zákona </w:t>
      </w:r>
      <w:r w:rsidR="00D87476">
        <w:t>č. </w:t>
      </w:r>
      <w:r w:rsidRPr="00AD12E2">
        <w:t xml:space="preserve">241/2013 Sb., nálezu Ústavního soudu, vyhlášeného pod </w:t>
      </w:r>
      <w:r w:rsidR="00D87476">
        <w:t>č. </w:t>
      </w:r>
      <w:r w:rsidRPr="00AD12E2">
        <w:t xml:space="preserve">259/2013 Sb., zákona </w:t>
      </w:r>
      <w:r w:rsidR="00D87476">
        <w:t>č. </w:t>
      </w:r>
      <w:r w:rsidRPr="00AD12E2">
        <w:t xml:space="preserve">141/2014 Sb., zákona </w:t>
      </w:r>
      <w:r w:rsidR="00D87476">
        <w:t>č. </w:t>
      </w:r>
      <w:r w:rsidRPr="00AD12E2">
        <w:t xml:space="preserve">86/2015 Sb., zákona </w:t>
      </w:r>
      <w:r w:rsidR="00D87476">
        <w:t>č. </w:t>
      </w:r>
      <w:r w:rsidRPr="00AD12E2">
        <w:t xml:space="preserve">165/2015 Sb., zákona </w:t>
      </w:r>
      <w:r w:rsidR="00D87476">
        <w:t>č. </w:t>
      </w:r>
      <w:r w:rsidRPr="00AD12E2">
        <w:t xml:space="preserve">377/2015 Sb., zákona </w:t>
      </w:r>
      <w:r w:rsidR="00D87476">
        <w:t>č. </w:t>
      </w:r>
      <w:r w:rsidRPr="00AD12E2">
        <w:t xml:space="preserve">47/2016 Sb., zákona </w:t>
      </w:r>
      <w:r w:rsidR="00D87476">
        <w:t>č. </w:t>
      </w:r>
      <w:r w:rsidRPr="00AD12E2">
        <w:t xml:space="preserve">150/2016 Sb., zákona </w:t>
      </w:r>
      <w:r w:rsidR="00D87476">
        <w:t>č. </w:t>
      </w:r>
      <w:r w:rsidRPr="00AD12E2">
        <w:t xml:space="preserve">163/2016 Sb., zákona </w:t>
      </w:r>
      <w:r w:rsidR="00D87476">
        <w:t>č. </w:t>
      </w:r>
      <w:r w:rsidRPr="00AD12E2">
        <w:t xml:space="preserve">188/2016 Sb., zákona </w:t>
      </w:r>
      <w:r w:rsidR="00D87476">
        <w:t>č. </w:t>
      </w:r>
      <w:r w:rsidRPr="00AD12E2">
        <w:t xml:space="preserve">321/2016 Sb., zákona </w:t>
      </w:r>
      <w:r w:rsidR="00D87476">
        <w:t>č. </w:t>
      </w:r>
      <w:r w:rsidRPr="00AD12E2">
        <w:t xml:space="preserve">323/2016 Sb., zákona </w:t>
      </w:r>
      <w:r w:rsidR="00D87476">
        <w:t>č. </w:t>
      </w:r>
      <w:r w:rsidRPr="00AD12E2">
        <w:t xml:space="preserve">455/2016 Sb., zákona </w:t>
      </w:r>
      <w:r w:rsidR="00D87476">
        <w:t>č. </w:t>
      </w:r>
      <w:r w:rsidRPr="00AD12E2">
        <w:t xml:space="preserve">55/2017 Sb., zákona </w:t>
      </w:r>
      <w:r w:rsidR="00D87476">
        <w:t>č. </w:t>
      </w:r>
      <w:r w:rsidRPr="00AD12E2">
        <w:t xml:space="preserve">58/2017 Sb., zákona </w:t>
      </w:r>
      <w:r w:rsidR="00D87476">
        <w:t>č. </w:t>
      </w:r>
      <w:r w:rsidRPr="00AD12E2">
        <w:t xml:space="preserve">204/2017 Sb., zákona </w:t>
      </w:r>
      <w:r w:rsidR="00D87476">
        <w:t>č. </w:t>
      </w:r>
      <w:r w:rsidR="00170DFA">
        <w:t>287/2018 Sb.,</w:t>
      </w:r>
      <w:r w:rsidR="00D87476">
        <w:t> </w:t>
      </w:r>
      <w:r w:rsidR="00D87476" w:rsidRPr="00AD12E2">
        <w:t>z</w:t>
      </w:r>
      <w:r w:rsidRPr="00AD12E2">
        <w:t xml:space="preserve">ákona </w:t>
      </w:r>
      <w:r w:rsidR="00170DFA">
        <w:t>č. 315</w:t>
      </w:r>
      <w:r w:rsidRPr="00AD12E2">
        <w:t>/2019 Sb.,</w:t>
      </w:r>
      <w:r w:rsidR="00170DFA">
        <w:t xml:space="preserve"> zákona č. 114/2020 Sb. a zákona č. 165/2020 Sb.,</w:t>
      </w:r>
      <w:r w:rsidRPr="00AD12E2">
        <w:t xml:space="preserve"> se vkládá nový </w:t>
      </w:r>
      <w:r w:rsidR="00D87476">
        <w:t>§ </w:t>
      </w:r>
      <w:r w:rsidRPr="00AD12E2">
        <w:t>281a, který včetně nadpisu zní:</w:t>
      </w:r>
    </w:p>
    <w:p w:rsidR="00E727B0" w:rsidRPr="00AD12E2" w:rsidRDefault="00E727B0" w:rsidP="00E727B0">
      <w:pPr>
        <w:pStyle w:val="Textparagrafu"/>
        <w:keepNext/>
        <w:ind w:firstLine="0"/>
        <w:jc w:val="center"/>
      </w:pPr>
      <w:r w:rsidRPr="00AD12E2">
        <w:t>„</w:t>
      </w:r>
      <w:r w:rsidR="00D87476">
        <w:t>§ </w:t>
      </w:r>
      <w:r w:rsidRPr="00AD12E2">
        <w:t>281a</w:t>
      </w:r>
    </w:p>
    <w:p w:rsidR="00E727B0" w:rsidRPr="00AD12E2" w:rsidRDefault="00E727B0" w:rsidP="00E727B0">
      <w:pPr>
        <w:pStyle w:val="Textparagrafu"/>
        <w:ind w:firstLine="0"/>
        <w:jc w:val="center"/>
        <w:rPr>
          <w:b/>
        </w:rPr>
      </w:pPr>
      <w:r w:rsidRPr="00AD12E2">
        <w:rPr>
          <w:b/>
        </w:rPr>
        <w:t>Vysoce nebezpečná látka</w:t>
      </w:r>
    </w:p>
    <w:p w:rsidR="00E727B0" w:rsidRPr="00AD12E2" w:rsidRDefault="00E727B0" w:rsidP="001B0A35">
      <w:pPr>
        <w:pStyle w:val="Textparagrafu"/>
      </w:pPr>
      <w:r w:rsidRPr="00AD12E2">
        <w:t>Vysoce nebezpečnou látkou se pro účely tohoto zákona rozumí látka zařazená do seznamu</w:t>
      </w:r>
      <w:r w:rsidR="0063128E">
        <w:t> </w:t>
      </w:r>
      <w:r w:rsidRPr="00AD12E2">
        <w:t xml:space="preserve">1 v příloze Úmluvy </w:t>
      </w:r>
      <w:r w:rsidR="00D87476" w:rsidRPr="00AD12E2">
        <w:t>o</w:t>
      </w:r>
      <w:r w:rsidR="00D87476">
        <w:t> </w:t>
      </w:r>
      <w:r w:rsidR="00D87476" w:rsidRPr="00AD12E2">
        <w:t>z</w:t>
      </w:r>
      <w:r w:rsidRPr="00AD12E2">
        <w:t xml:space="preserve">ákazu vývoje, výroby, hromadění zásob </w:t>
      </w:r>
      <w:r w:rsidR="00D87476" w:rsidRPr="00AD12E2">
        <w:t>a</w:t>
      </w:r>
      <w:r w:rsidR="00D87476">
        <w:t> </w:t>
      </w:r>
      <w:r w:rsidR="00D87476" w:rsidRPr="00AD12E2">
        <w:t>p</w:t>
      </w:r>
      <w:r w:rsidRPr="00AD12E2">
        <w:t xml:space="preserve">oužití chemických zbraní </w:t>
      </w:r>
      <w:r w:rsidR="00D87476" w:rsidRPr="00AD12E2">
        <w:t>a</w:t>
      </w:r>
      <w:r w:rsidR="00D87476">
        <w:t> </w:t>
      </w:r>
      <w:r w:rsidR="00D87476" w:rsidRPr="00AD12E2">
        <w:t>o</w:t>
      </w:r>
      <w:r w:rsidRPr="00AD12E2">
        <w:t xml:space="preserve"> jejich zničení.“.</w:t>
      </w:r>
    </w:p>
    <w:p w:rsidR="00E727B0" w:rsidRPr="00AD12E2" w:rsidRDefault="001B0A35" w:rsidP="001B0A35">
      <w:pPr>
        <w:pStyle w:val="ST"/>
      </w:pPr>
      <w:r>
        <w:t xml:space="preserve">ČÁST </w:t>
      </w:r>
      <w:r w:rsidR="00E727B0" w:rsidRPr="00AD12E2">
        <w:t>PÁTÁ</w:t>
      </w:r>
    </w:p>
    <w:p w:rsidR="00E727B0" w:rsidRPr="00AD12E2" w:rsidRDefault="00E727B0" w:rsidP="001B0A35">
      <w:pPr>
        <w:pStyle w:val="NADPISSTI"/>
      </w:pPr>
      <w:r w:rsidRPr="00AD12E2">
        <w:t>TECHNICKÝ PŘEDPIS</w:t>
      </w:r>
    </w:p>
    <w:p w:rsidR="00E727B0" w:rsidRPr="00AD12E2" w:rsidRDefault="00E727B0" w:rsidP="00E727B0">
      <w:pPr>
        <w:pStyle w:val="lnek"/>
      </w:pPr>
      <w:r w:rsidRPr="00AD12E2">
        <w:t>Čl. V</w:t>
      </w:r>
    </w:p>
    <w:p w:rsidR="00E727B0" w:rsidRPr="00AD12E2" w:rsidRDefault="00E727B0" w:rsidP="001B0A35">
      <w:pPr>
        <w:pStyle w:val="Textlnku"/>
      </w:pPr>
      <w:r w:rsidRPr="00AD12E2">
        <w:t xml:space="preserve">Tento zákon byl oznámen </w:t>
      </w:r>
      <w:r w:rsidR="00D87476" w:rsidRPr="00AD12E2">
        <w:t>v</w:t>
      </w:r>
      <w:r w:rsidR="00D87476">
        <w:t> </w:t>
      </w:r>
      <w:r w:rsidR="00D87476" w:rsidRPr="00AD12E2">
        <w:t>s</w:t>
      </w:r>
      <w:r w:rsidRPr="00AD12E2">
        <w:t xml:space="preserve">ouladu se směrnicí Evropského parlamentu </w:t>
      </w:r>
      <w:r w:rsidR="00D87476" w:rsidRPr="00AD12E2">
        <w:t>a</w:t>
      </w:r>
      <w:r w:rsidR="00D87476">
        <w:t> </w:t>
      </w:r>
      <w:r w:rsidR="00D87476" w:rsidRPr="00AD12E2">
        <w:t>R</w:t>
      </w:r>
      <w:r w:rsidRPr="00AD12E2">
        <w:t xml:space="preserve">ady (EU) 2015/1535 ze dne 9. září 2015 </w:t>
      </w:r>
      <w:r w:rsidR="00D87476" w:rsidRPr="00AD12E2">
        <w:t>o</w:t>
      </w:r>
      <w:r w:rsidR="00D87476">
        <w:t> </w:t>
      </w:r>
      <w:r w:rsidR="00D87476" w:rsidRPr="00AD12E2">
        <w:t>p</w:t>
      </w:r>
      <w:r w:rsidRPr="00AD12E2">
        <w:t xml:space="preserve">ostupu při poskytování informací </w:t>
      </w:r>
      <w:r w:rsidR="00D87476" w:rsidRPr="00AD12E2">
        <w:t>v</w:t>
      </w:r>
      <w:r w:rsidR="00D87476">
        <w:t> </w:t>
      </w:r>
      <w:r w:rsidR="00D87476" w:rsidRPr="00AD12E2">
        <w:t>o</w:t>
      </w:r>
      <w:r w:rsidRPr="00AD12E2">
        <w:t xml:space="preserve">blasti technických předpisů </w:t>
      </w:r>
      <w:r w:rsidR="00D87476" w:rsidRPr="00AD12E2">
        <w:t>a</w:t>
      </w:r>
      <w:r w:rsidR="00D87476">
        <w:t> </w:t>
      </w:r>
      <w:r w:rsidR="00D87476" w:rsidRPr="00AD12E2">
        <w:t>p</w:t>
      </w:r>
      <w:r w:rsidRPr="00AD12E2">
        <w:t>ředpisů pro služby informační společnosti.</w:t>
      </w:r>
    </w:p>
    <w:p w:rsidR="00E727B0" w:rsidRPr="00053CED" w:rsidRDefault="001B0A35" w:rsidP="001B0A35">
      <w:pPr>
        <w:pStyle w:val="ST"/>
      </w:pPr>
      <w:r>
        <w:t xml:space="preserve">ČÁST </w:t>
      </w:r>
      <w:r w:rsidR="00E727B0" w:rsidRPr="00AD12E2">
        <w:t>šestá</w:t>
      </w:r>
    </w:p>
    <w:p w:rsidR="00E727B0" w:rsidRPr="00053CED" w:rsidRDefault="00E727B0" w:rsidP="001B0A35">
      <w:pPr>
        <w:pStyle w:val="NADPISSTI"/>
      </w:pPr>
      <w:r w:rsidRPr="00053CED">
        <w:t>ÚČINNOST</w:t>
      </w:r>
    </w:p>
    <w:p w:rsidR="00E727B0" w:rsidRPr="00053CED" w:rsidRDefault="00E727B0" w:rsidP="00E727B0">
      <w:pPr>
        <w:pStyle w:val="lnek"/>
      </w:pPr>
      <w:r w:rsidRPr="00053CED">
        <w:t>Čl. VI</w:t>
      </w:r>
    </w:p>
    <w:p w:rsidR="00A73D85" w:rsidRDefault="00E727B0" w:rsidP="001B0A35">
      <w:pPr>
        <w:pStyle w:val="Textlnku"/>
      </w:pPr>
      <w:r w:rsidRPr="00053CED">
        <w:t>Tento zákon nabývá účinnosti dnem 1. ledna 2021.</w:t>
      </w:r>
    </w:p>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476" w:rsidRDefault="00D87476">
      <w:r>
        <w:separator/>
      </w:r>
    </w:p>
  </w:endnote>
  <w:endnote w:type="continuationSeparator" w:id="0">
    <w:p w:rsidR="00D87476" w:rsidRDefault="00D8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476" w:rsidRDefault="00D87476">
      <w:r>
        <w:separator/>
      </w:r>
    </w:p>
  </w:footnote>
  <w:footnote w:type="continuationSeparator" w:id="0">
    <w:p w:rsidR="00D87476" w:rsidRDefault="00D87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476" w:rsidRDefault="00D8747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87476" w:rsidRDefault="00D8747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476" w:rsidRDefault="00D8747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223EB">
      <w:rPr>
        <w:rStyle w:val="slostrnky"/>
        <w:noProof/>
      </w:rPr>
      <w:t>12</w:t>
    </w:r>
    <w:r>
      <w:rPr>
        <w:rStyle w:val="slostrnky"/>
      </w:rPr>
      <w:fldChar w:fldCharType="end"/>
    </w:r>
    <w:r>
      <w:rPr>
        <w:rStyle w:val="slostrnky"/>
      </w:rPr>
      <w:t xml:space="preserve"> -</w:t>
    </w:r>
  </w:p>
  <w:p w:rsidR="00D87476" w:rsidRDefault="00D8747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BC7A207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E727B0"/>
    <w:rsid w:val="00170DFA"/>
    <w:rsid w:val="001B0A35"/>
    <w:rsid w:val="00266D0A"/>
    <w:rsid w:val="004200E2"/>
    <w:rsid w:val="0063128E"/>
    <w:rsid w:val="00656D8A"/>
    <w:rsid w:val="00A73D85"/>
    <w:rsid w:val="00B16C4B"/>
    <w:rsid w:val="00D3190E"/>
    <w:rsid w:val="00D87476"/>
    <w:rsid w:val="00E223EB"/>
    <w:rsid w:val="00E727B0"/>
    <w:rsid w:val="00F23E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824D69-13C9-4023-8F55-FFC08A4A4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3E46"/>
    <w:pPr>
      <w:jc w:val="both"/>
    </w:pPr>
    <w:rPr>
      <w:sz w:val="24"/>
      <w:szCs w:val="24"/>
    </w:rPr>
  </w:style>
  <w:style w:type="paragraph" w:styleId="Nadpis1">
    <w:name w:val="heading 1"/>
    <w:basedOn w:val="Normln"/>
    <w:next w:val="Normln"/>
    <w:qFormat/>
    <w:rsid w:val="00F23E46"/>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F23E46"/>
    <w:pPr>
      <w:tabs>
        <w:tab w:val="center" w:pos="4536"/>
        <w:tab w:val="right" w:pos="9072"/>
      </w:tabs>
    </w:pPr>
  </w:style>
  <w:style w:type="paragraph" w:customStyle="1" w:styleId="Textparagrafu">
    <w:name w:val="Text paragrafu"/>
    <w:basedOn w:val="Normln"/>
    <w:rsid w:val="00F23E46"/>
    <w:pPr>
      <w:spacing w:before="240"/>
      <w:ind w:firstLine="425"/>
      <w:outlineLvl w:val="5"/>
    </w:pPr>
  </w:style>
  <w:style w:type="paragraph" w:customStyle="1" w:styleId="Paragraf">
    <w:name w:val="Paragraf"/>
    <w:basedOn w:val="Normln"/>
    <w:next w:val="Textodstavce"/>
    <w:rsid w:val="00F23E46"/>
    <w:pPr>
      <w:keepNext/>
      <w:keepLines/>
      <w:spacing w:before="240"/>
      <w:jc w:val="center"/>
      <w:outlineLvl w:val="5"/>
    </w:pPr>
  </w:style>
  <w:style w:type="paragraph" w:customStyle="1" w:styleId="Oddl">
    <w:name w:val="Oddíl"/>
    <w:basedOn w:val="Normln"/>
    <w:next w:val="Nadpisoddlu"/>
    <w:rsid w:val="00F23E46"/>
    <w:pPr>
      <w:keepNext/>
      <w:keepLines/>
      <w:spacing w:before="240"/>
      <w:jc w:val="center"/>
      <w:outlineLvl w:val="4"/>
    </w:pPr>
  </w:style>
  <w:style w:type="paragraph" w:customStyle="1" w:styleId="Nadpisoddlu">
    <w:name w:val="Nadpis oddílu"/>
    <w:basedOn w:val="Normln"/>
    <w:next w:val="Paragraf"/>
    <w:rsid w:val="00F23E46"/>
    <w:pPr>
      <w:keepNext/>
      <w:keepLines/>
      <w:jc w:val="center"/>
      <w:outlineLvl w:val="4"/>
    </w:pPr>
    <w:rPr>
      <w:b/>
    </w:rPr>
  </w:style>
  <w:style w:type="paragraph" w:customStyle="1" w:styleId="Dl">
    <w:name w:val="Díl"/>
    <w:basedOn w:val="Normln"/>
    <w:next w:val="Nadpisdlu"/>
    <w:rsid w:val="00F23E46"/>
    <w:pPr>
      <w:keepNext/>
      <w:keepLines/>
      <w:spacing w:before="240"/>
      <w:jc w:val="center"/>
      <w:outlineLvl w:val="3"/>
    </w:pPr>
  </w:style>
  <w:style w:type="paragraph" w:customStyle="1" w:styleId="Nadpisdlu">
    <w:name w:val="Nadpis dílu"/>
    <w:basedOn w:val="Normln"/>
    <w:next w:val="Oddl"/>
    <w:rsid w:val="00F23E46"/>
    <w:pPr>
      <w:keepNext/>
      <w:keepLines/>
      <w:jc w:val="center"/>
      <w:outlineLvl w:val="3"/>
    </w:pPr>
    <w:rPr>
      <w:b/>
    </w:rPr>
  </w:style>
  <w:style w:type="paragraph" w:customStyle="1" w:styleId="Hlava">
    <w:name w:val="Hlava"/>
    <w:basedOn w:val="Normln"/>
    <w:next w:val="Nadpishlavy"/>
    <w:rsid w:val="00F23E46"/>
    <w:pPr>
      <w:keepNext/>
      <w:keepLines/>
      <w:spacing w:before="240"/>
      <w:jc w:val="center"/>
      <w:outlineLvl w:val="2"/>
    </w:pPr>
  </w:style>
  <w:style w:type="paragraph" w:customStyle="1" w:styleId="Nadpishlavy">
    <w:name w:val="Nadpis hlavy"/>
    <w:basedOn w:val="Normln"/>
    <w:next w:val="Dl"/>
    <w:rsid w:val="00F23E46"/>
    <w:pPr>
      <w:keepNext/>
      <w:keepLines/>
      <w:jc w:val="center"/>
      <w:outlineLvl w:val="2"/>
    </w:pPr>
    <w:rPr>
      <w:b/>
    </w:rPr>
  </w:style>
  <w:style w:type="paragraph" w:customStyle="1" w:styleId="ST">
    <w:name w:val="ČÁST"/>
    <w:basedOn w:val="Normln"/>
    <w:next w:val="NADPISSTI"/>
    <w:rsid w:val="00F23E46"/>
    <w:pPr>
      <w:keepNext/>
      <w:keepLines/>
      <w:spacing w:before="240" w:after="120"/>
      <w:jc w:val="center"/>
      <w:outlineLvl w:val="1"/>
    </w:pPr>
    <w:rPr>
      <w:caps/>
    </w:rPr>
  </w:style>
  <w:style w:type="paragraph" w:customStyle="1" w:styleId="NADPISSTI">
    <w:name w:val="NADPIS ČÁSTI"/>
    <w:basedOn w:val="Normln"/>
    <w:next w:val="Hlava"/>
    <w:rsid w:val="00F23E46"/>
    <w:pPr>
      <w:keepNext/>
      <w:keepLines/>
      <w:jc w:val="center"/>
      <w:outlineLvl w:val="1"/>
    </w:pPr>
    <w:rPr>
      <w:b/>
    </w:rPr>
  </w:style>
  <w:style w:type="paragraph" w:customStyle="1" w:styleId="ZKON">
    <w:name w:val="ZÁKON"/>
    <w:basedOn w:val="Normln"/>
    <w:next w:val="nadpiszkona"/>
    <w:rsid w:val="00F23E46"/>
    <w:pPr>
      <w:keepNext/>
      <w:keepLines/>
      <w:jc w:val="center"/>
      <w:outlineLvl w:val="0"/>
    </w:pPr>
    <w:rPr>
      <w:b/>
      <w:caps/>
    </w:rPr>
  </w:style>
  <w:style w:type="paragraph" w:customStyle="1" w:styleId="nadpiszkona">
    <w:name w:val="nadpis zákona"/>
    <w:basedOn w:val="Normln"/>
    <w:next w:val="Parlament"/>
    <w:rsid w:val="00F23E46"/>
    <w:pPr>
      <w:keepNext/>
      <w:keepLines/>
      <w:spacing w:before="120"/>
      <w:jc w:val="center"/>
      <w:outlineLvl w:val="0"/>
    </w:pPr>
    <w:rPr>
      <w:b/>
    </w:rPr>
  </w:style>
  <w:style w:type="paragraph" w:customStyle="1" w:styleId="Parlament">
    <w:name w:val="Parlament"/>
    <w:basedOn w:val="Normln"/>
    <w:next w:val="ST"/>
    <w:rsid w:val="00F23E46"/>
    <w:pPr>
      <w:keepNext/>
      <w:keepLines/>
      <w:spacing w:before="360" w:after="240"/>
    </w:pPr>
  </w:style>
  <w:style w:type="paragraph" w:customStyle="1" w:styleId="Textlnku">
    <w:name w:val="Text článku"/>
    <w:basedOn w:val="Normln"/>
    <w:rsid w:val="00F23E46"/>
    <w:pPr>
      <w:spacing w:before="240"/>
      <w:ind w:firstLine="425"/>
      <w:outlineLvl w:val="5"/>
    </w:pPr>
  </w:style>
  <w:style w:type="paragraph" w:customStyle="1" w:styleId="lnek">
    <w:name w:val="Článek"/>
    <w:basedOn w:val="Normln"/>
    <w:next w:val="Textodstavce"/>
    <w:rsid w:val="00F23E46"/>
    <w:pPr>
      <w:keepNext/>
      <w:keepLines/>
      <w:spacing w:before="240"/>
      <w:jc w:val="center"/>
      <w:outlineLvl w:val="5"/>
    </w:pPr>
  </w:style>
  <w:style w:type="paragraph" w:customStyle="1" w:styleId="CELEX">
    <w:name w:val="CELEX"/>
    <w:basedOn w:val="Normln"/>
    <w:next w:val="Normln"/>
    <w:rsid w:val="00F23E46"/>
    <w:pPr>
      <w:spacing w:before="60"/>
    </w:pPr>
    <w:rPr>
      <w:i/>
      <w:sz w:val="20"/>
    </w:rPr>
  </w:style>
  <w:style w:type="paragraph" w:customStyle="1" w:styleId="funkce">
    <w:name w:val="funkce"/>
    <w:basedOn w:val="Normln"/>
    <w:rsid w:val="00F23E46"/>
    <w:pPr>
      <w:keepLines/>
      <w:jc w:val="center"/>
    </w:pPr>
  </w:style>
  <w:style w:type="paragraph" w:customStyle="1" w:styleId="Psmeno">
    <w:name w:val="&quot;Písmeno&quot;"/>
    <w:basedOn w:val="Normln"/>
    <w:next w:val="Normln"/>
    <w:rsid w:val="00F23E46"/>
    <w:pPr>
      <w:keepNext/>
      <w:keepLines/>
      <w:ind w:left="425" w:hanging="425"/>
    </w:pPr>
  </w:style>
  <w:style w:type="paragraph" w:customStyle="1" w:styleId="Oznaenpozmn">
    <w:name w:val="Označení pozm.n."/>
    <w:basedOn w:val="Normln"/>
    <w:next w:val="Normln"/>
    <w:rsid w:val="00F23E46"/>
    <w:pPr>
      <w:numPr>
        <w:numId w:val="2"/>
      </w:numPr>
      <w:spacing w:after="120"/>
    </w:pPr>
    <w:rPr>
      <w:b/>
    </w:rPr>
  </w:style>
  <w:style w:type="paragraph" w:customStyle="1" w:styleId="Textpozmn">
    <w:name w:val="Text pozm.n."/>
    <w:basedOn w:val="Normln"/>
    <w:next w:val="Normln"/>
    <w:rsid w:val="00F23E46"/>
    <w:pPr>
      <w:numPr>
        <w:numId w:val="3"/>
      </w:numPr>
      <w:tabs>
        <w:tab w:val="clear" w:pos="425"/>
        <w:tab w:val="left" w:pos="851"/>
      </w:tabs>
      <w:spacing w:after="120"/>
      <w:ind w:left="850"/>
    </w:pPr>
  </w:style>
  <w:style w:type="paragraph" w:customStyle="1" w:styleId="Novelizanbod">
    <w:name w:val="Novelizační bod"/>
    <w:basedOn w:val="Normln"/>
    <w:next w:val="Normln"/>
    <w:rsid w:val="00F23E46"/>
    <w:pPr>
      <w:keepNext/>
      <w:keepLines/>
      <w:numPr>
        <w:numId w:val="4"/>
      </w:numPr>
      <w:tabs>
        <w:tab w:val="left" w:pos="851"/>
      </w:tabs>
      <w:spacing w:before="480" w:after="120"/>
    </w:pPr>
  </w:style>
  <w:style w:type="paragraph" w:customStyle="1" w:styleId="Novelizanbodvpozmn">
    <w:name w:val="Novelizační bod v pozm.n."/>
    <w:basedOn w:val="Normln"/>
    <w:next w:val="Normln"/>
    <w:rsid w:val="00F23E46"/>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F23E46"/>
    <w:pPr>
      <w:keepNext/>
      <w:keepLines/>
      <w:spacing w:after="120"/>
      <w:jc w:val="center"/>
    </w:pPr>
    <w:rPr>
      <w:b/>
      <w:sz w:val="32"/>
    </w:rPr>
  </w:style>
  <w:style w:type="paragraph" w:customStyle="1" w:styleId="Textbodu">
    <w:name w:val="Text bodu"/>
    <w:basedOn w:val="Normln"/>
    <w:rsid w:val="00F23E46"/>
    <w:pPr>
      <w:numPr>
        <w:ilvl w:val="2"/>
        <w:numId w:val="5"/>
      </w:numPr>
      <w:outlineLvl w:val="8"/>
    </w:pPr>
  </w:style>
  <w:style w:type="paragraph" w:customStyle="1" w:styleId="Textpsmene">
    <w:name w:val="Text písmene"/>
    <w:basedOn w:val="Normln"/>
    <w:rsid w:val="00F23E46"/>
    <w:pPr>
      <w:numPr>
        <w:ilvl w:val="1"/>
        <w:numId w:val="5"/>
      </w:numPr>
      <w:outlineLvl w:val="7"/>
    </w:pPr>
  </w:style>
  <w:style w:type="character" w:customStyle="1" w:styleId="Odkaznapoznpodarou">
    <w:name w:val="Odkaz na pozn. pod čarou"/>
    <w:rsid w:val="00F23E46"/>
    <w:rPr>
      <w:vertAlign w:val="superscript"/>
    </w:rPr>
  </w:style>
  <w:style w:type="paragraph" w:customStyle="1" w:styleId="nadpisvyhlky">
    <w:name w:val="nadpis vyhlášky"/>
    <w:basedOn w:val="Normln"/>
    <w:next w:val="Ministerstvo"/>
    <w:rsid w:val="00E727B0"/>
    <w:pPr>
      <w:keepNext/>
      <w:keepLines/>
      <w:spacing w:before="120"/>
      <w:jc w:val="center"/>
      <w:outlineLvl w:val="0"/>
    </w:pPr>
    <w:rPr>
      <w:b/>
    </w:rPr>
  </w:style>
  <w:style w:type="paragraph" w:customStyle="1" w:styleId="Textodstavce">
    <w:name w:val="Text odstavce"/>
    <w:basedOn w:val="Normln"/>
    <w:rsid w:val="00F23E46"/>
    <w:pPr>
      <w:numPr>
        <w:numId w:val="5"/>
      </w:numPr>
      <w:tabs>
        <w:tab w:val="left" w:pos="851"/>
      </w:tabs>
      <w:spacing w:before="120" w:after="120"/>
      <w:outlineLvl w:val="6"/>
    </w:pPr>
  </w:style>
  <w:style w:type="paragraph" w:customStyle="1" w:styleId="Textbodunovely">
    <w:name w:val="Text bodu novely"/>
    <w:basedOn w:val="Normln"/>
    <w:next w:val="Normln"/>
    <w:rsid w:val="00F23E46"/>
    <w:pPr>
      <w:ind w:left="567" w:hanging="567"/>
    </w:pPr>
  </w:style>
  <w:style w:type="character" w:styleId="slostrnky">
    <w:name w:val="page number"/>
    <w:basedOn w:val="Standardnpsmoodstavce"/>
    <w:semiHidden/>
    <w:rsid w:val="00F23E46"/>
  </w:style>
  <w:style w:type="paragraph" w:styleId="Zpat">
    <w:name w:val="footer"/>
    <w:basedOn w:val="Normln"/>
    <w:semiHidden/>
    <w:rsid w:val="00F23E46"/>
    <w:pPr>
      <w:tabs>
        <w:tab w:val="center" w:pos="4536"/>
        <w:tab w:val="right" w:pos="9072"/>
      </w:tabs>
    </w:pPr>
  </w:style>
  <w:style w:type="paragraph" w:styleId="Textpoznpodarou">
    <w:name w:val="footnote text"/>
    <w:basedOn w:val="Normln"/>
    <w:semiHidden/>
    <w:rsid w:val="00F23E46"/>
    <w:pPr>
      <w:tabs>
        <w:tab w:val="left" w:pos="425"/>
      </w:tabs>
      <w:ind w:left="425" w:hanging="425"/>
    </w:pPr>
    <w:rPr>
      <w:sz w:val="20"/>
    </w:rPr>
  </w:style>
  <w:style w:type="character" w:styleId="Znakapoznpodarou">
    <w:name w:val="footnote reference"/>
    <w:semiHidden/>
    <w:rsid w:val="00F23E46"/>
    <w:rPr>
      <w:vertAlign w:val="superscript"/>
    </w:rPr>
  </w:style>
  <w:style w:type="paragraph" w:styleId="Titulek">
    <w:name w:val="caption"/>
    <w:basedOn w:val="Normln"/>
    <w:next w:val="Normln"/>
    <w:qFormat/>
    <w:rsid w:val="00F23E46"/>
    <w:pPr>
      <w:spacing w:before="120" w:after="120"/>
    </w:pPr>
    <w:rPr>
      <w:b/>
    </w:rPr>
  </w:style>
  <w:style w:type="paragraph" w:customStyle="1" w:styleId="Nvrh">
    <w:name w:val="Návrh"/>
    <w:basedOn w:val="Normln"/>
    <w:next w:val="ZKON"/>
    <w:rsid w:val="00F23E46"/>
    <w:pPr>
      <w:keepNext/>
      <w:keepLines/>
      <w:spacing w:after="240"/>
      <w:jc w:val="center"/>
      <w:outlineLvl w:val="0"/>
    </w:pPr>
    <w:rPr>
      <w:spacing w:val="40"/>
    </w:rPr>
  </w:style>
  <w:style w:type="paragraph" w:customStyle="1" w:styleId="Podpis">
    <w:name w:val="Podpis_"/>
    <w:basedOn w:val="Normln"/>
    <w:next w:val="funkce"/>
    <w:rsid w:val="00F23E46"/>
    <w:pPr>
      <w:keepNext/>
      <w:keepLines/>
      <w:spacing w:before="720"/>
      <w:jc w:val="center"/>
    </w:pPr>
  </w:style>
  <w:style w:type="paragraph" w:customStyle="1" w:styleId="Ministerstvo">
    <w:name w:val="Ministerstvo"/>
    <w:basedOn w:val="Normln"/>
    <w:next w:val="ST"/>
    <w:rsid w:val="00E727B0"/>
    <w:pPr>
      <w:keepNext/>
      <w:keepLines/>
      <w:spacing w:before="360" w:after="240"/>
    </w:pPr>
  </w:style>
  <w:style w:type="paragraph" w:customStyle="1" w:styleId="VARIANTA">
    <w:name w:val="VARIANTA"/>
    <w:basedOn w:val="Normln"/>
    <w:next w:val="Normln"/>
    <w:rsid w:val="00F23E46"/>
    <w:pPr>
      <w:keepNext/>
      <w:spacing w:before="120" w:after="120"/>
    </w:pPr>
    <w:rPr>
      <w:caps/>
      <w:spacing w:val="60"/>
    </w:rPr>
  </w:style>
  <w:style w:type="paragraph" w:customStyle="1" w:styleId="VARIANTA-konec">
    <w:name w:val="VARIANTA - konec"/>
    <w:basedOn w:val="Normln"/>
    <w:next w:val="Normln"/>
    <w:rsid w:val="00F23E46"/>
    <w:rPr>
      <w:caps/>
      <w:spacing w:val="60"/>
    </w:rPr>
  </w:style>
  <w:style w:type="paragraph" w:customStyle="1" w:styleId="Nadpisparagrafu">
    <w:name w:val="Nadpis paragrafu"/>
    <w:basedOn w:val="Paragraf"/>
    <w:next w:val="Textodstavce"/>
    <w:rsid w:val="00F23E46"/>
    <w:rPr>
      <w:b/>
    </w:rPr>
  </w:style>
  <w:style w:type="paragraph" w:customStyle="1" w:styleId="Nadpislnku">
    <w:name w:val="Nadpis článku"/>
    <w:basedOn w:val="lnek"/>
    <w:next w:val="Textodstavce"/>
    <w:rsid w:val="00F23E46"/>
    <w:rPr>
      <w:b/>
    </w:rPr>
  </w:style>
  <w:style w:type="paragraph" w:customStyle="1" w:styleId="VYHLKA">
    <w:name w:val="VYHLÁŠKA"/>
    <w:basedOn w:val="Normln"/>
    <w:next w:val="nadpisvyhlky"/>
    <w:rsid w:val="00E727B0"/>
    <w:pPr>
      <w:keepNext/>
      <w:keepLines/>
      <w:jc w:val="center"/>
      <w:outlineLvl w:val="0"/>
    </w:pPr>
    <w:rPr>
      <w:b/>
      <w:caps/>
    </w:rPr>
  </w:style>
  <w:style w:type="paragraph" w:styleId="Textbubliny">
    <w:name w:val="Balloon Text"/>
    <w:basedOn w:val="Normln"/>
    <w:link w:val="TextbublinyChar"/>
    <w:uiPriority w:val="99"/>
    <w:semiHidden/>
    <w:unhideWhenUsed/>
    <w:rsid w:val="00170DF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70D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TotalTime>
  <Pages>14</Pages>
  <Words>4634</Words>
  <Characters>23283</Characters>
  <Application>Microsoft Office Word</Application>
  <DocSecurity>4</DocSecurity>
  <Lines>194</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27862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Květoňová Hana</dc:creator>
  <cp:keywords/>
  <dc:description>Dokument původně založený na šabloně LN_Zákon verze 2.1</dc:description>
  <cp:lastModifiedBy>Musil Marek</cp:lastModifiedBy>
  <cp:revision>2</cp:revision>
  <cp:lastPrinted>2020-06-17T15:11:00Z</cp:lastPrinted>
  <dcterms:created xsi:type="dcterms:W3CDTF">2020-06-18T07:06:00Z</dcterms:created>
  <dcterms:modified xsi:type="dcterms:W3CDTF">2020-06-18T07:06:00Z</dcterms:modified>
  <cp:category/>
</cp:coreProperties>
</file>