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236D64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7B3B0F">
        <w:rPr>
          <w:b w:val="0"/>
          <w:i w:val="0"/>
        </w:rPr>
        <w:t>118186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8C3C54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F70DE1" w:rsidP="000E730C">
      <w:pPr>
        <w:pStyle w:val="PS-slousnesen"/>
      </w:pPr>
      <w:r>
        <w:t>201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8C3C54">
        <w:t xml:space="preserve"> 63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BB265D">
        <w:t>1</w:t>
      </w:r>
      <w:r w:rsidR="008C3C54">
        <w:t>0. června</w:t>
      </w:r>
      <w:r w:rsidR="00E4075F">
        <w:t xml:space="preserve"> </w:t>
      </w:r>
      <w:r w:rsidR="000C399A">
        <w:t>20</w:t>
      </w:r>
      <w:r w:rsidR="008C3C54">
        <w:t>20</w:t>
      </w:r>
    </w:p>
    <w:p w:rsidR="004A4F60" w:rsidRDefault="004A4F60" w:rsidP="005C2180">
      <w:pPr>
        <w:pStyle w:val="Bezmezer"/>
      </w:pPr>
    </w:p>
    <w:p w:rsidR="003F73C2" w:rsidRDefault="008C3C54" w:rsidP="008B467F">
      <w:pPr>
        <w:pStyle w:val="PS-pedmtusnesen"/>
        <w:pBdr>
          <w:bottom w:val="single" w:sz="4" w:space="7" w:color="auto"/>
        </w:pBdr>
        <w:spacing w:before="0" w:after="0"/>
      </w:pPr>
      <w:r w:rsidRPr="00E13B7F">
        <w:rPr>
          <w:shd w:val="clear" w:color="auto" w:fill="FFFFFF"/>
        </w:rPr>
        <w:t xml:space="preserve">Návrh poslanců Jakuba Michálka, Jaroslava Faltýnka, Jana Farského, </w:t>
      </w:r>
      <w:proofErr w:type="spellStart"/>
      <w:r w:rsidRPr="00E13B7F">
        <w:rPr>
          <w:shd w:val="clear" w:color="auto" w:fill="FFFFFF"/>
        </w:rPr>
        <w:t>Tomia</w:t>
      </w:r>
      <w:proofErr w:type="spellEnd"/>
      <w:r w:rsidRPr="00E13B7F">
        <w:rPr>
          <w:shd w:val="clear" w:color="auto" w:fill="FFFFFF"/>
        </w:rPr>
        <w:t xml:space="preserve"> </w:t>
      </w:r>
      <w:proofErr w:type="spellStart"/>
      <w:r w:rsidRPr="00E13B7F">
        <w:rPr>
          <w:shd w:val="clear" w:color="auto" w:fill="FFFFFF"/>
        </w:rPr>
        <w:t>Okamury</w:t>
      </w:r>
      <w:proofErr w:type="spellEnd"/>
      <w:r w:rsidRPr="00E13B7F">
        <w:rPr>
          <w:shd w:val="clear" w:color="auto" w:fill="FFFFFF"/>
        </w:rPr>
        <w:t xml:space="preserve"> </w:t>
      </w:r>
      <w:r>
        <w:rPr>
          <w:shd w:val="clear" w:color="auto" w:fill="FFFFFF"/>
        </w:rPr>
        <w:br/>
      </w:r>
      <w:r w:rsidRPr="00E13B7F">
        <w:rPr>
          <w:shd w:val="clear" w:color="auto" w:fill="FFFFFF"/>
        </w:rPr>
        <w:t>a dalších na vydání ústavního zákona, kterým se mění ústavní zákon č. 1/1993 Sb., Ústava České republiky, ve znění pozdějších ústavních zákonů</w:t>
      </w:r>
      <w:r w:rsidRPr="00E13B7F">
        <w:t xml:space="preserve"> (tisk 390)</w:t>
      </w: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80159" w:rsidP="003F73C2">
      <w:pPr>
        <w:pStyle w:val="PS-uvodnodstavec"/>
        <w:spacing w:after="0"/>
        <w:ind w:firstLine="708"/>
      </w:pPr>
      <w:r>
        <w:t>P</w:t>
      </w:r>
      <w:r w:rsidR="00283E56">
        <w:t xml:space="preserve">o </w:t>
      </w:r>
      <w:r w:rsidR="008C3C54">
        <w:t xml:space="preserve">odůvodnění člena návrhové skupiny poslanců </w:t>
      </w:r>
      <w:proofErr w:type="spellStart"/>
      <w:r w:rsidR="008C3C54">
        <w:t>pos</w:t>
      </w:r>
      <w:r w:rsidR="00973042">
        <w:t>l</w:t>
      </w:r>
      <w:proofErr w:type="spellEnd"/>
      <w:r w:rsidR="00973042">
        <w:t xml:space="preserve">. Mgr. et Mgr. Jakuba Michálka, </w:t>
      </w:r>
      <w:r w:rsidR="008C3C54">
        <w:t xml:space="preserve">zpravodajské zprávě </w:t>
      </w:r>
      <w:proofErr w:type="spellStart"/>
      <w:r w:rsidR="008C3C54">
        <w:t>posl</w:t>
      </w:r>
      <w:proofErr w:type="spellEnd"/>
      <w:r w:rsidR="008C3C54">
        <w:t xml:space="preserve">. Mgr. Kateřiny Valachové, Ph.D. </w:t>
      </w:r>
      <w:r w:rsidR="005F357B">
        <w:rPr>
          <w:bCs/>
        </w:rPr>
        <w:t>a p</w:t>
      </w:r>
      <w:r w:rsidR="009E5BB6">
        <w:t xml:space="preserve">o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E5BB6" w:rsidRDefault="009E5BB6" w:rsidP="009E5BB6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sněmovně, aby návrh schválila</w:t>
      </w:r>
      <w:r w:rsidR="00593029">
        <w:t>,</w:t>
      </w:r>
    </w:p>
    <w:p w:rsidR="00F545FE" w:rsidRDefault="009E5BB6" w:rsidP="00D36A72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</w:t>
      </w:r>
      <w:r>
        <w:t xml:space="preserve">, aby přijala k tomuto návrhu </w:t>
      </w:r>
      <w:r w:rsidR="001A1987">
        <w:t xml:space="preserve">ústavního </w:t>
      </w:r>
      <w:r w:rsidRPr="00FC2A3C">
        <w:t>zákona t</w:t>
      </w:r>
      <w:r w:rsidR="001A1987">
        <w:t xml:space="preserve">uto </w:t>
      </w:r>
      <w:r w:rsidRPr="00FC2A3C">
        <w:t>změn</w:t>
      </w:r>
      <w:r w:rsidR="001A1987">
        <w:t>u</w:t>
      </w:r>
      <w:r w:rsidRPr="00FC2A3C">
        <w:t xml:space="preserve"> a dopl</w:t>
      </w:r>
      <w:r w:rsidR="001A1987">
        <w:t>něk</w:t>
      </w:r>
      <w:r w:rsidRPr="00FC2A3C">
        <w:t>:</w:t>
      </w:r>
    </w:p>
    <w:p w:rsidR="005C2180" w:rsidRDefault="005C2180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F70DE1" w:rsidRPr="00561701" w:rsidRDefault="00F70DE1" w:rsidP="00561701">
      <w:pPr>
        <w:pStyle w:val="Odstavecseseznamem"/>
        <w:widowControl w:val="0"/>
        <w:numPr>
          <w:ilvl w:val="0"/>
          <w:numId w:val="21"/>
        </w:numPr>
        <w:ind w:left="567" w:hanging="28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61701">
        <w:rPr>
          <w:rFonts w:ascii="Times New Roman" w:hAnsi="Times New Roman" w:cs="Times New Roman"/>
          <w:sz w:val="24"/>
          <w:szCs w:val="24"/>
          <w:u w:val="single"/>
        </w:rPr>
        <w:t xml:space="preserve">Čl. I zní: </w:t>
      </w:r>
    </w:p>
    <w:p w:rsidR="00F70DE1" w:rsidRDefault="00F70DE1" w:rsidP="00F70DE1">
      <w:pPr>
        <w:jc w:val="center"/>
        <w:rPr>
          <w:rFonts w:eastAsia="Times New Roman"/>
        </w:rPr>
      </w:pPr>
      <w:r>
        <w:rPr>
          <w:rFonts w:eastAsia="Times New Roman"/>
        </w:rPr>
        <w:t>„Čl. I</w:t>
      </w:r>
    </w:p>
    <w:p w:rsidR="00F70DE1" w:rsidRDefault="00F70DE1" w:rsidP="00F70DE1">
      <w:pPr>
        <w:ind w:left="426" w:firstLine="567"/>
        <w:jc w:val="both"/>
      </w:pPr>
      <w:r>
        <w:rPr>
          <w:rFonts w:eastAsia="Times New Roman"/>
        </w:rPr>
        <w:t xml:space="preserve">V ústavním zákoně č. 1/1993 Sb., Ústava České republiky, ve znění ústavního zákona č. 347/1997 Sb., ústavního zákona č. 300/2000 Sb., ústavního zákona č. 395/2001 Sb., ústavního zákona č. 448/2001 Sb., ústavního zákona č. 515/2002 Sb., ústavního zákona č. 319/2009 Sb., ústavního zákona č. 71/2012 Sb. a ústavního zákona č. 98/2013 Sb., se za </w:t>
      </w:r>
      <w:r>
        <w:t>čl. 32 vkládá nový čl. 32a, který zní:</w:t>
      </w:r>
    </w:p>
    <w:p w:rsidR="00F70DE1" w:rsidRDefault="00F70DE1" w:rsidP="00F70DE1">
      <w:pPr>
        <w:ind w:firstLine="426"/>
        <w:jc w:val="center"/>
      </w:pPr>
      <w:r>
        <w:t>„Čl. 32a</w:t>
      </w:r>
    </w:p>
    <w:p w:rsidR="000901C9" w:rsidRDefault="00F70DE1" w:rsidP="00F70DE1">
      <w:pPr>
        <w:pStyle w:val="PS-slovanseznam"/>
        <w:numPr>
          <w:ilvl w:val="0"/>
          <w:numId w:val="0"/>
        </w:numPr>
        <w:spacing w:after="0" w:line="240" w:lineRule="auto"/>
        <w:ind w:left="426" w:firstLine="567"/>
      </w:pPr>
      <w:r>
        <w:t>Poslanec, který je členem vlády, se může rozhodnout, že svůj mandát nebude po dobu členství ve vládě vykonávat. Veškerá práva a povinnosti takového poslance, s výjimkou práva vzdát se mandátu, v takovém případě přecházejí na náhradníka. Podrobnosti stanoví zákon.““,</w:t>
      </w:r>
    </w:p>
    <w:p w:rsidR="00236D64" w:rsidRDefault="00236D64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sněmovny,</w:t>
      </w:r>
    </w:p>
    <w:p w:rsidR="00B82461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1A1987" w:rsidRDefault="001A1987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1A1987" w:rsidRDefault="001A1987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1A1987" w:rsidRDefault="001A1987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1A1987" w:rsidRDefault="001A1987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1A1987" w:rsidRDefault="001A1987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1A1987" w:rsidRDefault="001A1987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1A1987" w:rsidRPr="00FC2A3C" w:rsidRDefault="001A1987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8C3C54">
        <w:t xml:space="preserve">ku </w:t>
      </w:r>
      <w:r w:rsidRPr="00FC2A3C">
        <w:t>výboru, aby na schůzi Poslanecké sněmovny podal</w:t>
      </w:r>
      <w:r w:rsidR="008C3C54">
        <w:t>a</w:t>
      </w:r>
      <w:r w:rsidRPr="00FC2A3C">
        <w:t xml:space="preserve"> zprávu o</w:t>
      </w:r>
      <w:r>
        <w:t> </w:t>
      </w:r>
      <w:r w:rsidRPr="00FC2A3C">
        <w:t xml:space="preserve">výsledcích projednávání tohoto návrhu </w:t>
      </w:r>
      <w:r w:rsidR="001A1987">
        <w:t xml:space="preserve">ústavního </w:t>
      </w:r>
      <w:r w:rsidRPr="00FC2A3C">
        <w:t>zákona na schůzi ústavně právního výboru,</w:t>
      </w:r>
    </w:p>
    <w:p w:rsidR="00B82461" w:rsidRPr="00FC2A3C" w:rsidRDefault="00B82461" w:rsidP="00705C79">
      <w:pPr>
        <w:pStyle w:val="PS-slovanseznam"/>
        <w:numPr>
          <w:ilvl w:val="0"/>
          <w:numId w:val="0"/>
        </w:numPr>
        <w:spacing w:after="0" w:line="240" w:lineRule="auto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8C3C54">
        <w:t>ku</w:t>
      </w:r>
      <w:r w:rsidRPr="00FC2A3C">
        <w:t xml:space="preserve"> výboru, aby ve spolupráci s legislativním odborem Kanceláře Poslanecké sněmovny provedl</w:t>
      </w:r>
      <w:r w:rsidR="008C3C54">
        <w:t>a</w:t>
      </w:r>
      <w:r w:rsidRPr="00FC2A3C">
        <w:t xml:space="preserve"> příslušné legislativně technické úpravy.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561701" w:rsidRDefault="00561701" w:rsidP="00236D64">
      <w:pPr>
        <w:tabs>
          <w:tab w:val="center" w:pos="1985"/>
        </w:tabs>
        <w:spacing w:after="0" w:line="240" w:lineRule="auto"/>
        <w:ind w:right="-995"/>
      </w:pPr>
    </w:p>
    <w:p w:rsidR="00561701" w:rsidRDefault="00561701" w:rsidP="00236D64">
      <w:pPr>
        <w:tabs>
          <w:tab w:val="center" w:pos="1985"/>
        </w:tabs>
        <w:spacing w:after="0" w:line="240" w:lineRule="auto"/>
        <w:ind w:right="-995"/>
      </w:pP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4A4F60" w:rsidRDefault="00424F0D" w:rsidP="00236D64">
      <w:pPr>
        <w:tabs>
          <w:tab w:val="center" w:pos="1985"/>
        </w:tabs>
        <w:spacing w:after="0" w:line="240" w:lineRule="auto"/>
        <w:ind w:right="-995"/>
      </w:pPr>
      <w:r>
        <w:t xml:space="preserve">  </w:t>
      </w:r>
      <w:r w:rsidR="008C3C54">
        <w:t>Mgr. Kateřina VALACHOVÁ, Ph.D.</w:t>
      </w:r>
      <w:r w:rsidR="007B3B0F">
        <w:t xml:space="preserve"> v. r. </w:t>
      </w:r>
      <w:r>
        <w:tab/>
      </w:r>
      <w:r w:rsidR="00F70DE1">
        <w:tab/>
      </w:r>
      <w:r w:rsidR="00F70DE1">
        <w:tab/>
        <w:t>Mgr. Marek VÝBORNÝ</w:t>
      </w:r>
      <w:r w:rsidR="007B3B0F">
        <w:t xml:space="preserve"> v. r. </w:t>
      </w:r>
    </w:p>
    <w:p w:rsidR="003F73C2" w:rsidRDefault="008C3C54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3F73C2">
        <w:t>zpravodaj</w:t>
      </w:r>
      <w:r>
        <w:t>ka</w:t>
      </w:r>
      <w:r w:rsidR="008B467F">
        <w:t xml:space="preserve"> </w:t>
      </w:r>
      <w:r w:rsidR="003F73C2">
        <w:t>výboru</w:t>
      </w:r>
      <w:r w:rsidR="003F73C2" w:rsidRPr="00106842">
        <w:tab/>
      </w:r>
      <w:r w:rsidR="003F73C2" w:rsidRPr="00106842">
        <w:tab/>
      </w:r>
      <w:r w:rsidR="003F73C2">
        <w:t xml:space="preserve">                        </w:t>
      </w:r>
      <w:r w:rsidR="00236D64">
        <w:t xml:space="preserve">     </w:t>
      </w:r>
      <w:r w:rsidR="003F73C2">
        <w:t xml:space="preserve"> ověřovatel výboru    </w:t>
      </w:r>
      <w:r w:rsidR="003F73C2">
        <w:tab/>
      </w:r>
      <w:r w:rsidR="003F73C2"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236D64" w:rsidRDefault="00236D64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EF1249" w:rsidRDefault="00EF1249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7B3B0F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B0F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1440D"/>
    <w:multiLevelType w:val="hybridMultilevel"/>
    <w:tmpl w:val="B424541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2"/>
  </w:num>
  <w:num w:numId="10">
    <w:abstractNumId w:val="21"/>
  </w:num>
  <w:num w:numId="11">
    <w:abstractNumId w:val="13"/>
  </w:num>
  <w:num w:numId="12">
    <w:abstractNumId w:val="8"/>
  </w:num>
  <w:num w:numId="13">
    <w:abstractNumId w:val="11"/>
  </w:num>
  <w:num w:numId="14">
    <w:abstractNumId w:val="15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4"/>
  </w:num>
  <w:num w:numId="2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D44"/>
    <w:rsid w:val="000901C9"/>
    <w:rsid w:val="00091213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A1987"/>
    <w:rsid w:val="001B45F3"/>
    <w:rsid w:val="00230024"/>
    <w:rsid w:val="0023249A"/>
    <w:rsid w:val="00236D64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4F0D"/>
    <w:rsid w:val="00427EAD"/>
    <w:rsid w:val="004322F8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1701"/>
    <w:rsid w:val="00566A4C"/>
    <w:rsid w:val="00567703"/>
    <w:rsid w:val="005926BE"/>
    <w:rsid w:val="00593029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705C79"/>
    <w:rsid w:val="007441B5"/>
    <w:rsid w:val="00750F88"/>
    <w:rsid w:val="00761520"/>
    <w:rsid w:val="0077362D"/>
    <w:rsid w:val="007830FC"/>
    <w:rsid w:val="007B3B0F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8C3C54"/>
    <w:rsid w:val="00903269"/>
    <w:rsid w:val="00917A79"/>
    <w:rsid w:val="0096545C"/>
    <w:rsid w:val="00973042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B265D"/>
    <w:rsid w:val="00BD5033"/>
    <w:rsid w:val="00BF7C20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4075F"/>
    <w:rsid w:val="00E56C7F"/>
    <w:rsid w:val="00E97283"/>
    <w:rsid w:val="00EA3461"/>
    <w:rsid w:val="00EA6BAD"/>
    <w:rsid w:val="00EC0DD8"/>
    <w:rsid w:val="00EC32C6"/>
    <w:rsid w:val="00ED15A8"/>
    <w:rsid w:val="00EF1249"/>
    <w:rsid w:val="00EF3B15"/>
    <w:rsid w:val="00EF679B"/>
    <w:rsid w:val="00F123EA"/>
    <w:rsid w:val="00F2482C"/>
    <w:rsid w:val="00F443EA"/>
    <w:rsid w:val="00F545FE"/>
    <w:rsid w:val="00F70DE1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8547A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3F0ED-0C0B-4B0D-B61E-EDC59CA76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38</TotalTime>
  <Pages>2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12</cp:revision>
  <cp:lastPrinted>2020-06-15T09:48:00Z</cp:lastPrinted>
  <dcterms:created xsi:type="dcterms:W3CDTF">2020-06-08T17:46:00Z</dcterms:created>
  <dcterms:modified xsi:type="dcterms:W3CDTF">2020-06-15T09:52:00Z</dcterms:modified>
</cp:coreProperties>
</file>