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4B7F27">
        <w:t>5</w:t>
      </w:r>
      <w:r w:rsidR="002E4E7E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7F27">
        <w:t>3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2E4E7E" w:rsidRPr="002E4E7E">
        <w:t>kterým se mění zákon č. 219/2003 Sb., o uvádění do oběhu osiva a</w:t>
      </w:r>
      <w:r w:rsidR="002E4E7E">
        <w:t> </w:t>
      </w:r>
      <w:r w:rsidR="002E4E7E" w:rsidRPr="002E4E7E">
        <w:t>sadby pěstovaných rostlin a o změně některých zákonů (zákon o oběhu osiva a sadby), ve</w:t>
      </w:r>
      <w:r w:rsidR="002E4E7E">
        <w:t> </w:t>
      </w:r>
      <w:r w:rsidR="002E4E7E" w:rsidRPr="002E4E7E">
        <w:t xml:space="preserve">znění pozdějších předpisů, a další související zákony /sněmovní tisk 553/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2E4E7E" w:rsidRPr="002E4E7E">
        <w:rPr>
          <w:rFonts w:ascii="Times New Roman" w:hAnsi="Times New Roman"/>
          <w:spacing w:val="-3"/>
          <w:sz w:val="24"/>
          <w:szCs w:val="24"/>
        </w:rPr>
        <w:t>kterým se mění zákon č. 219/2003 Sb., o</w:t>
      </w:r>
      <w:r w:rsidR="002E4E7E">
        <w:rPr>
          <w:rFonts w:ascii="Times New Roman" w:hAnsi="Times New Roman"/>
          <w:spacing w:val="-3"/>
          <w:sz w:val="24"/>
          <w:szCs w:val="24"/>
        </w:rPr>
        <w:t> </w:t>
      </w:r>
      <w:r w:rsidR="002E4E7E" w:rsidRPr="002E4E7E">
        <w:rPr>
          <w:rFonts w:ascii="Times New Roman" w:hAnsi="Times New Roman"/>
          <w:spacing w:val="-3"/>
          <w:sz w:val="24"/>
          <w:szCs w:val="24"/>
        </w:rPr>
        <w:t>uvádění do oběhu osiva a sadby pěstovaných rostlin a o změně některých zákonů (zákon o oběhu osiva a sadby), ve znění pozdějších předpisů, a další související zákony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2E4E7E">
        <w:rPr>
          <w:rFonts w:ascii="Times New Roman" w:hAnsi="Times New Roman"/>
          <w:spacing w:val="-3"/>
          <w:sz w:val="24"/>
          <w:szCs w:val="24"/>
        </w:rPr>
        <w:t> 553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1F4DFE" w:rsidRDefault="001F4DFE" w:rsidP="001F4DFE">
      <w:pPr>
        <w:pStyle w:val="PS-jmeno1"/>
        <w:spacing w:before="0" w:line="240" w:lineRule="auto"/>
      </w:pPr>
      <w:r>
        <w:t xml:space="preserve">Radek Vondráček v. r.  </w:t>
      </w:r>
    </w:p>
    <w:p w:rsidR="001F4DFE" w:rsidRDefault="001F4DFE" w:rsidP="001F4DFE">
      <w:pPr>
        <w:pStyle w:val="PS-pedseda"/>
        <w:spacing w:line="240" w:lineRule="auto"/>
      </w:pPr>
      <w:r>
        <w:t>předseda Poslanecké sněmovny</w:t>
      </w:r>
    </w:p>
    <w:p w:rsidR="001F4DFE" w:rsidRDefault="001F4DFE" w:rsidP="001F4DFE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F4DFE" w:rsidRDefault="001F4DFE" w:rsidP="001F4DFE">
      <w:pPr>
        <w:pStyle w:val="PS-overov"/>
      </w:pPr>
      <w:r>
        <w:t>ověřovatelka Poslanecké sněmovny</w:t>
      </w:r>
    </w:p>
    <w:p w:rsidR="00A66149" w:rsidRDefault="00A66149" w:rsidP="001F4DFE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1F4DFE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4E7E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B3563"/>
    <w:rsid w:val="008C1F4A"/>
    <w:rsid w:val="008C2CB7"/>
    <w:rsid w:val="008C35CF"/>
    <w:rsid w:val="008C3DF6"/>
    <w:rsid w:val="008E079B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2020-06-15T07:36:00Z</cp:lastPrinted>
  <dcterms:created xsi:type="dcterms:W3CDTF">2020-06-03T10:35:00Z</dcterms:created>
  <dcterms:modified xsi:type="dcterms:W3CDTF">2020-06-15T07:36:00Z</dcterms:modified>
</cp:coreProperties>
</file>