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E22AEA" w:rsidP="00684000">
      <w:pPr>
        <w:pStyle w:val="PShlavika2"/>
        <w:spacing w:line="240" w:lineRule="auto"/>
      </w:pPr>
      <w:r>
        <w:t>2020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A1420A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311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705EE7">
        <w:t>e</w:t>
      </w:r>
      <w:r w:rsidR="00D87B3C">
        <w:t xml:space="preserve"> </w:t>
      </w:r>
      <w:r w:rsidR="00705EE7">
        <w:t>42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67692B">
        <w:rPr>
          <w:bCs/>
          <w:iCs/>
        </w:rPr>
        <w:t>1</w:t>
      </w:r>
      <w:r w:rsidR="00705EE7">
        <w:rPr>
          <w:bCs/>
          <w:iCs/>
        </w:rPr>
        <w:t>0</w:t>
      </w:r>
      <w:r>
        <w:rPr>
          <w:bCs/>
          <w:iCs/>
        </w:rPr>
        <w:t xml:space="preserve">. </w:t>
      </w:r>
      <w:r w:rsidR="00705EE7">
        <w:rPr>
          <w:bCs/>
          <w:iCs/>
        </w:rPr>
        <w:t>června</w:t>
      </w:r>
      <w:r w:rsidR="0033764D">
        <w:rPr>
          <w:bCs/>
          <w:iCs/>
        </w:rPr>
        <w:t xml:space="preserve"> 2020</w:t>
      </w:r>
    </w:p>
    <w:p w:rsidR="00060BDA" w:rsidRPr="004F18AA" w:rsidRDefault="00A84635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3628CC">
        <w:t xml:space="preserve">návrhu </w:t>
      </w:r>
      <w:r w:rsidR="00255747" w:rsidRPr="00F5761B">
        <w:t>zákona</w:t>
      </w:r>
      <w:r w:rsidR="006311CE">
        <w:t xml:space="preserve"> o provádění zvláštních režimů v oblasti zahraničního obchodu </w:t>
      </w:r>
      <w:r w:rsidR="006311CE">
        <w:br/>
        <w:t xml:space="preserve">– </w:t>
      </w:r>
      <w:r w:rsidR="006311CE" w:rsidRPr="00113348">
        <w:rPr>
          <w:b/>
        </w:rPr>
        <w:t>sněmovní tisk 6</w:t>
      </w:r>
      <w:r w:rsidR="006311CE">
        <w:rPr>
          <w:b/>
        </w:rPr>
        <w:t>60</w:t>
      </w:r>
    </w:p>
    <w:p w:rsidR="00E83F84" w:rsidRPr="00E83F84" w:rsidRDefault="00E83F84" w:rsidP="005C001D">
      <w:pPr>
        <w:spacing w:before="600" w:after="36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>
        <w:rPr>
          <w:rFonts w:ascii="Times New Roman" w:hAnsi="Times New Roman"/>
          <w:sz w:val="24"/>
          <w:szCs w:val="24"/>
        </w:rPr>
        <w:t xml:space="preserve"> </w:t>
      </w:r>
      <w:r w:rsidR="001E2E72" w:rsidRPr="00F146CD">
        <w:rPr>
          <w:rFonts w:ascii="Times New Roman" w:hAnsi="Times New Roman"/>
          <w:sz w:val="24"/>
          <w:szCs w:val="24"/>
        </w:rPr>
        <w:t>náměstk</w:t>
      </w:r>
      <w:r w:rsidR="00CF185D" w:rsidRPr="00F146CD">
        <w:rPr>
          <w:rFonts w:ascii="Times New Roman" w:hAnsi="Times New Roman"/>
          <w:sz w:val="24"/>
          <w:szCs w:val="24"/>
        </w:rPr>
        <w:t>yně</w:t>
      </w:r>
      <w:r w:rsidR="001E2E72" w:rsidRPr="00F146CD">
        <w:rPr>
          <w:rFonts w:ascii="Times New Roman" w:hAnsi="Times New Roman"/>
          <w:sz w:val="24"/>
          <w:szCs w:val="24"/>
        </w:rPr>
        <w:t xml:space="preserve"> </w:t>
      </w:r>
      <w:r w:rsidR="00C06E69" w:rsidRPr="00F146CD">
        <w:rPr>
          <w:rFonts w:ascii="Times New Roman" w:hAnsi="Times New Roman"/>
          <w:sz w:val="24"/>
          <w:szCs w:val="24"/>
        </w:rPr>
        <w:t>ministr</w:t>
      </w:r>
      <w:r w:rsidR="0067692B" w:rsidRPr="00F146CD">
        <w:rPr>
          <w:rFonts w:ascii="Times New Roman" w:hAnsi="Times New Roman"/>
          <w:sz w:val="24"/>
          <w:szCs w:val="24"/>
        </w:rPr>
        <w:t xml:space="preserve">a </w:t>
      </w:r>
      <w:r w:rsidR="002E355C" w:rsidRPr="00F146CD">
        <w:rPr>
          <w:rFonts w:ascii="Times New Roman" w:hAnsi="Times New Roman"/>
          <w:sz w:val="24"/>
          <w:szCs w:val="24"/>
        </w:rPr>
        <w:t>průmyslu a obchodu</w:t>
      </w:r>
      <w:r w:rsidR="00CF185D" w:rsidRPr="00F146CD">
        <w:rPr>
          <w:rFonts w:ascii="Times New Roman" w:hAnsi="Times New Roman"/>
          <w:sz w:val="24"/>
          <w:szCs w:val="24"/>
        </w:rPr>
        <w:t xml:space="preserve"> Martiny Tauberové</w:t>
      </w:r>
      <w:r w:rsidR="00940C0E" w:rsidRPr="00F146CD">
        <w:rPr>
          <w:rFonts w:ascii="Times New Roman" w:hAnsi="Times New Roman"/>
          <w:sz w:val="24"/>
          <w:szCs w:val="24"/>
        </w:rPr>
        <w:t>,</w:t>
      </w:r>
      <w:r w:rsidR="009B1740" w:rsidRPr="00F146CD">
        <w:rPr>
          <w:rFonts w:ascii="Times New Roman" w:hAnsi="Times New Roman"/>
          <w:sz w:val="24"/>
          <w:szCs w:val="24"/>
        </w:rPr>
        <w:t xml:space="preserve"> </w:t>
      </w:r>
      <w:r w:rsidRPr="00F146CD">
        <w:rPr>
          <w:rFonts w:ascii="Times New Roman" w:hAnsi="Times New Roman"/>
          <w:sz w:val="24"/>
          <w:szCs w:val="24"/>
        </w:rPr>
        <w:t xml:space="preserve">zpravodajské zprávy poslance </w:t>
      </w:r>
      <w:r w:rsidR="002E355C">
        <w:rPr>
          <w:rFonts w:ascii="Times New Roman" w:hAnsi="Times New Roman"/>
          <w:sz w:val="24"/>
          <w:szCs w:val="24"/>
        </w:rPr>
        <w:t>Petra Dolínka</w:t>
      </w:r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="00705EE7">
        <w:rPr>
          <w:rFonts w:ascii="Times New Roman" w:hAnsi="Times New Roman"/>
          <w:sz w:val="24"/>
          <w:szCs w:val="24"/>
        </w:rPr>
        <w:t xml:space="preserve">a podrobné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705EE7" w:rsidRPr="007F6AB2" w:rsidRDefault="00705EE7" w:rsidP="00705EE7">
      <w:pPr>
        <w:pStyle w:val="Odstavecseseznamem"/>
        <w:numPr>
          <w:ilvl w:val="0"/>
          <w:numId w:val="29"/>
        </w:numPr>
        <w:spacing w:before="240" w:after="360" w:line="240" w:lineRule="auto"/>
        <w:ind w:hanging="720"/>
        <w:contextualSpacing w:val="0"/>
        <w:jc w:val="both"/>
        <w:rPr>
          <w:rFonts w:ascii="Times New Roman" w:eastAsia="Times New Roman" w:hAnsi="Times New Roman"/>
          <w:color w:val="0070C0"/>
          <w:spacing w:val="-4"/>
          <w:sz w:val="24"/>
          <w:szCs w:val="24"/>
          <w:lang w:eastAsia="cs-CZ"/>
        </w:rPr>
      </w:pPr>
      <w:r w:rsidRPr="000F324B">
        <w:rPr>
          <w:rFonts w:ascii="Times New Roman" w:hAnsi="Times New Roman"/>
          <w:b/>
          <w:spacing w:val="30"/>
          <w:sz w:val="24"/>
          <w:szCs w:val="24"/>
        </w:rPr>
        <w:t>doporučuje</w:t>
      </w:r>
      <w:r w:rsidRPr="000F324B">
        <w:rPr>
          <w:rFonts w:ascii="Times New Roman" w:hAnsi="Times New Roman"/>
          <w:sz w:val="24"/>
          <w:szCs w:val="24"/>
        </w:rPr>
        <w:t xml:space="preserve"> Poslanecké sněmovně Parlamentu ČR </w:t>
      </w:r>
      <w:r w:rsidRPr="000F324B">
        <w:rPr>
          <w:rFonts w:ascii="Times New Roman" w:hAnsi="Times New Roman"/>
          <w:spacing w:val="30"/>
          <w:sz w:val="24"/>
          <w:szCs w:val="24"/>
        </w:rPr>
        <w:t>projednat a schválit</w:t>
      </w:r>
      <w:r w:rsidRPr="000F324B">
        <w:rPr>
          <w:rFonts w:ascii="Times New Roman" w:hAnsi="Times New Roman"/>
          <w:sz w:val="24"/>
          <w:szCs w:val="24"/>
        </w:rPr>
        <w:t xml:space="preserve"> </w:t>
      </w:r>
      <w:r w:rsidRPr="000F324B">
        <w:rPr>
          <w:rFonts w:ascii="Times New Roman" w:hAnsi="Times New Roman"/>
          <w:b/>
          <w:sz w:val="24"/>
          <w:szCs w:val="24"/>
        </w:rPr>
        <w:t xml:space="preserve">sněmovní tisk </w:t>
      </w:r>
      <w:r>
        <w:rPr>
          <w:rFonts w:ascii="Times New Roman" w:hAnsi="Times New Roman"/>
          <w:b/>
          <w:sz w:val="24"/>
          <w:szCs w:val="24"/>
        </w:rPr>
        <w:t>660</w:t>
      </w:r>
      <w:r w:rsidRPr="000F324B">
        <w:rPr>
          <w:rFonts w:ascii="Times New Roman" w:hAnsi="Times New Roman"/>
          <w:sz w:val="24"/>
          <w:szCs w:val="24"/>
        </w:rPr>
        <w:t xml:space="preserve"> </w:t>
      </w:r>
      <w:r w:rsidRPr="000F324B">
        <w:rPr>
          <w:rFonts w:ascii="Times New Roman" w:hAnsi="Times New Roman"/>
          <w:color w:val="000000" w:themeColor="text1"/>
          <w:sz w:val="24"/>
          <w:szCs w:val="24"/>
        </w:rPr>
        <w:t xml:space="preserve">ve znění </w:t>
      </w:r>
      <w:r>
        <w:rPr>
          <w:rFonts w:ascii="Times New Roman" w:hAnsi="Times New Roman"/>
          <w:color w:val="000000" w:themeColor="text1"/>
          <w:sz w:val="24"/>
          <w:szCs w:val="24"/>
        </w:rPr>
        <w:t>předloženého vládního návrhu zákona.</w:t>
      </w:r>
      <w:r w:rsidRPr="000F324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705EE7" w:rsidRPr="000F324B" w:rsidRDefault="00705EE7" w:rsidP="00705EE7">
      <w:pPr>
        <w:pStyle w:val="Odstavecseseznamem"/>
        <w:numPr>
          <w:ilvl w:val="0"/>
          <w:numId w:val="29"/>
        </w:numPr>
        <w:suppressAutoHyphens/>
        <w:spacing w:before="360" w:after="360" w:line="240" w:lineRule="auto"/>
        <w:ind w:hanging="72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0F324B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Zmocňuje</w:t>
      </w:r>
      <w:r w:rsidRPr="000F324B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zpravodaj</w:t>
      </w:r>
      <w:r>
        <w:rPr>
          <w:rFonts w:ascii="Times New Roman" w:eastAsia="Times New Roman" w:hAnsi="Times New Roman"/>
          <w:sz w:val="24"/>
          <w:szCs w:val="24"/>
          <w:lang w:eastAsia="zh-CN" w:bidi="hi-IN"/>
        </w:rPr>
        <w:t>e</w:t>
      </w:r>
      <w:r w:rsidRPr="000F324B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výboru, aby ve spolupráci s navrhovatelem a legislativním odborem Kanceláře Poslanecké sněmovny PČR provedl v návrhu zákona legislativně technické úpravy, které nemají dopad na věcný obsah navrhovaného zákona.</w:t>
      </w:r>
    </w:p>
    <w:p w:rsidR="00705EE7" w:rsidRPr="000F324B" w:rsidRDefault="00705EE7" w:rsidP="00705EE7">
      <w:pPr>
        <w:pStyle w:val="Odstavecseseznamem"/>
        <w:numPr>
          <w:ilvl w:val="0"/>
          <w:numId w:val="29"/>
        </w:numPr>
        <w:suppressAutoHyphens/>
        <w:spacing w:before="360" w:after="360" w:line="240" w:lineRule="auto"/>
        <w:ind w:hanging="720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</w:pPr>
      <w:r w:rsidRPr="000F324B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 w:rsidRPr="000F324B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 w:rsidRPr="000F324B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zpravodaj</w:t>
      </w:r>
      <w:r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e</w:t>
      </w:r>
      <w:r w:rsidRPr="000F324B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 xml:space="preserve"> výboru, aby na schůzi Poslanecké sněmovny Parlamentu ČR přednesl zprávu o výsledcích projednávání tohoto návrhu zákona v hospodářském výboru.</w:t>
      </w:r>
    </w:p>
    <w:p w:rsidR="00705EE7" w:rsidRPr="004A630D" w:rsidRDefault="00705EE7" w:rsidP="00705EE7">
      <w:pPr>
        <w:pStyle w:val="Odstavecseseznamem"/>
        <w:numPr>
          <w:ilvl w:val="0"/>
          <w:numId w:val="29"/>
        </w:numPr>
        <w:suppressAutoHyphens/>
        <w:spacing w:before="360" w:after="0"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0F324B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 w:rsidRPr="000F324B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 w:rsidRPr="000F324B">
        <w:rPr>
          <w:rFonts w:ascii="Times New Roman" w:eastAsia="Times New Roman" w:hAnsi="Times New Roman"/>
          <w:sz w:val="24"/>
          <w:szCs w:val="24"/>
          <w:lang w:eastAsia="zh-CN" w:bidi="hi-IN"/>
        </w:rPr>
        <w:t>předsedu výboru, aby předložil toto usnesení předsedovi Poslanecké sněmovny Parlamentu ČR.</w:t>
      </w:r>
    </w:p>
    <w:p w:rsidR="00C3035B" w:rsidRPr="00524661" w:rsidRDefault="00744C47" w:rsidP="001977D9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82C1B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Ondřej POLAN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cs-CZ"/>
        </w:rPr>
        <w:t>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D90AEB">
        <w:rPr>
          <w:rFonts w:ascii="Times New Roman" w:hAnsi="Times New Roman"/>
          <w:sz w:val="24"/>
          <w:szCs w:val="24"/>
          <w:lang w:eastAsia="cs-CZ"/>
        </w:rPr>
        <w:t>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2E355C">
        <w:rPr>
          <w:rFonts w:ascii="Times New Roman" w:hAnsi="Times New Roman"/>
          <w:sz w:val="24"/>
          <w:szCs w:val="24"/>
          <w:lang w:eastAsia="cs-CZ"/>
        </w:rPr>
        <w:t>Petr DOLÍNEK</w:t>
      </w:r>
      <w:r w:rsidR="00D90AEB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F6F69" w:rsidRPr="00323DBF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A47BEA" w:rsidRPr="00524661" w:rsidRDefault="00A47BEA" w:rsidP="007D5AF0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7D5AF0" w:rsidRPr="00524661" w:rsidRDefault="00A47BEA" w:rsidP="0044087F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B35523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D90AEB">
        <w:rPr>
          <w:rFonts w:ascii="Times New Roman" w:hAnsi="Times New Roman"/>
          <w:sz w:val="24"/>
          <w:szCs w:val="24"/>
          <w:lang w:eastAsia="cs-CZ"/>
        </w:rPr>
        <w:t>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F5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3E6" w:rsidRDefault="00CD53E6" w:rsidP="00CD53E6">
      <w:pPr>
        <w:spacing w:after="0" w:line="240" w:lineRule="auto"/>
      </w:pPr>
      <w:r>
        <w:separator/>
      </w:r>
    </w:p>
  </w:endnote>
  <w:endnote w:type="continuationSeparator" w:id="0">
    <w:p w:rsidR="00CD53E6" w:rsidRDefault="00CD53E6" w:rsidP="00CD5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3E6" w:rsidRDefault="00CD53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3E6" w:rsidRDefault="00CD53E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3E6" w:rsidRDefault="00CD53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3E6" w:rsidRDefault="00CD53E6" w:rsidP="00CD53E6">
      <w:pPr>
        <w:spacing w:after="0" w:line="240" w:lineRule="auto"/>
      </w:pPr>
      <w:r>
        <w:separator/>
      </w:r>
    </w:p>
  </w:footnote>
  <w:footnote w:type="continuationSeparator" w:id="0">
    <w:p w:rsidR="00CD53E6" w:rsidRDefault="00CD53E6" w:rsidP="00CD5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3E6" w:rsidRDefault="00CD53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3E6" w:rsidRDefault="00CD53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3E6" w:rsidRDefault="00CD53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4"/>
  </w:num>
  <w:num w:numId="14">
    <w:abstractNumId w:val="26"/>
  </w:num>
  <w:num w:numId="15">
    <w:abstractNumId w:val="12"/>
  </w:num>
  <w:num w:numId="16">
    <w:abstractNumId w:val="22"/>
  </w:num>
  <w:num w:numId="17">
    <w:abstractNumId w:val="19"/>
  </w:num>
  <w:num w:numId="18">
    <w:abstractNumId w:val="21"/>
  </w:num>
  <w:num w:numId="19">
    <w:abstractNumId w:val="17"/>
  </w:num>
  <w:num w:numId="20">
    <w:abstractNumId w:val="23"/>
  </w:num>
  <w:num w:numId="21">
    <w:abstractNumId w:val="28"/>
  </w:num>
  <w:num w:numId="22">
    <w:abstractNumId w:val="18"/>
  </w:num>
  <w:num w:numId="23">
    <w:abstractNumId w:val="10"/>
  </w:num>
  <w:num w:numId="24">
    <w:abstractNumId w:val="11"/>
  </w:num>
  <w:num w:numId="25">
    <w:abstractNumId w:val="27"/>
  </w:num>
  <w:num w:numId="26">
    <w:abstractNumId w:val="14"/>
  </w:num>
  <w:num w:numId="27">
    <w:abstractNumId w:val="13"/>
  </w:num>
  <w:num w:numId="28">
    <w:abstractNumId w:val="25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6E19"/>
    <w:rsid w:val="00060BDA"/>
    <w:rsid w:val="00082C1B"/>
    <w:rsid w:val="000A2E73"/>
    <w:rsid w:val="000A3377"/>
    <w:rsid w:val="000A7C74"/>
    <w:rsid w:val="000B0CAF"/>
    <w:rsid w:val="000B46D9"/>
    <w:rsid w:val="000D431D"/>
    <w:rsid w:val="000F3F85"/>
    <w:rsid w:val="001977D9"/>
    <w:rsid w:val="001D31DB"/>
    <w:rsid w:val="001D480E"/>
    <w:rsid w:val="001D62A9"/>
    <w:rsid w:val="001E2E72"/>
    <w:rsid w:val="002128F2"/>
    <w:rsid w:val="00216D4E"/>
    <w:rsid w:val="002214A3"/>
    <w:rsid w:val="00255747"/>
    <w:rsid w:val="002C5CAA"/>
    <w:rsid w:val="002E355C"/>
    <w:rsid w:val="002F496A"/>
    <w:rsid w:val="00323B6C"/>
    <w:rsid w:val="00323DBF"/>
    <w:rsid w:val="0033764D"/>
    <w:rsid w:val="003628CC"/>
    <w:rsid w:val="0039412C"/>
    <w:rsid w:val="003C1519"/>
    <w:rsid w:val="003E0A61"/>
    <w:rsid w:val="003E1216"/>
    <w:rsid w:val="003E3668"/>
    <w:rsid w:val="003E5A14"/>
    <w:rsid w:val="003E65E5"/>
    <w:rsid w:val="003F7969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C2102"/>
    <w:rsid w:val="004D71CF"/>
    <w:rsid w:val="004F072B"/>
    <w:rsid w:val="004F0F9F"/>
    <w:rsid w:val="004F18AA"/>
    <w:rsid w:val="004F6F69"/>
    <w:rsid w:val="00524661"/>
    <w:rsid w:val="005A6FA8"/>
    <w:rsid w:val="005C001D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704CD8"/>
    <w:rsid w:val="00705EE7"/>
    <w:rsid w:val="00744C47"/>
    <w:rsid w:val="0077108E"/>
    <w:rsid w:val="007958F9"/>
    <w:rsid w:val="007B1C49"/>
    <w:rsid w:val="007B5DE5"/>
    <w:rsid w:val="007B6DE0"/>
    <w:rsid w:val="007C01CF"/>
    <w:rsid w:val="007D5AF0"/>
    <w:rsid w:val="007F2C7C"/>
    <w:rsid w:val="00815047"/>
    <w:rsid w:val="008163FA"/>
    <w:rsid w:val="00822FAC"/>
    <w:rsid w:val="0083658A"/>
    <w:rsid w:val="00837AA7"/>
    <w:rsid w:val="00850610"/>
    <w:rsid w:val="008A29E6"/>
    <w:rsid w:val="008D02DE"/>
    <w:rsid w:val="008E3EAF"/>
    <w:rsid w:val="00920BD2"/>
    <w:rsid w:val="00940C0E"/>
    <w:rsid w:val="00940FE6"/>
    <w:rsid w:val="009543BC"/>
    <w:rsid w:val="009649C6"/>
    <w:rsid w:val="00993ADE"/>
    <w:rsid w:val="00996EF7"/>
    <w:rsid w:val="009B1740"/>
    <w:rsid w:val="009C00F0"/>
    <w:rsid w:val="009D160F"/>
    <w:rsid w:val="009D3FBD"/>
    <w:rsid w:val="009E21D7"/>
    <w:rsid w:val="00A020C6"/>
    <w:rsid w:val="00A1420A"/>
    <w:rsid w:val="00A371B0"/>
    <w:rsid w:val="00A47BEA"/>
    <w:rsid w:val="00A53E0C"/>
    <w:rsid w:val="00A640F6"/>
    <w:rsid w:val="00A84635"/>
    <w:rsid w:val="00AA1BEC"/>
    <w:rsid w:val="00AB30C2"/>
    <w:rsid w:val="00AF156A"/>
    <w:rsid w:val="00B04998"/>
    <w:rsid w:val="00B17153"/>
    <w:rsid w:val="00B21021"/>
    <w:rsid w:val="00B35523"/>
    <w:rsid w:val="00B611EE"/>
    <w:rsid w:val="00B85113"/>
    <w:rsid w:val="00BE35FA"/>
    <w:rsid w:val="00BF61D7"/>
    <w:rsid w:val="00BF65D9"/>
    <w:rsid w:val="00C06E6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CD53E6"/>
    <w:rsid w:val="00CF185D"/>
    <w:rsid w:val="00D16CDC"/>
    <w:rsid w:val="00D300A9"/>
    <w:rsid w:val="00D42F9F"/>
    <w:rsid w:val="00D61264"/>
    <w:rsid w:val="00D62487"/>
    <w:rsid w:val="00D70B05"/>
    <w:rsid w:val="00D87B3C"/>
    <w:rsid w:val="00D90AEB"/>
    <w:rsid w:val="00DA1A01"/>
    <w:rsid w:val="00E22AEA"/>
    <w:rsid w:val="00E31117"/>
    <w:rsid w:val="00E31D3B"/>
    <w:rsid w:val="00E50212"/>
    <w:rsid w:val="00E641E3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146CD"/>
    <w:rsid w:val="00F20B3D"/>
    <w:rsid w:val="00F43A5F"/>
    <w:rsid w:val="00F55AFD"/>
    <w:rsid w:val="00F6673C"/>
    <w:rsid w:val="00F67053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705EE7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D5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53E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D5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53E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DB1DB-DED2-45F6-B629-802B7E874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173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3</cp:revision>
  <cp:lastPrinted>2020-06-10T16:45:00Z</cp:lastPrinted>
  <dcterms:created xsi:type="dcterms:W3CDTF">2020-06-10T16:45:00Z</dcterms:created>
  <dcterms:modified xsi:type="dcterms:W3CDTF">2020-06-10T16:49:00Z</dcterms:modified>
</cp:coreProperties>
</file>