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9586B" w:rsidP="000E730C">
      <w:pPr>
        <w:pStyle w:val="PS-slousnesen"/>
      </w:pPr>
      <w:r>
        <w:t>11</w:t>
      </w:r>
      <w:r w:rsidR="00F82021">
        <w:t>3</w:t>
      </w:r>
      <w:r w:rsidR="004A081C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F82021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82021">
        <w:t>26</w:t>
      </w:r>
      <w:r>
        <w:t xml:space="preserve">. </w:t>
      </w:r>
      <w:r w:rsidR="0079586B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C4CE5">
        <w:t xml:space="preserve"> návrhu </w:t>
      </w:r>
      <w:r w:rsidR="003C4CE5" w:rsidRPr="003C4CE5">
        <w:t xml:space="preserve">zákona, kterým se mění zákon č. 137/2020 Sb., o některých úpravách v oblasti evidence tržeb v souvislosti s vyhlášením nouzového stavu /sněmovní tisk 849/2/ </w:t>
      </w:r>
      <w:r w:rsidR="003C4CE5">
        <w:t>–</w:t>
      </w:r>
      <w:r w:rsidR="003C4CE5" w:rsidRPr="003C4CE5">
        <w:t xml:space="preserve"> vrácen</w:t>
      </w:r>
      <w:r w:rsidR="003C4CE5">
        <w:t>ému</w:t>
      </w:r>
      <w:r w:rsidR="003C4CE5" w:rsidRPr="003C4CE5">
        <w:t xml:space="preserve"> Senátem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3E05E3" w:rsidRDefault="004A081C" w:rsidP="00D7476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Pr="004A081C">
        <w:rPr>
          <w:rFonts w:ascii="Times New Roman" w:hAnsi="Times New Roman"/>
          <w:spacing w:val="-3"/>
          <w:sz w:val="24"/>
          <w:szCs w:val="24"/>
        </w:rPr>
        <w:t>zákona, kterým se mění zákon č. 137/2020 Sb., o některých úpravách v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4A081C">
        <w:rPr>
          <w:rFonts w:ascii="Times New Roman" w:hAnsi="Times New Roman"/>
          <w:spacing w:val="-3"/>
          <w:sz w:val="24"/>
          <w:szCs w:val="24"/>
        </w:rPr>
        <w:t>oblasti evidence tržeb v souvislosti s vyhlášením nouzového stavu</w:t>
      </w:r>
      <w:r>
        <w:rPr>
          <w:rFonts w:ascii="Times New Roman" w:hAnsi="Times New Roman"/>
          <w:spacing w:val="-3"/>
          <w:sz w:val="24"/>
          <w:szCs w:val="24"/>
        </w:rPr>
        <w:t xml:space="preserve">, ve znění, ve kterém byl postoupen Senátu, podle </w:t>
      </w:r>
      <w:r w:rsidRPr="004A081C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4A081C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4A081C">
        <w:rPr>
          <w:rFonts w:ascii="Times New Roman" w:hAnsi="Times New Roman"/>
          <w:spacing w:val="-3"/>
          <w:sz w:val="24"/>
          <w:szCs w:val="24"/>
        </w:rPr>
        <w:t xml:space="preserve"> 849/2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D74766" w:rsidRDefault="00D74766" w:rsidP="00D7476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74766" w:rsidRDefault="00D74766" w:rsidP="00D7476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74766" w:rsidRDefault="00D74766" w:rsidP="00D7476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74766" w:rsidRDefault="00D74766" w:rsidP="00D7476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74766" w:rsidRDefault="00D74766" w:rsidP="00D7476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74766" w:rsidRDefault="00D74766" w:rsidP="00D7476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74766" w:rsidRDefault="00D74766" w:rsidP="00D7476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74766" w:rsidRDefault="00D74766" w:rsidP="00D7476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74766" w:rsidRPr="00D74766" w:rsidRDefault="00D74766" w:rsidP="00D7476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CA3640" w:rsidP="00D74766">
      <w:pPr>
        <w:pStyle w:val="PS-jmeno1"/>
        <w:spacing w:before="0" w:line="240" w:lineRule="auto"/>
      </w:pPr>
      <w:r>
        <w:t xml:space="preserve">  </w:t>
      </w:r>
      <w:r w:rsidR="00470286">
        <w:t xml:space="preserve">  </w:t>
      </w:r>
      <w:r w:rsidR="00460E8E">
        <w:t xml:space="preserve">  </w:t>
      </w:r>
    </w:p>
    <w:p w:rsidR="00D74766" w:rsidRDefault="00D74766" w:rsidP="00D74766">
      <w:pPr>
        <w:pStyle w:val="PS-jmeno1"/>
        <w:spacing w:before="0" w:line="240" w:lineRule="auto"/>
      </w:pPr>
      <w:bookmarkStart w:id="0" w:name="_GoBack"/>
      <w:r>
        <w:t xml:space="preserve">Radek Vondráček v. r.  </w:t>
      </w:r>
    </w:p>
    <w:p w:rsidR="00D74766" w:rsidRDefault="00D74766" w:rsidP="00D74766">
      <w:pPr>
        <w:pStyle w:val="PS-pedseda"/>
        <w:spacing w:line="240" w:lineRule="auto"/>
      </w:pPr>
      <w:r>
        <w:t>předseda Poslanecké sněmovny</w:t>
      </w:r>
    </w:p>
    <w:p w:rsidR="00D74766" w:rsidRPr="001D324A" w:rsidRDefault="00D74766" w:rsidP="00D74766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D74766" w:rsidRDefault="00D74766" w:rsidP="00D74766">
      <w:pPr>
        <w:pStyle w:val="PS-overov"/>
      </w:pPr>
      <w:r>
        <w:t>ověřovatelka Poslanecké sněmovny</w:t>
      </w:r>
    </w:p>
    <w:bookmarkEnd w:id="0"/>
    <w:p w:rsidR="00A66149" w:rsidRDefault="00A66149" w:rsidP="00D74766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4CE5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0286"/>
    <w:rsid w:val="00482116"/>
    <w:rsid w:val="004A081C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B5804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3769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9586B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A3640"/>
    <w:rsid w:val="00CF7692"/>
    <w:rsid w:val="00D246C9"/>
    <w:rsid w:val="00D46F3F"/>
    <w:rsid w:val="00D5653C"/>
    <w:rsid w:val="00D74766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02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8317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2020-05-29T14:17:00Z</cp:lastPrinted>
  <dcterms:created xsi:type="dcterms:W3CDTF">2020-05-26T13:57:00Z</dcterms:created>
  <dcterms:modified xsi:type="dcterms:W3CDTF">2020-05-29T14:17:00Z</dcterms:modified>
</cp:coreProperties>
</file>