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0B120E">
        <w:t>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7E1BDA">
        <w:t>61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7E1BDA">
        <w:t>27</w:t>
      </w:r>
      <w:r w:rsidR="006E3947">
        <w:t>. května</w:t>
      </w:r>
      <w:r w:rsidR="00DA7C45">
        <w:t xml:space="preserve">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0278F9" w:rsidRPr="009A57E1" w:rsidRDefault="00EE4557" w:rsidP="00BF3A6C">
      <w:pPr>
        <w:pStyle w:val="Odstavecseseznamem"/>
        <w:numPr>
          <w:ilvl w:val="0"/>
          <w:numId w:val="29"/>
        </w:numPr>
        <w:suppressAutoHyphens/>
        <w:spacing w:before="360" w:after="360"/>
        <w:jc w:val="both"/>
        <w:rPr>
          <w:color w:val="000000"/>
          <w:szCs w:val="24"/>
        </w:rPr>
      </w:pPr>
      <w:r w:rsidRPr="000278F9">
        <w:rPr>
          <w:b/>
          <w:color w:val="000000"/>
          <w:szCs w:val="24"/>
        </w:rPr>
        <w:t xml:space="preserve">navrhuje </w:t>
      </w:r>
      <w:r w:rsidRPr="000278F9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>
        <w:rPr>
          <w:color w:val="000000"/>
          <w:szCs w:val="24"/>
        </w:rPr>
        <w:t>Poslanecké sněmovně, aby </w:t>
      </w:r>
      <w:r w:rsidRPr="000278F9">
        <w:rPr>
          <w:color w:val="000000"/>
          <w:szCs w:val="24"/>
        </w:rPr>
        <w:t>přikázala k</w:t>
      </w:r>
      <w:r w:rsidR="000278F9">
        <w:rPr>
          <w:color w:val="000000"/>
          <w:szCs w:val="24"/>
        </w:rPr>
        <w:t> </w:t>
      </w:r>
      <w:r w:rsidRPr="000278F9">
        <w:rPr>
          <w:color w:val="000000"/>
          <w:szCs w:val="24"/>
        </w:rPr>
        <w:t>projednání</w:t>
      </w:r>
    </w:p>
    <w:p w:rsidR="00BF3A6C" w:rsidRPr="00F713A6" w:rsidRDefault="00BF3A6C" w:rsidP="00BF3A6C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>Návrh poslance Petra Dolínka na vydání zákona, kterým se mění zákon č.  183/2006 Sb., o územním plánování a stavebním řádu (stavební zákon), ve  znění pozdějších předpisů /sněmovní tisk 827/</w:t>
      </w:r>
    </w:p>
    <w:p w:rsidR="00BF3A6C" w:rsidRPr="00F713A6" w:rsidRDefault="00BF3A6C" w:rsidP="00BF3A6C">
      <w:pPr>
        <w:pStyle w:val="vbory"/>
        <w:spacing w:after="240"/>
        <w:jc w:val="left"/>
        <w:rPr>
          <w:sz w:val="24"/>
          <w:szCs w:val="24"/>
        </w:rPr>
      </w:pPr>
      <w:r w:rsidRPr="00F713A6">
        <w:rPr>
          <w:sz w:val="24"/>
          <w:szCs w:val="24"/>
        </w:rPr>
        <w:t xml:space="preserve">výboru pro veřejnou správu a regionální rozvoj jako garančnímu výboru </w:t>
      </w:r>
    </w:p>
    <w:p w:rsidR="00BF3A6C" w:rsidRPr="00F713A6" w:rsidRDefault="00BF3A6C" w:rsidP="00BF3A6C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 xml:space="preserve">Návrh poslanců Lucie Šafránkové, Tomia Okamury, Radima Fialy a dalších na  vydání zákona, kterým se mění zákon č. 108/2006 Sb., o sociálních službách, ve  znění pozdějších </w:t>
      </w:r>
      <w:r w:rsidRPr="00F713A6">
        <w:rPr>
          <w:sz w:val="24"/>
          <w:szCs w:val="24"/>
          <w:shd w:val="clear" w:color="auto" w:fill="FFFFFF" w:themeFill="background1"/>
        </w:rPr>
        <w:t>předpisů /sněmovní tisk 835/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>výboru pro sociální politiku jako garančnímu výboru</w:t>
      </w:r>
    </w:p>
    <w:p w:rsidR="00BF3A6C" w:rsidRPr="00F713A6" w:rsidRDefault="00BF3A6C" w:rsidP="00BF3A6C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 xml:space="preserve">Návrh poslanců Lucie Šafránkové, Tomia Okamury, Radima Fialy a dalších na vydání zákona, kterým se mění zákon č. 586/1992 Sb., o daních z příjmů, ve  znění pozdějších </w:t>
      </w:r>
      <w:r w:rsidRPr="00F713A6">
        <w:rPr>
          <w:sz w:val="24"/>
          <w:szCs w:val="24"/>
          <w:shd w:val="clear" w:color="auto" w:fill="FFFFFF" w:themeFill="background1"/>
        </w:rPr>
        <w:t>předpisů /sněmovní tisk 836/</w:t>
      </w:r>
    </w:p>
    <w:p w:rsidR="00BF3A6C" w:rsidRPr="00F713A6" w:rsidRDefault="00BF3A6C" w:rsidP="00BF3A6C">
      <w:pPr>
        <w:pStyle w:val="vbory"/>
        <w:spacing w:after="360"/>
        <w:rPr>
          <w:sz w:val="24"/>
          <w:szCs w:val="24"/>
        </w:rPr>
      </w:pPr>
      <w:r w:rsidRPr="00F713A6">
        <w:rPr>
          <w:sz w:val="24"/>
          <w:szCs w:val="24"/>
        </w:rPr>
        <w:t xml:space="preserve">rozpočtovému výboru jako garančnímu výboru 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lastRenderedPageBreak/>
        <w:t>Návrh poslanců Zuzany Ožanové, Heleny Langšádlové, Ondřeje Polanského, Petra Dolínka, Jany Černochové, Květy Matušovské, Mariana Jurečky, Tomia Okamury, Petra Gazdíka a dalších na vydání zákona, kterým se mění zákon č.  </w:t>
      </w:r>
      <w:r w:rsidR="007716AF">
        <w:rPr>
          <w:sz w:val="24"/>
          <w:szCs w:val="24"/>
        </w:rPr>
        <w:t>247/2000 Sb., o </w:t>
      </w:r>
      <w:r w:rsidRPr="00F713A6">
        <w:rPr>
          <w:sz w:val="24"/>
          <w:szCs w:val="24"/>
        </w:rPr>
        <w:t xml:space="preserve">získávání a zdokonalování odborné způsobilosti </w:t>
      </w:r>
      <w:r w:rsidR="007716AF">
        <w:rPr>
          <w:sz w:val="24"/>
          <w:szCs w:val="24"/>
        </w:rPr>
        <w:t>k řízení motorových vozidel a o </w:t>
      </w:r>
      <w:r w:rsidRPr="00F713A6">
        <w:rPr>
          <w:sz w:val="24"/>
          <w:szCs w:val="24"/>
        </w:rPr>
        <w:t>změnách některých zákonů, ve znění pozdějších předpisů</w:t>
      </w:r>
      <w:r w:rsidRPr="00F713A6">
        <w:rPr>
          <w:sz w:val="24"/>
          <w:szCs w:val="24"/>
          <w:shd w:val="clear" w:color="auto" w:fill="FFFFFF" w:themeFill="background1"/>
        </w:rPr>
        <w:t xml:space="preserve"> /sněmovní tisk 837/ (jednání podle § 90 odst. 2) 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 xml:space="preserve">hospodářskému výboru jako garančnímu výboru 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 xml:space="preserve">Návrh poslanců Jana Hrnčíře, Tomia Okamury, Radima Fialy a dalších na vydání zákona, kterým se mění zákon č. 586/1992 Sb., o daních z příjmů, ve znění pozdějších </w:t>
      </w:r>
      <w:r w:rsidRPr="00F713A6">
        <w:rPr>
          <w:sz w:val="24"/>
          <w:szCs w:val="24"/>
          <w:shd w:val="clear" w:color="auto" w:fill="FFFFFF" w:themeFill="background1"/>
        </w:rPr>
        <w:t>předpisů /sněmovní tisk 842/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 xml:space="preserve">rozpočtovému výboru jako garančnímu výboru 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 xml:space="preserve">Vládní návrh, kterým se předkládají Parlamentu České republiky k vyslovení souhlasu s ratifikací změny příloh A </w:t>
      </w:r>
      <w:proofErr w:type="spellStart"/>
      <w:r w:rsidRPr="00F713A6">
        <w:rPr>
          <w:sz w:val="24"/>
          <w:szCs w:val="24"/>
        </w:rPr>
        <w:t>a</w:t>
      </w:r>
      <w:proofErr w:type="spellEnd"/>
      <w:r w:rsidRPr="00F713A6">
        <w:rPr>
          <w:sz w:val="24"/>
          <w:szCs w:val="24"/>
        </w:rPr>
        <w:t xml:space="preserve"> B Stockholmské úmluvy o perzistentních organických polutantech, přijaté v Ženevě dne 10. května 2019 /sněmovní tisk 869/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>zahraničnímu výboru</w:t>
      </w:r>
    </w:p>
    <w:p w:rsidR="00172797" w:rsidRPr="00A13211" w:rsidRDefault="00172797" w:rsidP="00450604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A13211">
        <w:rPr>
          <w:sz w:val="24"/>
          <w:szCs w:val="24"/>
        </w:rPr>
        <w:t>Vládní návrh zákona, kterým se mění zákon č. 165/2012 Sb., o podporovaných zdrojích energie a o změně některých zákonů, ve znění pozdějších předpisů, a  zákon č. 458/2000 Sb., o podmínkách podnikání a o výkonu státní správy v  </w:t>
      </w:r>
      <w:r w:rsidR="002F22C6">
        <w:rPr>
          <w:sz w:val="24"/>
          <w:szCs w:val="24"/>
        </w:rPr>
        <w:t>energetických odvětvích a o </w:t>
      </w:r>
      <w:r w:rsidRPr="00A13211">
        <w:rPr>
          <w:sz w:val="24"/>
          <w:szCs w:val="24"/>
        </w:rPr>
        <w:t>změně některých zákonů (energetický zákon), ve  znění pozdějších předpisů /sněmovní tisk 870/</w:t>
      </w:r>
    </w:p>
    <w:p w:rsidR="00450604" w:rsidRDefault="00172797" w:rsidP="00450604">
      <w:pPr>
        <w:pStyle w:val="vbory"/>
        <w:spacing w:after="0"/>
        <w:rPr>
          <w:sz w:val="24"/>
          <w:szCs w:val="24"/>
        </w:rPr>
      </w:pPr>
      <w:r w:rsidRPr="00A13211">
        <w:rPr>
          <w:sz w:val="24"/>
          <w:szCs w:val="24"/>
        </w:rPr>
        <w:t>hospodářskému výboru jako garančnímu výboru</w:t>
      </w:r>
    </w:p>
    <w:p w:rsidR="00172797" w:rsidRPr="00A13211" w:rsidRDefault="00172797" w:rsidP="00450604">
      <w:pPr>
        <w:pStyle w:val="vbory"/>
        <w:spacing w:after="240"/>
        <w:rPr>
          <w:sz w:val="24"/>
          <w:szCs w:val="24"/>
        </w:rPr>
      </w:pPr>
      <w:r w:rsidRPr="00A13211">
        <w:rPr>
          <w:sz w:val="24"/>
          <w:szCs w:val="24"/>
        </w:rPr>
        <w:t>ústavně práv</w:t>
      </w:r>
      <w:r w:rsidR="00450604">
        <w:rPr>
          <w:sz w:val="24"/>
          <w:szCs w:val="24"/>
        </w:rPr>
        <w:t>nímu výboru jako dalšímu výboru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>Vládní návrh zákona, kterým se mění zákon č. 242/2000 Sb., o ekologickém zemědělství a o změně zákona č. 368/1992 Sb., o správních poplatcích, ve znění pozdějších předpisů, ve znění pozdějších předpisů /sněmovní tisk 871/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 xml:space="preserve">zemědělskému výboru jako garančnímu výboru 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>Návrh na působení sil a prostředků rezortu Ministerstva obrany v zahraničních operacích v letech 2021 a 2022 s výhledem na rok 2023 /sněmovní tisk 876/</w:t>
      </w:r>
    </w:p>
    <w:p w:rsidR="00BF3A6C" w:rsidRPr="00F713A6" w:rsidRDefault="00BF3A6C" w:rsidP="00BF3A6C">
      <w:pPr>
        <w:pStyle w:val="vbory"/>
        <w:spacing w:after="240"/>
        <w:rPr>
          <w:sz w:val="24"/>
          <w:szCs w:val="24"/>
        </w:rPr>
      </w:pPr>
      <w:r w:rsidRPr="00F713A6">
        <w:rPr>
          <w:sz w:val="24"/>
          <w:szCs w:val="24"/>
        </w:rPr>
        <w:t>výboru pro obranu</w:t>
      </w:r>
    </w:p>
    <w:p w:rsidR="00BF3A6C" w:rsidRPr="00F713A6" w:rsidRDefault="00BF3A6C" w:rsidP="00BF3A6C">
      <w:pPr>
        <w:pStyle w:val="zaazen"/>
        <w:numPr>
          <w:ilvl w:val="0"/>
          <w:numId w:val="30"/>
        </w:numPr>
        <w:spacing w:after="120"/>
        <w:rPr>
          <w:sz w:val="24"/>
          <w:szCs w:val="24"/>
        </w:rPr>
      </w:pPr>
      <w:r w:rsidRPr="00F713A6">
        <w:rPr>
          <w:sz w:val="24"/>
          <w:szCs w:val="24"/>
        </w:rPr>
        <w:t>Výroční zprávu Českého telekomunikačního úřadu za rok 2019 /sněmovní tisk 878/</w:t>
      </w:r>
    </w:p>
    <w:p w:rsidR="000278F9" w:rsidRPr="00896D4D" w:rsidRDefault="00BF3A6C" w:rsidP="00BF3A6C">
      <w:pPr>
        <w:suppressAutoHyphens/>
        <w:ind w:left="4820"/>
        <w:jc w:val="both"/>
        <w:rPr>
          <w:color w:val="000000"/>
          <w:szCs w:val="24"/>
        </w:rPr>
      </w:pPr>
      <w:r w:rsidRPr="00F713A6">
        <w:rPr>
          <w:szCs w:val="24"/>
        </w:rPr>
        <w:t>hospodářskému výboru;</w:t>
      </w:r>
    </w:p>
    <w:p w:rsidR="000278F9" w:rsidRDefault="000278F9" w:rsidP="00FB0879">
      <w:pPr>
        <w:pStyle w:val="vbory"/>
        <w:ind w:left="0"/>
        <w:jc w:val="left"/>
        <w:rPr>
          <w:sz w:val="24"/>
          <w:szCs w:val="24"/>
        </w:rPr>
      </w:pPr>
    </w:p>
    <w:p w:rsidR="00E63DC5" w:rsidRDefault="00E63DC5" w:rsidP="00E63DC5">
      <w:pPr>
        <w:pStyle w:val="pikzn"/>
        <w:numPr>
          <w:ilvl w:val="0"/>
          <w:numId w:val="0"/>
        </w:numPr>
        <w:ind w:left="709" w:hanging="709"/>
      </w:pPr>
    </w:p>
    <w:p w:rsidR="00E63DC5" w:rsidRPr="00E63DC5" w:rsidRDefault="00E63DC5" w:rsidP="00C92F59">
      <w:pPr>
        <w:pStyle w:val="vbory"/>
        <w:ind w:left="0"/>
      </w:pPr>
    </w:p>
    <w:p w:rsidR="000278F9" w:rsidRPr="00BA437A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BA437A">
        <w:rPr>
          <w:b/>
          <w:color w:val="000000"/>
          <w:szCs w:val="24"/>
        </w:rPr>
        <w:t xml:space="preserve">určuje </w:t>
      </w:r>
      <w:r w:rsidRPr="00BA437A">
        <w:rPr>
          <w:color w:val="000000"/>
          <w:szCs w:val="24"/>
        </w:rPr>
        <w:t>zpravodajem pro prvé čtení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827 poslance Ondřeje Babku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835 poslankyni Andreu Brzobohatou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836 poslance Jiřího Dolejše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837 poslance Jana Birke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842 poslance Jiřího Dolejše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869 poslance Jaroslava Holíka</w:t>
      </w:r>
    </w:p>
    <w:p w:rsidR="00C92F59" w:rsidRPr="00A054DA" w:rsidRDefault="00C92F59" w:rsidP="00C92F59">
      <w:pPr>
        <w:suppressAutoHyphens/>
        <w:jc w:val="both"/>
        <w:rPr>
          <w:color w:val="000000"/>
          <w:szCs w:val="24"/>
        </w:rPr>
      </w:pPr>
      <w:r w:rsidRPr="00A054DA">
        <w:rPr>
          <w:color w:val="000000"/>
          <w:szCs w:val="24"/>
        </w:rPr>
        <w:t>ke sněmovnímu tisku 870 poslance Pavla Pustějovského</w:t>
      </w:r>
    </w:p>
    <w:p w:rsidR="00C327A1" w:rsidRPr="005653F7" w:rsidRDefault="00C92F59" w:rsidP="00C92F59">
      <w:pPr>
        <w:pStyle w:val="vbory"/>
        <w:spacing w:after="240"/>
        <w:ind w:left="0"/>
        <w:rPr>
          <w:sz w:val="24"/>
          <w:szCs w:val="24"/>
        </w:rPr>
      </w:pPr>
      <w:r w:rsidRPr="00A054DA">
        <w:rPr>
          <w:sz w:val="24"/>
          <w:szCs w:val="24"/>
        </w:rPr>
        <w:t>ke sněmovnímu tisku 871 poslankyni Moniku Obornou.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</w:p>
    <w:p w:rsidR="00C327A1" w:rsidRPr="005653F7" w:rsidRDefault="00C327A1" w:rsidP="00C327A1">
      <w:pPr>
        <w:suppressAutoHyphens/>
        <w:jc w:val="both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6F6BAA" w:rsidRDefault="006F6BAA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6F6BAA" w:rsidRDefault="007B6AF0" w:rsidP="006F6BAA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Radek Vondráček v. r.  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7B6AF0" w:rsidP="006F6BAA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AF0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34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0EEE"/>
    <w:rsid w:val="000124D8"/>
    <w:rsid w:val="000135E1"/>
    <w:rsid w:val="00013C29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120E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410A"/>
    <w:rsid w:val="00156402"/>
    <w:rsid w:val="00161158"/>
    <w:rsid w:val="001616B0"/>
    <w:rsid w:val="00170F33"/>
    <w:rsid w:val="001723D6"/>
    <w:rsid w:val="00172797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5904"/>
    <w:rsid w:val="002404A2"/>
    <w:rsid w:val="0024664E"/>
    <w:rsid w:val="00247791"/>
    <w:rsid w:val="00253CAD"/>
    <w:rsid w:val="00254049"/>
    <w:rsid w:val="00257024"/>
    <w:rsid w:val="00260771"/>
    <w:rsid w:val="002611A2"/>
    <w:rsid w:val="0026273A"/>
    <w:rsid w:val="002720DD"/>
    <w:rsid w:val="00272E1B"/>
    <w:rsid w:val="00274246"/>
    <w:rsid w:val="0027582E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22C6"/>
    <w:rsid w:val="002F32F4"/>
    <w:rsid w:val="003020FB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5ED6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04108"/>
    <w:rsid w:val="0041636A"/>
    <w:rsid w:val="004403F5"/>
    <w:rsid w:val="00441BBA"/>
    <w:rsid w:val="00450604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5C11"/>
    <w:rsid w:val="006C638E"/>
    <w:rsid w:val="006D47B5"/>
    <w:rsid w:val="006D5467"/>
    <w:rsid w:val="006E394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A4872"/>
    <w:rsid w:val="007B0240"/>
    <w:rsid w:val="007B267B"/>
    <w:rsid w:val="007B6AF0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77793"/>
    <w:rsid w:val="00883C72"/>
    <w:rsid w:val="008843CD"/>
    <w:rsid w:val="008870D7"/>
    <w:rsid w:val="00893C29"/>
    <w:rsid w:val="008A0A7C"/>
    <w:rsid w:val="008A6367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13211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92F59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6A6"/>
    <w:rsid w:val="00E62EFD"/>
    <w:rsid w:val="00E63DC5"/>
    <w:rsid w:val="00E65C08"/>
    <w:rsid w:val="00E71B55"/>
    <w:rsid w:val="00E73658"/>
    <w:rsid w:val="00E817FB"/>
    <w:rsid w:val="00E81E27"/>
    <w:rsid w:val="00E924FA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44350"/>
    <w:rsid w:val="00F45963"/>
    <w:rsid w:val="00F46B82"/>
    <w:rsid w:val="00F5111E"/>
    <w:rsid w:val="00F75C9D"/>
    <w:rsid w:val="00F806B3"/>
    <w:rsid w:val="00F80B48"/>
    <w:rsid w:val="00F85B7E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4177"/>
    <o:shapelayout v:ext="edit">
      <o:idmap v:ext="edit" data="1"/>
    </o:shapelayout>
  </w:shapeDefaults>
  <w:decimalSymbol w:val=","/>
  <w:listSeparator w:val=";"/>
  <w14:docId w14:val="5AA3F0EA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4505E-246E-4014-9CFE-E96FC650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23</TotalTime>
  <Pages>3</Pages>
  <Words>536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29</cp:revision>
  <cp:lastPrinted>2020-05-27T10:22:00Z</cp:lastPrinted>
  <dcterms:created xsi:type="dcterms:W3CDTF">2020-04-27T08:03:00Z</dcterms:created>
  <dcterms:modified xsi:type="dcterms:W3CDTF">2020-05-27T13:56:00Z</dcterms:modified>
</cp:coreProperties>
</file>