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A549D5" w:rsidP="000E730C">
      <w:pPr>
        <w:pStyle w:val="PS-slousnesen"/>
      </w:pPr>
      <w:r>
        <w:t>1</w:t>
      </w:r>
      <w:r w:rsidR="00531944">
        <w:t>1</w:t>
      </w:r>
      <w:r w:rsidR="0066471C">
        <w:t>2</w:t>
      </w:r>
      <w:r w:rsidR="00F35C6F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491E07">
        <w:t>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CD34E0">
        <w:t>6</w:t>
      </w:r>
      <w:r>
        <w:t xml:space="preserve">. </w:t>
      </w:r>
      <w:r w:rsidR="0083327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A16F06">
        <w:t xml:space="preserve"> vládnímu </w:t>
      </w:r>
      <w:r w:rsidR="00503750" w:rsidRPr="00503750">
        <w:t>návrh</w:t>
      </w:r>
      <w:r w:rsidR="00503750">
        <w:t>u</w:t>
      </w:r>
      <w:r w:rsidR="00531944">
        <w:t xml:space="preserve"> </w:t>
      </w:r>
      <w:r w:rsidR="00A16F06" w:rsidRPr="00A16F06">
        <w:t>zákona</w:t>
      </w:r>
      <w:r w:rsidR="00F35C6F">
        <w:t>,</w:t>
      </w:r>
      <w:r w:rsidR="00A16F06" w:rsidRPr="00A16F06">
        <w:t xml:space="preserve"> </w:t>
      </w:r>
      <w:r w:rsidR="00F35C6F" w:rsidRPr="00F35C6F">
        <w:t>kterým se mění zákon č. 137/2020 Sb., o některých úpravách v</w:t>
      </w:r>
      <w:r w:rsidR="00F35C6F">
        <w:t> </w:t>
      </w:r>
      <w:r w:rsidR="00F35C6F" w:rsidRPr="00F35C6F">
        <w:t xml:space="preserve">oblasti evidence tržeb v souvislosti s vyhlášením nouzového stavu /sněmovní tisk 849/ </w:t>
      </w:r>
      <w:r w:rsidR="00A16F06">
        <w:t>–</w:t>
      </w:r>
      <w:r w:rsidR="00A16F06" w:rsidRPr="00A16F06">
        <w:t xml:space="preserve"> zkrácené jednání </w:t>
      </w:r>
      <w:r w:rsidR="00CD34E0">
        <w:t xml:space="preserve"> </w:t>
      </w:r>
      <w:r w:rsidR="00295FED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503750" w:rsidRDefault="00A16F06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vyslovuje souhlas</w:t>
      </w:r>
      <w:r w:rsidR="009930E4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D34E0">
        <w:rPr>
          <w:rFonts w:ascii="Times New Roman" w:hAnsi="Times New Roman"/>
          <w:spacing w:val="-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 xml:space="preserve"> vládním návrhem </w:t>
      </w:r>
      <w:r w:rsidRPr="00A16F06">
        <w:rPr>
          <w:rFonts w:ascii="Times New Roman" w:hAnsi="Times New Roman"/>
          <w:spacing w:val="-3"/>
          <w:sz w:val="24"/>
          <w:szCs w:val="24"/>
        </w:rPr>
        <w:t>zákona</w:t>
      </w:r>
      <w:r w:rsidR="00F35C6F">
        <w:rPr>
          <w:rFonts w:ascii="Times New Roman" w:hAnsi="Times New Roman"/>
          <w:spacing w:val="-3"/>
          <w:sz w:val="24"/>
          <w:szCs w:val="24"/>
        </w:rPr>
        <w:t>,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35C6F" w:rsidRPr="00F35C6F">
        <w:rPr>
          <w:rFonts w:ascii="Times New Roman" w:hAnsi="Times New Roman"/>
          <w:spacing w:val="-3"/>
          <w:sz w:val="24"/>
          <w:szCs w:val="24"/>
        </w:rPr>
        <w:t>kterým se mění zákon č. 137/2020 Sb., o</w:t>
      </w:r>
      <w:r w:rsidR="00F35C6F">
        <w:rPr>
          <w:rFonts w:ascii="Times New Roman" w:hAnsi="Times New Roman"/>
          <w:spacing w:val="-3"/>
          <w:sz w:val="24"/>
          <w:szCs w:val="24"/>
        </w:rPr>
        <w:t> </w:t>
      </w:r>
      <w:r w:rsidR="00F35C6F" w:rsidRPr="00F35C6F">
        <w:rPr>
          <w:rFonts w:ascii="Times New Roman" w:hAnsi="Times New Roman"/>
          <w:spacing w:val="-3"/>
          <w:sz w:val="24"/>
          <w:szCs w:val="24"/>
        </w:rPr>
        <w:t>některých úpravách v oblasti evidence tržeb v souvislos</w:t>
      </w:r>
      <w:r w:rsidR="00F35C6F">
        <w:rPr>
          <w:rFonts w:ascii="Times New Roman" w:hAnsi="Times New Roman"/>
          <w:spacing w:val="-3"/>
          <w:sz w:val="24"/>
          <w:szCs w:val="24"/>
        </w:rPr>
        <w:t>ti s vyhlášením nouzového stavu</w:t>
      </w:r>
      <w:r>
        <w:rPr>
          <w:rFonts w:ascii="Times New Roman" w:hAnsi="Times New Roman"/>
          <w:spacing w:val="-3"/>
          <w:sz w:val="24"/>
          <w:szCs w:val="24"/>
        </w:rPr>
        <w:t>, podle s</w:t>
      </w:r>
      <w:r w:rsidRPr="00A16F06">
        <w:rPr>
          <w:rFonts w:ascii="Times New Roman" w:hAnsi="Times New Roman"/>
          <w:spacing w:val="-3"/>
          <w:sz w:val="24"/>
          <w:szCs w:val="24"/>
        </w:rPr>
        <w:t>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A16F0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35C6F">
        <w:rPr>
          <w:rFonts w:ascii="Times New Roman" w:hAnsi="Times New Roman"/>
          <w:spacing w:val="-3"/>
          <w:sz w:val="24"/>
          <w:szCs w:val="24"/>
        </w:rPr>
        <w:t>849</w:t>
      </w:r>
      <w:r>
        <w:rPr>
          <w:rFonts w:ascii="Times New Roman" w:hAnsi="Times New Roman"/>
          <w:spacing w:val="-3"/>
          <w:sz w:val="24"/>
          <w:szCs w:val="24"/>
        </w:rPr>
        <w:t>, ve znění s</w:t>
      </w:r>
      <w:r w:rsidR="00F35C6F">
        <w:rPr>
          <w:rFonts w:ascii="Times New Roman" w:hAnsi="Times New Roman"/>
          <w:spacing w:val="-3"/>
          <w:sz w:val="24"/>
          <w:szCs w:val="24"/>
        </w:rPr>
        <w:t>chváleném Poslaneckou sněmovnou.</w:t>
      </w:r>
      <w:r w:rsidR="00514CE1" w:rsidRPr="00514CE1">
        <w:rPr>
          <w:rFonts w:ascii="Times New Roman" w:hAnsi="Times New Roman"/>
          <w:spacing w:val="-3"/>
          <w:sz w:val="24"/>
          <w:szCs w:val="24"/>
        </w:rPr>
        <w:t xml:space="preserve">     </w:t>
      </w: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Default="00514CE1" w:rsidP="00514CE1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514CE1" w:rsidRPr="00514CE1" w:rsidRDefault="00514CE1" w:rsidP="00514CE1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BB65C2" w:rsidP="00D46F3F">
      <w:pPr>
        <w:pStyle w:val="PS-jmeno1"/>
        <w:spacing w:before="1680"/>
      </w:pPr>
      <w:r>
        <w:t xml:space="preserve">Radek Vondráček v. r.  </w:t>
      </w:r>
      <w:r w:rsidR="00460E8E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1D324A" w:rsidRPr="001D324A" w:rsidRDefault="00BB65C2" w:rsidP="001D324A">
      <w:pPr>
        <w:pStyle w:val="PS-jmeno2"/>
      </w:pPr>
      <w:r>
        <w:t xml:space="preserve">Jiří </w:t>
      </w:r>
      <w:proofErr w:type="spellStart"/>
      <w:r>
        <w:t>Mihola</w:t>
      </w:r>
      <w:proofErr w:type="spellEnd"/>
      <w:r>
        <w:t xml:space="preserve"> v. r.  </w:t>
      </w:r>
      <w:bookmarkStart w:id="0" w:name="_GoBack"/>
      <w:bookmarkEnd w:id="0"/>
      <w:r w:rsidR="00550D1F" w:rsidRPr="00550D1F">
        <w:t xml:space="preserve">    </w:t>
      </w:r>
      <w:r w:rsidR="00460E8E">
        <w:t xml:space="preserve">  </w:t>
      </w:r>
    </w:p>
    <w:p w:rsidR="00A66149" w:rsidRDefault="00A66149" w:rsidP="00A66149">
      <w:pPr>
        <w:pStyle w:val="PS-overov"/>
      </w:pPr>
      <w:r>
        <w:t>ověřovatel</w:t>
      </w:r>
      <w:r w:rsidR="00A64F6A">
        <w:t xml:space="preserve"> </w:t>
      </w:r>
      <w:r>
        <w:t>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4284"/>
    <w:rsid w:val="00021BC0"/>
    <w:rsid w:val="00023358"/>
    <w:rsid w:val="000476E4"/>
    <w:rsid w:val="00086E3D"/>
    <w:rsid w:val="00094CD1"/>
    <w:rsid w:val="000A5018"/>
    <w:rsid w:val="000A66D2"/>
    <w:rsid w:val="000B7D96"/>
    <w:rsid w:val="000C5278"/>
    <w:rsid w:val="000C61A6"/>
    <w:rsid w:val="000E3E2C"/>
    <w:rsid w:val="000E730C"/>
    <w:rsid w:val="000F167F"/>
    <w:rsid w:val="0010241C"/>
    <w:rsid w:val="00103C04"/>
    <w:rsid w:val="00106842"/>
    <w:rsid w:val="00121C48"/>
    <w:rsid w:val="001226A0"/>
    <w:rsid w:val="00124B6C"/>
    <w:rsid w:val="00135C47"/>
    <w:rsid w:val="00137703"/>
    <w:rsid w:val="001869AD"/>
    <w:rsid w:val="001A4D68"/>
    <w:rsid w:val="001B45F3"/>
    <w:rsid w:val="001D324A"/>
    <w:rsid w:val="001D4E4C"/>
    <w:rsid w:val="001E1001"/>
    <w:rsid w:val="001E55C7"/>
    <w:rsid w:val="002146DB"/>
    <w:rsid w:val="0022094E"/>
    <w:rsid w:val="00230024"/>
    <w:rsid w:val="00254049"/>
    <w:rsid w:val="00272E1B"/>
    <w:rsid w:val="00290833"/>
    <w:rsid w:val="00295FED"/>
    <w:rsid w:val="002A2F32"/>
    <w:rsid w:val="002B0FB6"/>
    <w:rsid w:val="002B2DA8"/>
    <w:rsid w:val="002B3FB9"/>
    <w:rsid w:val="002B60B3"/>
    <w:rsid w:val="002C629E"/>
    <w:rsid w:val="002C6BED"/>
    <w:rsid w:val="002D58FF"/>
    <w:rsid w:val="002E69D0"/>
    <w:rsid w:val="002F0419"/>
    <w:rsid w:val="002F12D5"/>
    <w:rsid w:val="00321B6A"/>
    <w:rsid w:val="003230DA"/>
    <w:rsid w:val="003356F0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82116"/>
    <w:rsid w:val="00491E07"/>
    <w:rsid w:val="004D4A71"/>
    <w:rsid w:val="004E19D0"/>
    <w:rsid w:val="00503750"/>
    <w:rsid w:val="005065F5"/>
    <w:rsid w:val="00506CEF"/>
    <w:rsid w:val="00514CE1"/>
    <w:rsid w:val="00514DD4"/>
    <w:rsid w:val="005227BF"/>
    <w:rsid w:val="005236B4"/>
    <w:rsid w:val="00526E66"/>
    <w:rsid w:val="00531944"/>
    <w:rsid w:val="00532756"/>
    <w:rsid w:val="00535D07"/>
    <w:rsid w:val="00547E30"/>
    <w:rsid w:val="00550D1F"/>
    <w:rsid w:val="00566A4C"/>
    <w:rsid w:val="00590CA8"/>
    <w:rsid w:val="005B24A1"/>
    <w:rsid w:val="005C30D7"/>
    <w:rsid w:val="005D54D3"/>
    <w:rsid w:val="005E094C"/>
    <w:rsid w:val="005F4B7F"/>
    <w:rsid w:val="005F5940"/>
    <w:rsid w:val="005F6CAE"/>
    <w:rsid w:val="00601B55"/>
    <w:rsid w:val="006050C9"/>
    <w:rsid w:val="00606D56"/>
    <w:rsid w:val="00617C12"/>
    <w:rsid w:val="00620764"/>
    <w:rsid w:val="00621D66"/>
    <w:rsid w:val="00632606"/>
    <w:rsid w:val="0064111B"/>
    <w:rsid w:val="0066471C"/>
    <w:rsid w:val="006849EA"/>
    <w:rsid w:val="006B674F"/>
    <w:rsid w:val="006C6E2F"/>
    <w:rsid w:val="006E3ADC"/>
    <w:rsid w:val="006F2A8D"/>
    <w:rsid w:val="006F3501"/>
    <w:rsid w:val="007161C8"/>
    <w:rsid w:val="00753536"/>
    <w:rsid w:val="00792351"/>
    <w:rsid w:val="007B371D"/>
    <w:rsid w:val="007B5964"/>
    <w:rsid w:val="007B7284"/>
    <w:rsid w:val="007C017B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32377"/>
    <w:rsid w:val="0083327B"/>
    <w:rsid w:val="00843C33"/>
    <w:rsid w:val="00891E1A"/>
    <w:rsid w:val="00893C29"/>
    <w:rsid w:val="00895411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867F4"/>
    <w:rsid w:val="009930E4"/>
    <w:rsid w:val="009C30E9"/>
    <w:rsid w:val="009D00D4"/>
    <w:rsid w:val="009D1537"/>
    <w:rsid w:val="00A01AC8"/>
    <w:rsid w:val="00A05A68"/>
    <w:rsid w:val="00A12E3F"/>
    <w:rsid w:val="00A147A0"/>
    <w:rsid w:val="00A16F06"/>
    <w:rsid w:val="00A20980"/>
    <w:rsid w:val="00A25C4C"/>
    <w:rsid w:val="00A33625"/>
    <w:rsid w:val="00A367E7"/>
    <w:rsid w:val="00A46CDA"/>
    <w:rsid w:val="00A549D5"/>
    <w:rsid w:val="00A63066"/>
    <w:rsid w:val="00A64F6A"/>
    <w:rsid w:val="00A660D4"/>
    <w:rsid w:val="00A66149"/>
    <w:rsid w:val="00A83514"/>
    <w:rsid w:val="00AA0D27"/>
    <w:rsid w:val="00AA4146"/>
    <w:rsid w:val="00AC6209"/>
    <w:rsid w:val="00AF5235"/>
    <w:rsid w:val="00B13892"/>
    <w:rsid w:val="00B17BF9"/>
    <w:rsid w:val="00B53E8D"/>
    <w:rsid w:val="00B715B6"/>
    <w:rsid w:val="00B85FB2"/>
    <w:rsid w:val="00B94F22"/>
    <w:rsid w:val="00BA4401"/>
    <w:rsid w:val="00BB65C2"/>
    <w:rsid w:val="00BC09E3"/>
    <w:rsid w:val="00BE315C"/>
    <w:rsid w:val="00BE3E52"/>
    <w:rsid w:val="00BF04D3"/>
    <w:rsid w:val="00C340E2"/>
    <w:rsid w:val="00C56014"/>
    <w:rsid w:val="00C61A4B"/>
    <w:rsid w:val="00C75121"/>
    <w:rsid w:val="00C825B4"/>
    <w:rsid w:val="00CD34E0"/>
    <w:rsid w:val="00CD4837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76340"/>
    <w:rsid w:val="00E8565F"/>
    <w:rsid w:val="00E87E46"/>
    <w:rsid w:val="00E9039F"/>
    <w:rsid w:val="00E96EDF"/>
    <w:rsid w:val="00E97A8C"/>
    <w:rsid w:val="00EA45AA"/>
    <w:rsid w:val="00EB05F8"/>
    <w:rsid w:val="00ED15A8"/>
    <w:rsid w:val="00ED24F4"/>
    <w:rsid w:val="00EE5836"/>
    <w:rsid w:val="00EF3B15"/>
    <w:rsid w:val="00EF679B"/>
    <w:rsid w:val="00F2086D"/>
    <w:rsid w:val="00F328C4"/>
    <w:rsid w:val="00F35C6F"/>
    <w:rsid w:val="00F81552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B9FE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2020-05-13T14:04:00Z</cp:lastPrinted>
  <dcterms:created xsi:type="dcterms:W3CDTF">2020-05-06T16:29:00Z</dcterms:created>
  <dcterms:modified xsi:type="dcterms:W3CDTF">2020-05-13T14:04:00Z</dcterms:modified>
</cp:coreProperties>
</file>